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C14E" w14:textId="011B50E1" w:rsidR="001D4FD6" w:rsidRDefault="001D4FD6" w:rsidP="00761DD4"/>
    <w:tbl>
      <w:tblPr>
        <w:tblStyle w:val="Tablaconcuadrcula"/>
        <w:tblW w:w="10774" w:type="dxa"/>
        <w:tblInd w:w="-28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10774"/>
      </w:tblGrid>
      <w:tr w:rsidR="001D4FD6" w14:paraId="06D4AD33" w14:textId="77777777" w:rsidTr="0009345A">
        <w:trPr>
          <w:trHeight w:val="759"/>
        </w:trPr>
        <w:tc>
          <w:tcPr>
            <w:tcW w:w="10774" w:type="dxa"/>
            <w:shd w:val="clear" w:color="auto" w:fill="3B3838" w:themeFill="background2" w:themeFillShade="40"/>
            <w:vAlign w:val="center"/>
          </w:tcPr>
          <w:p w14:paraId="40333067" w14:textId="49A8717B" w:rsidR="001D4FD6" w:rsidRPr="001D4FD6" w:rsidRDefault="001D4FD6" w:rsidP="001D4FD6">
            <w:pPr>
              <w:jc w:val="center"/>
              <w:rPr>
                <w:b/>
                <w:szCs w:val="26"/>
              </w:rPr>
            </w:pPr>
            <w:r w:rsidRPr="0009345A">
              <w:rPr>
                <w:b/>
                <w:color w:val="FFFFFF" w:themeColor="background1"/>
                <w:sz w:val="24"/>
                <w:szCs w:val="26"/>
              </w:rPr>
              <w:t>CARTA DE ACEPTACIÓN DE OFERTA</w:t>
            </w:r>
          </w:p>
        </w:tc>
      </w:tr>
      <w:tr w:rsidR="001D4FD6" w14:paraId="3F50A773" w14:textId="77777777" w:rsidTr="00F61F54">
        <w:trPr>
          <w:trHeight w:val="1331"/>
        </w:trPr>
        <w:tc>
          <w:tcPr>
            <w:tcW w:w="10774" w:type="dxa"/>
            <w:shd w:val="clear" w:color="auto" w:fill="E7E6E6" w:themeFill="background2"/>
            <w:vAlign w:val="center"/>
          </w:tcPr>
          <w:p w14:paraId="0E8C817F" w14:textId="32E753EA" w:rsidR="001D4FD6" w:rsidRPr="001D4FD6" w:rsidRDefault="001D4FD6" w:rsidP="00F61F54">
            <w:pPr>
              <w:jc w:val="both"/>
              <w:rPr>
                <w:b/>
                <w:color w:val="FFFFFF" w:themeColor="background1"/>
                <w:szCs w:val="26"/>
              </w:rPr>
            </w:pPr>
            <w:r w:rsidRPr="00B64F19">
              <w:rPr>
                <w:szCs w:val="26"/>
              </w:rPr>
              <w:t>A través de la presente, yo ____________</w:t>
            </w:r>
            <w:r w:rsidR="00F61F54">
              <w:rPr>
                <w:szCs w:val="26"/>
              </w:rPr>
              <w:t xml:space="preserve">_______________ , RUT </w:t>
            </w:r>
            <w:r w:rsidRPr="00B64F19">
              <w:rPr>
                <w:szCs w:val="26"/>
              </w:rPr>
              <w:t>________________ y en r</w:t>
            </w:r>
            <w:r>
              <w:rPr>
                <w:szCs w:val="26"/>
              </w:rPr>
              <w:t>epresentación de la comunidad/</w:t>
            </w:r>
            <w:r w:rsidRPr="00B64F19">
              <w:rPr>
                <w:szCs w:val="26"/>
              </w:rPr>
              <w:t>condominio _____</w:t>
            </w:r>
            <w:r w:rsidR="00F61F54">
              <w:rPr>
                <w:szCs w:val="26"/>
              </w:rPr>
              <w:t>_________________________;</w:t>
            </w:r>
            <w:r w:rsidRPr="00B64F19">
              <w:rPr>
                <w:szCs w:val="26"/>
              </w:rPr>
              <w:t xml:space="preserve"> RUT ______________</w:t>
            </w:r>
            <w:r w:rsidR="00F61F54">
              <w:rPr>
                <w:szCs w:val="26"/>
              </w:rPr>
              <w:t>____, en fecha ________________</w:t>
            </w:r>
            <w:r w:rsidRPr="00B64F19">
              <w:rPr>
                <w:szCs w:val="26"/>
              </w:rPr>
              <w:t xml:space="preserve">, declaro que </w:t>
            </w:r>
            <w:r w:rsidR="00F61F54">
              <w:rPr>
                <w:szCs w:val="26"/>
              </w:rPr>
              <w:t xml:space="preserve">he leído, conozco y </w:t>
            </w:r>
            <w:r w:rsidRPr="00B64F19">
              <w:rPr>
                <w:szCs w:val="26"/>
              </w:rPr>
              <w:t>acepto</w:t>
            </w:r>
            <w:r w:rsidR="00F61F54">
              <w:rPr>
                <w:szCs w:val="26"/>
              </w:rPr>
              <w:t xml:space="preserve"> la “Descripción y Condiciones del Servicio” adjuntas a la Cotización Nº IT._____________ </w:t>
            </w:r>
            <w:r w:rsidRPr="00B64F19">
              <w:rPr>
                <w:szCs w:val="26"/>
              </w:rPr>
              <w:t xml:space="preserve"> y me comprometo a cumplir las condiciones de pago, asociadas a </w:t>
            </w:r>
            <w:r w:rsidR="00F61F54">
              <w:rPr>
                <w:szCs w:val="26"/>
              </w:rPr>
              <w:t>dicha cotización,  p</w:t>
            </w:r>
            <w:r w:rsidRPr="00B64F19">
              <w:rPr>
                <w:szCs w:val="26"/>
              </w:rPr>
              <w:t>ara lo cual indico que la modalidad y forma de pago</w:t>
            </w:r>
            <w:r w:rsidR="00F61F54">
              <w:rPr>
                <w:szCs w:val="26"/>
              </w:rPr>
              <w:t xml:space="preserve"> elegida por mí </w:t>
            </w:r>
            <w:r w:rsidR="008324F1">
              <w:rPr>
                <w:szCs w:val="26"/>
              </w:rPr>
              <w:t>serán las seleccionadas en las siguientes casillas</w:t>
            </w:r>
            <w:r w:rsidR="00F61F54">
              <w:rPr>
                <w:szCs w:val="26"/>
              </w:rPr>
              <w:t>:</w:t>
            </w:r>
          </w:p>
        </w:tc>
      </w:tr>
    </w:tbl>
    <w:p w14:paraId="1BAE857B" w14:textId="5C8C2745" w:rsidR="00CF4055" w:rsidRDefault="00CF4055" w:rsidP="00C465E6">
      <w:pPr>
        <w:spacing w:after="0" w:line="276" w:lineRule="auto"/>
        <w:jc w:val="both"/>
        <w:rPr>
          <w:szCs w:val="26"/>
        </w:rPr>
      </w:pPr>
    </w:p>
    <w:p w14:paraId="37931C50" w14:textId="2433D725" w:rsidR="00D75E56" w:rsidRPr="00F70B1D" w:rsidRDefault="00D75E56" w:rsidP="00C465E6">
      <w:pPr>
        <w:spacing w:after="0" w:line="276" w:lineRule="auto"/>
        <w:jc w:val="both"/>
        <w:rPr>
          <w:b/>
          <w:szCs w:val="26"/>
        </w:rPr>
      </w:pPr>
      <w:r w:rsidRPr="00F70B1D">
        <w:rPr>
          <w:b/>
          <w:szCs w:val="26"/>
        </w:rPr>
        <w:t>Por favor marque con una X la alternativa elegida:</w:t>
      </w:r>
    </w:p>
    <w:tbl>
      <w:tblPr>
        <w:tblStyle w:val="Tablaconcuadrcula"/>
        <w:tblW w:w="1066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0"/>
        <w:gridCol w:w="10253"/>
      </w:tblGrid>
      <w:tr w:rsidR="00CF4055" w14:paraId="28968D56" w14:textId="77777777" w:rsidTr="00F70B1D">
        <w:trPr>
          <w:trHeight w:val="395"/>
          <w:jc w:val="center"/>
        </w:trPr>
        <w:tc>
          <w:tcPr>
            <w:tcW w:w="10663" w:type="dxa"/>
            <w:gridSpan w:val="2"/>
            <w:shd w:val="clear" w:color="auto" w:fill="3B3838" w:themeFill="background2" w:themeFillShade="40"/>
            <w:vAlign w:val="center"/>
          </w:tcPr>
          <w:p w14:paraId="1E4DC54B" w14:textId="2AA07908" w:rsidR="00CF4055" w:rsidRPr="008E57F4" w:rsidRDefault="00CF4055" w:rsidP="00563969">
            <w:pPr>
              <w:spacing w:line="276" w:lineRule="auto"/>
              <w:jc w:val="center"/>
              <w:rPr>
                <w:b/>
                <w:color w:val="FFFFFF" w:themeColor="background1"/>
                <w:szCs w:val="26"/>
              </w:rPr>
            </w:pPr>
            <w:r w:rsidRPr="0009345A">
              <w:rPr>
                <w:b/>
                <w:color w:val="FFFFFF" w:themeColor="background1"/>
                <w:sz w:val="24"/>
                <w:szCs w:val="26"/>
              </w:rPr>
              <w:t>CONDICIONES DE PAGO</w:t>
            </w:r>
          </w:p>
        </w:tc>
      </w:tr>
      <w:tr w:rsidR="00CF4055" w14:paraId="25C0BDCF" w14:textId="77777777" w:rsidTr="00F70B1D">
        <w:trPr>
          <w:trHeight w:val="394"/>
          <w:jc w:val="center"/>
        </w:trPr>
        <w:tc>
          <w:tcPr>
            <w:tcW w:w="410" w:type="dxa"/>
            <w:tcBorders>
              <w:bottom w:val="single" w:sz="4" w:space="0" w:color="FFFFFF" w:themeColor="background1"/>
            </w:tcBorders>
            <w:shd w:val="clear" w:color="auto" w:fill="FFE599" w:themeFill="accent4" w:themeFillTint="66"/>
          </w:tcPr>
          <w:p w14:paraId="719CAB51" w14:textId="77777777" w:rsidR="00CF4055" w:rsidRPr="008324F1" w:rsidRDefault="00CF4055" w:rsidP="008324F1">
            <w:pPr>
              <w:spacing w:line="276" w:lineRule="auto"/>
              <w:jc w:val="center"/>
              <w:rPr>
                <w:b/>
                <w:szCs w:val="26"/>
              </w:rPr>
            </w:pPr>
          </w:p>
        </w:tc>
        <w:tc>
          <w:tcPr>
            <w:tcW w:w="10253" w:type="dxa"/>
            <w:tcBorders>
              <w:bottom w:val="nil"/>
            </w:tcBorders>
            <w:shd w:val="clear" w:color="auto" w:fill="E7E6E6" w:themeFill="background2"/>
          </w:tcPr>
          <w:p w14:paraId="3A2482F5" w14:textId="40063C8E" w:rsidR="00CF4055" w:rsidRDefault="00F61F54" w:rsidP="00621C1A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 w:val="24"/>
                <w:szCs w:val="26"/>
              </w:rPr>
              <w:t>C</w:t>
            </w:r>
            <w:r w:rsidR="00CF4055" w:rsidRPr="00CF4055">
              <w:rPr>
                <w:sz w:val="24"/>
                <w:szCs w:val="26"/>
              </w:rPr>
              <w:t>ontado</w:t>
            </w:r>
            <w:r w:rsidR="00621C1A">
              <w:rPr>
                <w:sz w:val="24"/>
                <w:szCs w:val="26"/>
              </w:rPr>
              <w:t>:</w:t>
            </w:r>
          </w:p>
        </w:tc>
      </w:tr>
      <w:tr w:rsidR="001D4FD6" w14:paraId="5C5CB889" w14:textId="77777777" w:rsidTr="00F70B1D">
        <w:trPr>
          <w:trHeight w:val="1040"/>
          <w:jc w:val="center"/>
        </w:trPr>
        <w:tc>
          <w:tcPr>
            <w:tcW w:w="10663" w:type="dxa"/>
            <w:gridSpan w:val="2"/>
            <w:tcBorders>
              <w:top w:val="nil"/>
            </w:tcBorders>
            <w:shd w:val="clear" w:color="auto" w:fill="E7E6E6" w:themeFill="background2"/>
          </w:tcPr>
          <w:p w14:paraId="30793E62" w14:textId="7068C31D" w:rsidR="006F15A9" w:rsidRDefault="001D4FD6" w:rsidP="006F15A9">
            <w:pPr>
              <w:spacing w:line="276" w:lineRule="auto"/>
              <w:jc w:val="both"/>
              <w:rPr>
                <w:rFonts w:eastAsia="MS Mincho" w:cstheme="minorHAnsi"/>
                <w:sz w:val="20"/>
                <w:szCs w:val="20"/>
                <w:lang w:val="es-ES" w:eastAsia="es-ES"/>
              </w:rPr>
            </w:pPr>
            <w:r w:rsidRPr="001D4FD6">
              <w:rPr>
                <w:rFonts w:cstheme="minorHAnsi"/>
                <w:sz w:val="20"/>
                <w:szCs w:val="20"/>
                <w:lang w:val="es-ES"/>
              </w:rPr>
              <w:t xml:space="preserve">La factura se </w:t>
            </w:r>
            <w:r w:rsidR="00D75E56">
              <w:rPr>
                <w:rFonts w:cstheme="minorHAnsi"/>
                <w:sz w:val="20"/>
                <w:szCs w:val="20"/>
                <w:lang w:val="es-ES"/>
              </w:rPr>
              <w:t xml:space="preserve">emite por la totalidad </w:t>
            </w:r>
            <w:r w:rsidR="006F15A9">
              <w:rPr>
                <w:rFonts w:cstheme="minorHAnsi"/>
                <w:sz w:val="20"/>
                <w:szCs w:val="20"/>
                <w:lang w:val="es-ES"/>
              </w:rPr>
              <w:t xml:space="preserve">del servicio </w:t>
            </w:r>
            <w:r w:rsidR="00D75E56">
              <w:rPr>
                <w:rFonts w:cstheme="minorHAnsi"/>
                <w:sz w:val="20"/>
                <w:szCs w:val="20"/>
                <w:lang w:val="es-ES"/>
              </w:rPr>
              <w:t xml:space="preserve">el mismo día en que se realiza la Fase I. Esta debe ser cancelada </w:t>
            </w:r>
            <w:r w:rsidRPr="001D4FD6">
              <w:rPr>
                <w:rFonts w:cstheme="minorHAnsi"/>
                <w:b/>
                <w:sz w:val="20"/>
                <w:szCs w:val="20"/>
                <w:lang w:val="es-ES"/>
              </w:rPr>
              <w:t>al</w:t>
            </w:r>
            <w:r w:rsidRPr="001D4FD6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Pr="001D4FD6">
              <w:rPr>
                <w:rFonts w:cstheme="minorHAnsi"/>
                <w:b/>
                <w:bCs/>
                <w:sz w:val="20"/>
                <w:szCs w:val="20"/>
                <w:lang w:val="es-ES"/>
              </w:rPr>
              <w:t>contado</w:t>
            </w:r>
            <w:r w:rsidRPr="001D4FD6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 a través de </w:t>
            </w:r>
            <w:r w:rsidRPr="001D4FD6">
              <w:rPr>
                <w:rFonts w:eastAsia="MS Mincho" w:cstheme="minorHAnsi"/>
                <w:b/>
                <w:bCs/>
                <w:sz w:val="20"/>
                <w:szCs w:val="20"/>
                <w:lang w:val="es-ES" w:eastAsia="es-ES"/>
              </w:rPr>
              <w:t>transferencia bancaria</w:t>
            </w:r>
            <w:r w:rsidR="006F15A9">
              <w:rPr>
                <w:rFonts w:eastAsia="MS Mincho" w:cstheme="minorHAnsi"/>
                <w:b/>
                <w:bCs/>
                <w:sz w:val="20"/>
                <w:szCs w:val="20"/>
                <w:lang w:val="es-ES" w:eastAsia="es-ES"/>
              </w:rPr>
              <w:t>,</w:t>
            </w:r>
            <w:r w:rsidR="006F15A9" w:rsidRPr="006F15A9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 xml:space="preserve"> pago a través de Tarj</w:t>
            </w:r>
            <w:r w:rsidR="000D79B1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>etas Bancarias (Sistema WebPay)</w:t>
            </w:r>
            <w:r w:rsidR="006F15A9" w:rsidRPr="006F15A9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 xml:space="preserve"> o Cheque al día</w:t>
            </w:r>
            <w:r w:rsidR="006F15A9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 entregado al Ingeniero </w:t>
            </w:r>
            <w:r w:rsidR="00621C1A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inspector auditor </w:t>
            </w:r>
            <w:r w:rsidR="006F15A9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asignado, el cual debe ir nominativo y cruzado a nombre de CERTIFICACIÓN EN ELEVACIÓN S.A.  </w:t>
            </w:r>
            <w:r w:rsidRPr="001D4FD6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>el día que se realiza la inspección de Fase I del servicio de certificación</w:t>
            </w:r>
            <w:r w:rsidRPr="001D4FD6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. </w:t>
            </w:r>
          </w:p>
          <w:p w14:paraId="22F6D136" w14:textId="612C13FF" w:rsidR="00621C1A" w:rsidRDefault="00621C1A" w:rsidP="006F15A9">
            <w:pPr>
              <w:spacing w:line="276" w:lineRule="auto"/>
              <w:jc w:val="both"/>
              <w:rPr>
                <w:rFonts w:eastAsia="MS Mincho" w:cstheme="minorHAnsi"/>
                <w:sz w:val="20"/>
                <w:szCs w:val="20"/>
                <w:lang w:val="es-ES" w:eastAsia="es-ES"/>
              </w:rPr>
            </w:pPr>
            <w:r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 xml:space="preserve">Importante: </w:t>
            </w:r>
            <w:r w:rsidR="00331638"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N</w:t>
            </w:r>
            <w:r w:rsidR="00331638" w:rsidRPr="001D4FD6"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o realizamos retiros de cheque</w:t>
            </w:r>
            <w:r w:rsidR="00331638"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s posterior a la inspección de Fase I</w:t>
            </w:r>
            <w:r w:rsidR="00331638" w:rsidRPr="001D4FD6"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.</w:t>
            </w:r>
          </w:p>
          <w:p w14:paraId="1B8BC6F7" w14:textId="25E51F37" w:rsidR="001D4FD6" w:rsidRDefault="001D4FD6" w:rsidP="006F15A9">
            <w:pPr>
              <w:spacing w:line="276" w:lineRule="auto"/>
              <w:jc w:val="both"/>
              <w:rPr>
                <w:szCs w:val="26"/>
              </w:rPr>
            </w:pPr>
            <w:r w:rsidRPr="001D4FD6">
              <w:rPr>
                <w:rFonts w:cstheme="minorHAnsi"/>
                <w:bCs/>
                <w:sz w:val="20"/>
                <w:szCs w:val="20"/>
                <w:lang w:val="es-ES"/>
              </w:rPr>
              <w:t xml:space="preserve">El informe será entregado en un plazo de 5 días hábiles posterior a la Fase I del servicio siempre que la factura se encuentre pagada. </w:t>
            </w:r>
          </w:p>
        </w:tc>
      </w:tr>
      <w:tr w:rsidR="00061795" w14:paraId="4353F91A" w14:textId="77777777" w:rsidTr="00F70B1D">
        <w:trPr>
          <w:jc w:val="center"/>
        </w:trPr>
        <w:tc>
          <w:tcPr>
            <w:tcW w:w="10663" w:type="dxa"/>
            <w:gridSpan w:val="2"/>
          </w:tcPr>
          <w:p w14:paraId="66BEDDE8" w14:textId="77777777" w:rsidR="00061795" w:rsidRPr="008E57F4" w:rsidRDefault="00061795" w:rsidP="00C465E6">
            <w:pPr>
              <w:spacing w:line="276" w:lineRule="auto"/>
              <w:jc w:val="both"/>
              <w:rPr>
                <w:sz w:val="10"/>
                <w:szCs w:val="26"/>
              </w:rPr>
            </w:pPr>
          </w:p>
        </w:tc>
      </w:tr>
      <w:tr w:rsidR="00061795" w14:paraId="308DE951" w14:textId="77777777" w:rsidTr="00F70B1D">
        <w:trPr>
          <w:trHeight w:val="366"/>
          <w:jc w:val="center"/>
        </w:trPr>
        <w:tc>
          <w:tcPr>
            <w:tcW w:w="410" w:type="dxa"/>
            <w:tcBorders>
              <w:bottom w:val="single" w:sz="4" w:space="0" w:color="FFFFFF" w:themeColor="background1"/>
            </w:tcBorders>
            <w:shd w:val="clear" w:color="auto" w:fill="FFE599" w:themeFill="accent4" w:themeFillTint="66"/>
          </w:tcPr>
          <w:p w14:paraId="25B46A40" w14:textId="77777777" w:rsidR="00061795" w:rsidRPr="008324F1" w:rsidRDefault="00061795" w:rsidP="008324F1">
            <w:pPr>
              <w:spacing w:line="276" w:lineRule="auto"/>
              <w:jc w:val="center"/>
              <w:rPr>
                <w:b/>
                <w:szCs w:val="26"/>
              </w:rPr>
            </w:pPr>
          </w:p>
        </w:tc>
        <w:tc>
          <w:tcPr>
            <w:tcW w:w="10253" w:type="dxa"/>
            <w:tcBorders>
              <w:bottom w:val="nil"/>
            </w:tcBorders>
            <w:shd w:val="clear" w:color="auto" w:fill="E7E6E6" w:themeFill="background2"/>
          </w:tcPr>
          <w:p w14:paraId="5F3C8A2E" w14:textId="4A4DDC6A" w:rsidR="00061795" w:rsidRDefault="00621C1A" w:rsidP="00621C1A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 w:val="24"/>
                <w:szCs w:val="26"/>
              </w:rPr>
              <w:t>50% Contado</w:t>
            </w:r>
            <w:r w:rsidR="00061795" w:rsidRPr="00CF4055">
              <w:rPr>
                <w:sz w:val="24"/>
                <w:szCs w:val="26"/>
              </w:rPr>
              <w:t xml:space="preserve"> y </w:t>
            </w:r>
            <w:r>
              <w:rPr>
                <w:sz w:val="24"/>
                <w:szCs w:val="26"/>
              </w:rPr>
              <w:t>50% a 30 días :</w:t>
            </w:r>
            <w:r w:rsidR="00061795" w:rsidRPr="00CF4055">
              <w:rPr>
                <w:sz w:val="24"/>
                <w:szCs w:val="26"/>
              </w:rPr>
              <w:t xml:space="preserve"> </w:t>
            </w:r>
          </w:p>
        </w:tc>
      </w:tr>
      <w:tr w:rsidR="001D4FD6" w14:paraId="7C4E3516" w14:textId="77777777" w:rsidTr="00F70B1D">
        <w:trPr>
          <w:jc w:val="center"/>
        </w:trPr>
        <w:tc>
          <w:tcPr>
            <w:tcW w:w="10663" w:type="dxa"/>
            <w:gridSpan w:val="2"/>
            <w:tcBorders>
              <w:top w:val="nil"/>
            </w:tcBorders>
            <w:shd w:val="clear" w:color="auto" w:fill="E7E6E6" w:themeFill="background2"/>
          </w:tcPr>
          <w:p w14:paraId="3A70F979" w14:textId="7E121BBA" w:rsidR="00621C1A" w:rsidRDefault="00621C1A" w:rsidP="00621C1A">
            <w:pPr>
              <w:spacing w:line="276" w:lineRule="auto"/>
              <w:jc w:val="both"/>
              <w:rPr>
                <w:rFonts w:eastAsia="MS Mincho" w:cstheme="minorHAnsi"/>
                <w:sz w:val="20"/>
                <w:szCs w:val="20"/>
                <w:lang w:val="es-ES" w:eastAsia="es-ES"/>
              </w:rPr>
            </w:pPr>
            <w:r w:rsidRPr="001D4FD6">
              <w:rPr>
                <w:rFonts w:cstheme="minorHAnsi"/>
                <w:sz w:val="20"/>
                <w:szCs w:val="20"/>
                <w:lang w:val="es-ES"/>
              </w:rPr>
              <w:t xml:space="preserve">La factura se </w:t>
            </w:r>
            <w:r>
              <w:rPr>
                <w:rFonts w:cstheme="minorHAnsi"/>
                <w:sz w:val="20"/>
                <w:szCs w:val="20"/>
                <w:lang w:val="es-ES"/>
              </w:rPr>
              <w:t>emite por la totalidad del servicio el mismo día en que se realiza la Fase I. Esta debe ser cancelada</w:t>
            </w:r>
            <w:r w:rsidR="001D4FD6" w:rsidRPr="001D4FD6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1D4FD6" w:rsidRPr="001D4FD6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50% 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al día </w:t>
            </w:r>
            <w:r w:rsidR="00331638" w:rsidRPr="001D4FD6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a través de </w:t>
            </w:r>
            <w:r w:rsidR="00331638" w:rsidRPr="001D4FD6">
              <w:rPr>
                <w:rFonts w:eastAsia="MS Mincho" w:cstheme="minorHAnsi"/>
                <w:b/>
                <w:bCs/>
                <w:sz w:val="20"/>
                <w:szCs w:val="20"/>
                <w:lang w:val="es-ES" w:eastAsia="es-ES"/>
              </w:rPr>
              <w:t>transferencia bancaria</w:t>
            </w:r>
            <w:r w:rsidR="00331638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 xml:space="preserve"> o c</w:t>
            </w:r>
            <w:r w:rsidR="00331638" w:rsidRPr="006F15A9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>heque al día</w:t>
            </w:r>
            <w:r w:rsidR="00331638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y </w:t>
            </w:r>
            <w:r w:rsidR="00331638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el 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50% </w:t>
            </w:r>
            <w:r w:rsidR="00331638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restante 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a 30 días </w:t>
            </w:r>
            <w:r w:rsidR="00331638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>con</w:t>
            </w:r>
            <w:r w:rsidR="008436F7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 xml:space="preserve"> c</w:t>
            </w:r>
            <w:r w:rsidR="00331638"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>heque</w:t>
            </w:r>
            <w:r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>,</w:t>
            </w:r>
            <w:r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 ambos documentos entregados</w:t>
            </w:r>
            <w:r w:rsidR="008436F7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 el día que se realiza el servicio de Fase I del proceso de certificación</w:t>
            </w:r>
            <w:r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 al Ingeniero inspector auditor asignado, los que deben ir nominativos y cruzados a nombre de CERTIFICACIÓN EN ELEVACIÓN S.A</w:t>
            </w:r>
            <w:r w:rsidRPr="001D4FD6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. </w:t>
            </w:r>
          </w:p>
          <w:p w14:paraId="1B1F6B8E" w14:textId="0CB197F6" w:rsidR="00621C1A" w:rsidRDefault="00621C1A" w:rsidP="00621C1A">
            <w:pPr>
              <w:spacing w:line="276" w:lineRule="auto"/>
              <w:jc w:val="both"/>
              <w:rPr>
                <w:rFonts w:eastAsia="MS Mincho" w:cstheme="minorHAnsi"/>
                <w:sz w:val="20"/>
                <w:szCs w:val="20"/>
                <w:lang w:val="es-ES" w:eastAsia="es-ES"/>
              </w:rPr>
            </w:pPr>
            <w:r>
              <w:rPr>
                <w:rFonts w:eastAsia="MS Mincho" w:cstheme="minorHAnsi"/>
                <w:b/>
                <w:sz w:val="20"/>
                <w:szCs w:val="20"/>
                <w:lang w:val="es-ES" w:eastAsia="es-ES"/>
              </w:rPr>
              <w:t xml:space="preserve">Importante: </w:t>
            </w:r>
            <w:r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N</w:t>
            </w:r>
            <w:r w:rsidRPr="001D4FD6"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o realizamos retiros de cheque</w:t>
            </w:r>
            <w:r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s</w:t>
            </w:r>
            <w:r w:rsidR="00331638"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 xml:space="preserve"> posterior a la inspección de Fase I</w:t>
            </w:r>
            <w:r w:rsidRPr="001D4FD6">
              <w:rPr>
                <w:rFonts w:eastAsia="MS Mincho" w:cstheme="minorHAnsi"/>
                <w:b/>
                <w:sz w:val="20"/>
                <w:szCs w:val="20"/>
                <w:u w:val="single"/>
                <w:lang w:val="es-ES" w:eastAsia="es-ES"/>
              </w:rPr>
              <w:t>.</w:t>
            </w:r>
            <w:r w:rsidRPr="001D4FD6">
              <w:rPr>
                <w:rFonts w:eastAsia="MS Mincho" w:cstheme="minorHAnsi"/>
                <w:sz w:val="20"/>
                <w:szCs w:val="20"/>
                <w:lang w:val="es-ES" w:eastAsia="es-ES"/>
              </w:rPr>
              <w:t xml:space="preserve"> </w:t>
            </w:r>
          </w:p>
          <w:p w14:paraId="617C657C" w14:textId="1B2BAB5E" w:rsidR="001D4FD6" w:rsidRDefault="001D4FD6" w:rsidP="00F70B1D">
            <w:pPr>
              <w:spacing w:line="276" w:lineRule="auto"/>
              <w:jc w:val="both"/>
              <w:rPr>
                <w:szCs w:val="26"/>
              </w:rPr>
            </w:pPr>
            <w:r w:rsidRPr="001D4FD6">
              <w:rPr>
                <w:rFonts w:cstheme="minorHAnsi"/>
                <w:bCs/>
                <w:sz w:val="20"/>
                <w:szCs w:val="20"/>
                <w:lang w:val="es-ES"/>
              </w:rPr>
              <w:t>El informe será entregado en un plazo de 5 días hábiles posterior a la Fase I del servicio siempre que el cincuenta por ciento de la factura se encuentre pagado</w:t>
            </w:r>
            <w:r w:rsidR="00F70B1D">
              <w:rPr>
                <w:rFonts w:cstheme="minorHAnsi"/>
                <w:bCs/>
                <w:sz w:val="20"/>
                <w:szCs w:val="20"/>
                <w:lang w:val="es-ES"/>
              </w:rPr>
              <w:t xml:space="preserve"> y que contemos físicamente con el documento a 30 días</w:t>
            </w:r>
            <w:r w:rsidRPr="001D4FD6">
              <w:rPr>
                <w:rFonts w:cstheme="minorHAnsi"/>
                <w:bCs/>
                <w:sz w:val="20"/>
                <w:szCs w:val="20"/>
                <w:lang w:val="es-ES"/>
              </w:rPr>
              <w:t xml:space="preserve">. </w:t>
            </w:r>
          </w:p>
        </w:tc>
      </w:tr>
      <w:tr w:rsidR="00061795" w14:paraId="376C64FE" w14:textId="77777777" w:rsidTr="00F70B1D">
        <w:trPr>
          <w:jc w:val="center"/>
        </w:trPr>
        <w:tc>
          <w:tcPr>
            <w:tcW w:w="10663" w:type="dxa"/>
            <w:gridSpan w:val="2"/>
          </w:tcPr>
          <w:p w14:paraId="7559E327" w14:textId="77777777" w:rsidR="00061795" w:rsidRDefault="00061795" w:rsidP="00F70B1D">
            <w:pPr>
              <w:spacing w:line="276" w:lineRule="auto"/>
              <w:rPr>
                <w:b/>
                <w:szCs w:val="26"/>
              </w:rPr>
            </w:pPr>
          </w:p>
          <w:p w14:paraId="6D858C83" w14:textId="73D17543" w:rsidR="00F70B1D" w:rsidRPr="00F70B1D" w:rsidRDefault="00F70B1D" w:rsidP="00F70B1D">
            <w:pPr>
              <w:spacing w:line="276" w:lineRule="auto"/>
              <w:jc w:val="both"/>
              <w:rPr>
                <w:b/>
                <w:szCs w:val="26"/>
              </w:rPr>
            </w:pPr>
            <w:r w:rsidRPr="00F70B1D">
              <w:rPr>
                <w:b/>
                <w:szCs w:val="26"/>
              </w:rPr>
              <w:t>Por favor marque con una X la alternativa elegida:</w:t>
            </w:r>
          </w:p>
        </w:tc>
      </w:tr>
      <w:tr w:rsidR="00F70B1D" w14:paraId="4135AEEE" w14:textId="77777777" w:rsidTr="00F70B1D">
        <w:trPr>
          <w:trHeight w:val="367"/>
          <w:jc w:val="center"/>
        </w:trPr>
        <w:tc>
          <w:tcPr>
            <w:tcW w:w="10663" w:type="dxa"/>
            <w:gridSpan w:val="2"/>
            <w:shd w:val="clear" w:color="auto" w:fill="3B3838" w:themeFill="background2" w:themeFillShade="40"/>
            <w:vAlign w:val="center"/>
          </w:tcPr>
          <w:p w14:paraId="239C60AE" w14:textId="0C8AC33B" w:rsidR="00061795" w:rsidRPr="008E57F4" w:rsidRDefault="00061795" w:rsidP="00563969">
            <w:pPr>
              <w:spacing w:line="276" w:lineRule="auto"/>
              <w:jc w:val="center"/>
              <w:rPr>
                <w:color w:val="FFFFFF" w:themeColor="background1"/>
                <w:szCs w:val="26"/>
              </w:rPr>
            </w:pPr>
            <w:r w:rsidRPr="0009345A">
              <w:rPr>
                <w:b/>
                <w:sz w:val="24"/>
                <w:szCs w:val="26"/>
              </w:rPr>
              <w:t>FORMAS DE PAGO</w:t>
            </w:r>
          </w:p>
        </w:tc>
      </w:tr>
      <w:tr w:rsidR="00F70B1D" w14:paraId="264B14E9" w14:textId="77777777" w:rsidTr="00F70B1D">
        <w:trPr>
          <w:jc w:val="center"/>
        </w:trPr>
        <w:tc>
          <w:tcPr>
            <w:tcW w:w="410" w:type="dxa"/>
            <w:shd w:val="clear" w:color="auto" w:fill="FFE599" w:themeFill="accent4" w:themeFillTint="66"/>
          </w:tcPr>
          <w:p w14:paraId="3A0145A7" w14:textId="77777777" w:rsidR="008E57F4" w:rsidRPr="008324F1" w:rsidRDefault="008E57F4" w:rsidP="008324F1">
            <w:pPr>
              <w:spacing w:line="276" w:lineRule="auto"/>
              <w:jc w:val="center"/>
              <w:rPr>
                <w:b/>
                <w:szCs w:val="26"/>
              </w:rPr>
            </w:pPr>
          </w:p>
        </w:tc>
        <w:tc>
          <w:tcPr>
            <w:tcW w:w="10253" w:type="dxa"/>
            <w:shd w:val="clear" w:color="auto" w:fill="E7E6E6" w:themeFill="background2"/>
          </w:tcPr>
          <w:p w14:paraId="7087D6DF" w14:textId="2B20AECB" w:rsidR="008E57F4" w:rsidRDefault="008E57F4" w:rsidP="00CF4055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Cheque</w:t>
            </w:r>
            <w:r w:rsidR="00F70B1D">
              <w:rPr>
                <w:szCs w:val="26"/>
              </w:rPr>
              <w:t>(s) (entregado el día del servio, nominativo y cruzado al ingeniero asignado)</w:t>
            </w:r>
          </w:p>
        </w:tc>
      </w:tr>
      <w:tr w:rsidR="00F70B1D" w14:paraId="2D69B7B8" w14:textId="77777777" w:rsidTr="00F70B1D">
        <w:trPr>
          <w:jc w:val="center"/>
        </w:trPr>
        <w:tc>
          <w:tcPr>
            <w:tcW w:w="410" w:type="dxa"/>
            <w:shd w:val="clear" w:color="auto" w:fill="FFE599" w:themeFill="accent4" w:themeFillTint="66"/>
          </w:tcPr>
          <w:p w14:paraId="7BCCFE76" w14:textId="77777777" w:rsidR="008E57F4" w:rsidRPr="008324F1" w:rsidRDefault="008E57F4" w:rsidP="008324F1">
            <w:pPr>
              <w:spacing w:line="276" w:lineRule="auto"/>
              <w:jc w:val="center"/>
              <w:rPr>
                <w:b/>
                <w:szCs w:val="26"/>
              </w:rPr>
            </w:pPr>
          </w:p>
        </w:tc>
        <w:tc>
          <w:tcPr>
            <w:tcW w:w="10253" w:type="dxa"/>
            <w:shd w:val="clear" w:color="auto" w:fill="E7E6E6" w:themeFill="background2"/>
          </w:tcPr>
          <w:p w14:paraId="17F8588C" w14:textId="1A7FED38" w:rsidR="008E57F4" w:rsidRDefault="008E57F4" w:rsidP="00CF4055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Transferencia Bancaria</w:t>
            </w:r>
            <w:r w:rsidR="005E09BC">
              <w:rPr>
                <w:szCs w:val="26"/>
              </w:rPr>
              <w:t xml:space="preserve"> (realizada el día del servicio</w:t>
            </w:r>
            <w:bookmarkStart w:id="1" w:name="_GoBack"/>
            <w:bookmarkEnd w:id="1"/>
            <w:r w:rsidR="005E09BC">
              <w:rPr>
                <w:szCs w:val="26"/>
              </w:rPr>
              <w:t>)</w:t>
            </w:r>
          </w:p>
        </w:tc>
      </w:tr>
      <w:tr w:rsidR="00F70B1D" w14:paraId="6B37B8F5" w14:textId="77777777" w:rsidTr="00F70B1D">
        <w:trPr>
          <w:jc w:val="center"/>
        </w:trPr>
        <w:tc>
          <w:tcPr>
            <w:tcW w:w="410" w:type="dxa"/>
            <w:shd w:val="clear" w:color="auto" w:fill="FFE599" w:themeFill="accent4" w:themeFillTint="66"/>
          </w:tcPr>
          <w:p w14:paraId="6FC64A7A" w14:textId="77777777" w:rsidR="008E57F4" w:rsidRPr="008324F1" w:rsidRDefault="008E57F4" w:rsidP="008324F1">
            <w:pPr>
              <w:spacing w:line="276" w:lineRule="auto"/>
              <w:jc w:val="center"/>
              <w:rPr>
                <w:b/>
                <w:szCs w:val="26"/>
              </w:rPr>
            </w:pPr>
          </w:p>
        </w:tc>
        <w:tc>
          <w:tcPr>
            <w:tcW w:w="10253" w:type="dxa"/>
            <w:shd w:val="clear" w:color="auto" w:fill="E7E6E6" w:themeFill="background2"/>
          </w:tcPr>
          <w:p w14:paraId="7B0789A0" w14:textId="4DC8337B" w:rsidR="008E57F4" w:rsidRDefault="008E57F4" w:rsidP="00CF4055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Tarjeta de débito o crédito (Webpay)</w:t>
            </w:r>
          </w:p>
        </w:tc>
      </w:tr>
      <w:tr w:rsidR="00F70B1D" w14:paraId="6D78A46E" w14:textId="77777777" w:rsidTr="00F70B1D">
        <w:trPr>
          <w:trHeight w:val="289"/>
          <w:jc w:val="center"/>
        </w:trPr>
        <w:tc>
          <w:tcPr>
            <w:tcW w:w="10663" w:type="dxa"/>
            <w:gridSpan w:val="2"/>
            <w:shd w:val="clear" w:color="auto" w:fill="3B3838" w:themeFill="background2" w:themeFillShade="40"/>
            <w:vAlign w:val="center"/>
          </w:tcPr>
          <w:p w14:paraId="46BD7685" w14:textId="0C5B14ED" w:rsidR="00061795" w:rsidRPr="001D4FD6" w:rsidRDefault="001D4FD6" w:rsidP="00563969">
            <w:pPr>
              <w:spacing w:line="276" w:lineRule="auto"/>
              <w:jc w:val="center"/>
              <w:rPr>
                <w:b/>
                <w:color w:val="FFFFFF" w:themeColor="background1"/>
                <w:szCs w:val="26"/>
              </w:rPr>
            </w:pPr>
            <w:r w:rsidRPr="0009345A">
              <w:rPr>
                <w:b/>
                <w:color w:val="FFFFFF" w:themeColor="background1"/>
                <w:sz w:val="24"/>
                <w:szCs w:val="26"/>
              </w:rPr>
              <w:t>FIRMA DEL REPRESENTANTE</w:t>
            </w:r>
          </w:p>
        </w:tc>
      </w:tr>
      <w:tr w:rsidR="00F70B1D" w14:paraId="0E2755F9" w14:textId="77777777" w:rsidTr="00F70B1D">
        <w:trPr>
          <w:trHeight w:val="1265"/>
          <w:jc w:val="center"/>
        </w:trPr>
        <w:tc>
          <w:tcPr>
            <w:tcW w:w="10663" w:type="dxa"/>
            <w:gridSpan w:val="2"/>
            <w:shd w:val="clear" w:color="auto" w:fill="E7E6E6" w:themeFill="background2"/>
            <w:vAlign w:val="center"/>
          </w:tcPr>
          <w:p w14:paraId="695F7563" w14:textId="79B72FB5" w:rsidR="001D4FD6" w:rsidRDefault="001D4FD6" w:rsidP="00F70B1D">
            <w:pPr>
              <w:spacing w:line="276" w:lineRule="auto"/>
              <w:rPr>
                <w:szCs w:val="26"/>
              </w:rPr>
            </w:pPr>
          </w:p>
        </w:tc>
      </w:tr>
    </w:tbl>
    <w:p w14:paraId="10AE7B32" w14:textId="174B505D" w:rsidR="0089590B" w:rsidRPr="00C465E6" w:rsidRDefault="0089590B" w:rsidP="00C465E6">
      <w:pPr>
        <w:spacing w:after="0" w:line="240" w:lineRule="auto"/>
        <w:jc w:val="both"/>
        <w:rPr>
          <w:sz w:val="24"/>
          <w:szCs w:val="26"/>
        </w:rPr>
      </w:pPr>
    </w:p>
    <w:sectPr w:rsidR="0089590B" w:rsidRPr="00C465E6" w:rsidSect="00CF4055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A1103" w14:textId="77777777" w:rsidR="008F1AFF" w:rsidRDefault="008F1AFF" w:rsidP="001321B7">
      <w:pPr>
        <w:spacing w:after="0" w:line="240" w:lineRule="auto"/>
      </w:pPr>
      <w:r>
        <w:separator/>
      </w:r>
    </w:p>
  </w:endnote>
  <w:endnote w:type="continuationSeparator" w:id="0">
    <w:p w14:paraId="01B23E62" w14:textId="77777777" w:rsidR="008F1AFF" w:rsidRDefault="008F1AFF" w:rsidP="0013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76EF5" w14:textId="77777777" w:rsidR="00916A09" w:rsidRDefault="008F1AFF" w:rsidP="00916A09">
    <w:pPr>
      <w:pStyle w:val="Piedepgina"/>
      <w:jc w:val="center"/>
      <w:rPr>
        <w:b/>
        <w:sz w:val="18"/>
      </w:rPr>
    </w:pPr>
    <w:hyperlink r:id="rId1" w:history="1">
      <w:r w:rsidR="00916A09" w:rsidRPr="00916A09">
        <w:rPr>
          <w:rStyle w:val="Hipervnculo"/>
          <w:b/>
          <w:sz w:val="18"/>
        </w:rPr>
        <w:t>www.certel.cl</w:t>
      </w:r>
    </w:hyperlink>
    <w:r w:rsidR="00916A09">
      <w:rPr>
        <w:b/>
        <w:sz w:val="18"/>
      </w:rPr>
      <w:t xml:space="preserve"> </w:t>
    </w:r>
  </w:p>
  <w:p w14:paraId="332CDFC9" w14:textId="7E477098" w:rsidR="00916A09" w:rsidRDefault="008F1AFF" w:rsidP="00916A09">
    <w:pPr>
      <w:pStyle w:val="Piedepgina"/>
      <w:jc w:val="center"/>
      <w:rPr>
        <w:b/>
        <w:sz w:val="18"/>
      </w:rPr>
    </w:pPr>
    <w:hyperlink r:id="rId2" w:history="1">
      <w:r w:rsidR="00916A09" w:rsidRPr="00916A09">
        <w:rPr>
          <w:rStyle w:val="Hipervnculo"/>
          <w:b/>
          <w:sz w:val="18"/>
        </w:rPr>
        <w:t>contacto@certel.cl</w:t>
      </w:r>
    </w:hyperlink>
  </w:p>
  <w:p w14:paraId="4A32C7C8" w14:textId="2B16E71F" w:rsidR="00916A09" w:rsidRPr="00916A09" w:rsidRDefault="00916A09" w:rsidP="00916A09">
    <w:pPr>
      <w:pStyle w:val="Piedepgina"/>
      <w:jc w:val="center"/>
      <w:rPr>
        <w:b/>
        <w:color w:val="404040" w:themeColor="text1" w:themeTint="BF"/>
        <w:sz w:val="18"/>
      </w:rPr>
    </w:pPr>
    <w:r w:rsidRPr="00916A09">
      <w:rPr>
        <w:b/>
        <w:color w:val="404040" w:themeColor="text1" w:themeTint="BF"/>
        <w:sz w:val="18"/>
      </w:rPr>
      <w:t>Telf. (+56) 223005921 | (+56) 22</w:t>
    </w:r>
    <w:r>
      <w:rPr>
        <w:b/>
        <w:color w:val="404040" w:themeColor="text1" w:themeTint="BF"/>
        <w:sz w:val="18"/>
      </w:rPr>
      <w:t>3028182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CA4A4" w14:textId="77777777" w:rsidR="008F1AFF" w:rsidRDefault="008F1AFF" w:rsidP="001321B7">
      <w:pPr>
        <w:spacing w:after="0" w:line="240" w:lineRule="auto"/>
      </w:pPr>
      <w:bookmarkStart w:id="0" w:name="_Hlk480886759"/>
      <w:bookmarkEnd w:id="0"/>
      <w:r>
        <w:separator/>
      </w:r>
    </w:p>
  </w:footnote>
  <w:footnote w:type="continuationSeparator" w:id="0">
    <w:p w14:paraId="2FA37F1A" w14:textId="77777777" w:rsidR="008F1AFF" w:rsidRDefault="008F1AFF" w:rsidP="00132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1E71C" w14:textId="2BFB011C" w:rsidR="001321B7" w:rsidRDefault="00F70B1D" w:rsidP="00F70B1D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46FBA63" wp14:editId="1E50FE2D">
          <wp:simplePos x="0" y="0"/>
          <wp:positionH relativeFrom="margin">
            <wp:posOffset>4281170</wp:posOffset>
          </wp:positionH>
          <wp:positionV relativeFrom="margin">
            <wp:posOffset>-680720</wp:posOffset>
          </wp:positionV>
          <wp:extent cx="2227580" cy="635000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ERTEL 20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758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1A89">
      <w:t>Versión 1</w:t>
    </w:r>
  </w:p>
  <w:p w14:paraId="5152C203" w14:textId="1C7847FE" w:rsidR="000F3D21" w:rsidRDefault="000F3D21" w:rsidP="00F70B1D">
    <w:pPr>
      <w:pStyle w:val="Encabezado"/>
    </w:pPr>
    <w:r>
      <w:t>F. Entrada en Vigencia: 16.08.2017.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5E6"/>
    <w:multiLevelType w:val="hybridMultilevel"/>
    <w:tmpl w:val="75104C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A6F"/>
    <w:multiLevelType w:val="hybridMultilevel"/>
    <w:tmpl w:val="F7D67FF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A4342"/>
    <w:multiLevelType w:val="hybridMultilevel"/>
    <w:tmpl w:val="66AA091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21581"/>
    <w:multiLevelType w:val="hybridMultilevel"/>
    <w:tmpl w:val="2F7E807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83691"/>
    <w:multiLevelType w:val="hybridMultilevel"/>
    <w:tmpl w:val="4D88D0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80"/>
    <w:rsid w:val="00061795"/>
    <w:rsid w:val="0009345A"/>
    <w:rsid w:val="00094427"/>
    <w:rsid w:val="000A60CD"/>
    <w:rsid w:val="000D79B1"/>
    <w:rsid w:val="000F3D21"/>
    <w:rsid w:val="000F6922"/>
    <w:rsid w:val="001250EB"/>
    <w:rsid w:val="001321B7"/>
    <w:rsid w:val="001561B2"/>
    <w:rsid w:val="001D4FD6"/>
    <w:rsid w:val="002078DF"/>
    <w:rsid w:val="00252748"/>
    <w:rsid w:val="00283500"/>
    <w:rsid w:val="002E341F"/>
    <w:rsid w:val="00316A17"/>
    <w:rsid w:val="00320B43"/>
    <w:rsid w:val="00331638"/>
    <w:rsid w:val="00363E80"/>
    <w:rsid w:val="003801C4"/>
    <w:rsid w:val="00410211"/>
    <w:rsid w:val="004B4DD7"/>
    <w:rsid w:val="00507061"/>
    <w:rsid w:val="00544A54"/>
    <w:rsid w:val="00563969"/>
    <w:rsid w:val="005B46AA"/>
    <w:rsid w:val="005E09BC"/>
    <w:rsid w:val="006123FA"/>
    <w:rsid w:val="00621C1A"/>
    <w:rsid w:val="0064683A"/>
    <w:rsid w:val="006F15A9"/>
    <w:rsid w:val="00712950"/>
    <w:rsid w:val="00746AD1"/>
    <w:rsid w:val="00761DD4"/>
    <w:rsid w:val="007622F3"/>
    <w:rsid w:val="00786C31"/>
    <w:rsid w:val="007E26CA"/>
    <w:rsid w:val="008324F1"/>
    <w:rsid w:val="008436F7"/>
    <w:rsid w:val="008502F2"/>
    <w:rsid w:val="0086426D"/>
    <w:rsid w:val="0089590B"/>
    <w:rsid w:val="008C1574"/>
    <w:rsid w:val="008E57F4"/>
    <w:rsid w:val="008F1AFF"/>
    <w:rsid w:val="00916A09"/>
    <w:rsid w:val="00931A89"/>
    <w:rsid w:val="00981824"/>
    <w:rsid w:val="009E7524"/>
    <w:rsid w:val="009F3575"/>
    <w:rsid w:val="009F4F6C"/>
    <w:rsid w:val="00A64BE3"/>
    <w:rsid w:val="00AF6D19"/>
    <w:rsid w:val="00B527F2"/>
    <w:rsid w:val="00B64F19"/>
    <w:rsid w:val="00B87B63"/>
    <w:rsid w:val="00BA25B3"/>
    <w:rsid w:val="00BC0D4B"/>
    <w:rsid w:val="00BC4C64"/>
    <w:rsid w:val="00C465E6"/>
    <w:rsid w:val="00C61729"/>
    <w:rsid w:val="00CC3E71"/>
    <w:rsid w:val="00CC61DC"/>
    <w:rsid w:val="00CF4055"/>
    <w:rsid w:val="00D06D6F"/>
    <w:rsid w:val="00D25593"/>
    <w:rsid w:val="00D55308"/>
    <w:rsid w:val="00D75E56"/>
    <w:rsid w:val="00D84DDA"/>
    <w:rsid w:val="00DB087F"/>
    <w:rsid w:val="00EE6834"/>
    <w:rsid w:val="00F2123E"/>
    <w:rsid w:val="00F61F54"/>
    <w:rsid w:val="00F70B1D"/>
    <w:rsid w:val="00F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A7812"/>
  <w15:chartTrackingRefBased/>
  <w15:docId w15:val="{50B966DB-D18C-43C9-B526-916070F5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9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2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1B7"/>
  </w:style>
  <w:style w:type="paragraph" w:styleId="Piedepgina">
    <w:name w:val="footer"/>
    <w:basedOn w:val="Normal"/>
    <w:link w:val="PiedepginaCar"/>
    <w:uiPriority w:val="99"/>
    <w:unhideWhenUsed/>
    <w:rsid w:val="00132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1B7"/>
  </w:style>
  <w:style w:type="table" w:styleId="Tablaconcuadrcula">
    <w:name w:val="Table Grid"/>
    <w:basedOn w:val="Tablanormal"/>
    <w:uiPriority w:val="39"/>
    <w:rsid w:val="0076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16A09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916A09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certel.cl" TargetMode="External"/><Relationship Id="rId1" Type="http://schemas.openxmlformats.org/officeDocument/2006/relationships/hyperlink" Target="http://www.certel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Cardenas</dc:creator>
  <cp:keywords/>
  <dc:description/>
  <cp:lastModifiedBy>Maria Valentina Campostrini vidal</cp:lastModifiedBy>
  <cp:revision>8</cp:revision>
  <cp:lastPrinted>2017-08-01T15:08:00Z</cp:lastPrinted>
  <dcterms:created xsi:type="dcterms:W3CDTF">2017-08-16T16:15:00Z</dcterms:created>
  <dcterms:modified xsi:type="dcterms:W3CDTF">2017-08-22T13:54:00Z</dcterms:modified>
</cp:coreProperties>
</file>