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8930" w14:textId="77777777" w:rsidR="00B708C0" w:rsidRDefault="00B708C0">
      <w:pPr>
        <w:spacing w:before="3000"/>
      </w:pPr>
    </w:p>
    <w:p w14:paraId="3B628931" w14:textId="77777777" w:rsidR="00B708C0" w:rsidRDefault="005A176F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Interview Question Set</w:t>
      </w:r>
    </w:p>
    <w:p w14:paraId="3B628932" w14:textId="77777777" w:rsidR="00B708C0" w:rsidRDefault="005A176F">
      <w:pPr>
        <w:spacing w:after="120"/>
        <w:jc w:val="center"/>
      </w:pPr>
      <w:r>
        <w:rPr>
          <w:color w:val="2E75B6"/>
          <w:sz w:val="28"/>
          <w:szCs w:val="28"/>
        </w:rPr>
        <w:t>Senior BI &amp; Analytics Consultant</w:t>
      </w:r>
    </w:p>
    <w:p w14:paraId="3B628933" w14:textId="77777777" w:rsidR="00B708C0" w:rsidRDefault="005A176F">
      <w:pPr>
        <w:spacing w:after="600"/>
        <w:jc w:val="center"/>
      </w:pPr>
      <w:r>
        <w:rPr>
          <w:color w:val="444444"/>
          <w:sz w:val="24"/>
          <w:szCs w:val="24"/>
        </w:rPr>
        <w:t>Acme Consulting — Senior Consultant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B708C0" w14:paraId="3B6289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34" w14:textId="77777777" w:rsidR="00B708C0" w:rsidRDefault="005A176F">
            <w:r>
              <w:rPr>
                <w:b/>
                <w:bCs/>
                <w:sz w:val="20"/>
                <w:szCs w:val="20"/>
              </w:rPr>
              <w:t>Candidate: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35" w14:textId="77777777" w:rsidR="00B708C0" w:rsidRDefault="005A176F">
            <w:r>
              <w:rPr>
                <w:sz w:val="20"/>
                <w:szCs w:val="20"/>
              </w:rPr>
              <w:t>Jane Doe</w:t>
            </w:r>
          </w:p>
        </w:tc>
      </w:tr>
      <w:tr w:rsidR="00B708C0" w14:paraId="3B6289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37" w14:textId="77777777" w:rsidR="00B708C0" w:rsidRDefault="005A176F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38" w14:textId="77777777" w:rsidR="00B708C0" w:rsidRDefault="005A176F">
            <w:r>
              <w:rPr>
                <w:sz w:val="20"/>
                <w:szCs w:val="20"/>
              </w:rPr>
              <w:t>January 15, 2026</w:t>
            </w:r>
          </w:p>
        </w:tc>
      </w:tr>
      <w:tr w:rsidR="00B708C0" w14:paraId="3B6289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3A" w14:textId="77777777" w:rsidR="00B708C0" w:rsidRDefault="005A176F">
            <w:r>
              <w:rPr>
                <w:b/>
                <w:bCs/>
                <w:sz w:val="20"/>
                <w:szCs w:val="20"/>
              </w:rPr>
              <w:t>Interviewer: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3B" w14:textId="77777777" w:rsidR="00B708C0" w:rsidRDefault="005A176F">
            <w:r>
              <w:rPr>
                <w:sz w:val="20"/>
                <w:szCs w:val="20"/>
              </w:rPr>
              <w:t>John Smith</w:t>
            </w:r>
          </w:p>
        </w:tc>
      </w:tr>
      <w:tr w:rsidR="00B708C0" w14:paraId="3B6289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3D" w14:textId="77777777" w:rsidR="00B708C0" w:rsidRDefault="005A176F">
            <w:r>
              <w:rPr>
                <w:b/>
                <w:bCs/>
                <w:sz w:val="20"/>
                <w:szCs w:val="20"/>
              </w:rPr>
              <w:t>Questions: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3E" w14:textId="77777777" w:rsidR="00B708C0" w:rsidRDefault="005A176F">
            <w:r>
              <w:rPr>
                <w:sz w:val="20"/>
                <w:szCs w:val="20"/>
              </w:rPr>
              <w:t>12 (intro + D1/D2/D3 mix)</w:t>
            </w:r>
          </w:p>
        </w:tc>
      </w:tr>
      <w:tr w:rsidR="00B708C0" w14:paraId="3B6289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40" w14:textId="77777777" w:rsidR="00B708C0" w:rsidRDefault="005A176F">
            <w:r>
              <w:rPr>
                <w:b/>
                <w:bCs/>
                <w:sz w:val="20"/>
                <w:szCs w:val="20"/>
              </w:rPr>
              <w:t>Est. Duration: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41" w14:textId="77777777" w:rsidR="00B708C0" w:rsidRDefault="005A176F">
            <w:r>
              <w:rPr>
                <w:sz w:val="20"/>
                <w:szCs w:val="20"/>
              </w:rPr>
              <w:t>45–60 minutes</w:t>
            </w:r>
          </w:p>
        </w:tc>
      </w:tr>
    </w:tbl>
    <w:p w14:paraId="3B628943" w14:textId="77777777" w:rsidR="00B708C0" w:rsidRDefault="00B708C0">
      <w:pPr>
        <w:spacing w:before="600"/>
      </w:pPr>
    </w:p>
    <w:p w14:paraId="3B628944" w14:textId="77777777" w:rsidR="00B708C0" w:rsidRDefault="005A176F">
      <w:pPr>
        <w:spacing w:after="80"/>
        <w:jc w:val="center"/>
      </w:pPr>
      <w:r>
        <w:rPr>
          <w:sz w:val="20"/>
          <w:szCs w:val="20"/>
        </w:rPr>
        <w:t xml:space="preserve">Difficulty Distribution:  </w:t>
      </w:r>
      <w:r>
        <w:rPr>
          <w:b/>
          <w:bCs/>
          <w:color w:val="2E75B6"/>
          <w:sz w:val="20"/>
          <w:szCs w:val="20"/>
        </w:rPr>
        <w:t xml:space="preserve">2 </w:t>
      </w:r>
      <w:proofErr w:type="gramStart"/>
      <w:r>
        <w:rPr>
          <w:b/>
          <w:bCs/>
          <w:color w:val="2E75B6"/>
          <w:sz w:val="20"/>
          <w:szCs w:val="20"/>
        </w:rPr>
        <w:t>Intro</w:t>
      </w:r>
      <w:r>
        <w:rPr>
          <w:color w:val="CCCCCC"/>
          <w:sz w:val="20"/>
          <w:szCs w:val="20"/>
        </w:rPr>
        <w:t xml:space="preserve">  •</w:t>
      </w:r>
      <w:proofErr w:type="gramEnd"/>
      <w:r>
        <w:rPr>
          <w:color w:val="CCCCCC"/>
          <w:sz w:val="20"/>
          <w:szCs w:val="20"/>
        </w:rPr>
        <w:t xml:space="preserve">  </w:t>
      </w:r>
      <w:r>
        <w:rPr>
          <w:b/>
          <w:bCs/>
          <w:color w:val="70AD47"/>
          <w:sz w:val="20"/>
          <w:szCs w:val="20"/>
        </w:rPr>
        <w:t xml:space="preserve">2 </w:t>
      </w:r>
      <w:proofErr w:type="gramStart"/>
      <w:r>
        <w:rPr>
          <w:b/>
          <w:bCs/>
          <w:color w:val="70AD47"/>
          <w:sz w:val="20"/>
          <w:szCs w:val="20"/>
        </w:rPr>
        <w:t>Foundational</w:t>
      </w:r>
      <w:r>
        <w:rPr>
          <w:color w:val="CCCCCC"/>
          <w:sz w:val="20"/>
          <w:szCs w:val="20"/>
        </w:rPr>
        <w:t xml:space="preserve">  •</w:t>
      </w:r>
      <w:proofErr w:type="gramEnd"/>
      <w:r>
        <w:rPr>
          <w:color w:val="CCCCCC"/>
          <w:sz w:val="20"/>
          <w:szCs w:val="20"/>
        </w:rPr>
        <w:t xml:space="preserve">  </w:t>
      </w:r>
      <w:r>
        <w:rPr>
          <w:b/>
          <w:bCs/>
          <w:color w:val="ED7D31"/>
          <w:sz w:val="20"/>
          <w:szCs w:val="20"/>
        </w:rPr>
        <w:t xml:space="preserve">5 </w:t>
      </w:r>
      <w:proofErr w:type="gramStart"/>
      <w:r>
        <w:rPr>
          <w:b/>
          <w:bCs/>
          <w:color w:val="ED7D31"/>
          <w:sz w:val="20"/>
          <w:szCs w:val="20"/>
        </w:rPr>
        <w:t>Applied</w:t>
      </w:r>
      <w:r>
        <w:rPr>
          <w:color w:val="CCCCCC"/>
          <w:sz w:val="20"/>
          <w:szCs w:val="20"/>
        </w:rPr>
        <w:t xml:space="preserve">  •</w:t>
      </w:r>
      <w:proofErr w:type="gramEnd"/>
      <w:r>
        <w:rPr>
          <w:color w:val="CCCCCC"/>
          <w:sz w:val="20"/>
          <w:szCs w:val="20"/>
        </w:rPr>
        <w:t xml:space="preserve">  </w:t>
      </w:r>
      <w:r>
        <w:rPr>
          <w:b/>
          <w:bCs/>
          <w:color w:val="C00000"/>
          <w:sz w:val="20"/>
          <w:szCs w:val="20"/>
        </w:rPr>
        <w:t>1 Architectural</w:t>
      </w:r>
    </w:p>
    <w:p w14:paraId="3B628945" w14:textId="77777777" w:rsidR="00B708C0" w:rsidRDefault="005A176F">
      <w:r>
        <w:br w:type="page"/>
      </w:r>
    </w:p>
    <w:p w14:paraId="3B628946" w14:textId="77777777" w:rsidR="00B708C0" w:rsidRDefault="005A176F">
      <w:pPr>
        <w:shd w:val="clear" w:color="auto" w:fill="1F3864"/>
        <w:spacing w:before="200" w:after="80"/>
        <w:ind w:left="-120" w:right="-120"/>
      </w:pPr>
      <w:r>
        <w:rPr>
          <w:b/>
          <w:bCs/>
          <w:color w:val="FFFFFF"/>
          <w:sz w:val="24"/>
          <w:szCs w:val="24"/>
        </w:rPr>
        <w:lastRenderedPageBreak/>
        <w:t xml:space="preserve">  INTRODUCTION (5 MIN)</w:t>
      </w:r>
    </w:p>
    <w:p w14:paraId="3B628947" w14:textId="77777777" w:rsidR="00B708C0" w:rsidRDefault="005A176F">
      <w:pPr>
        <w:spacing w:after="200"/>
      </w:pPr>
      <w:r>
        <w:rPr>
          <w:i/>
          <w:iCs/>
          <w:sz w:val="19"/>
          <w:szCs w:val="19"/>
        </w:rPr>
        <w:t>Let the candidate settle in. Listen for narrative clarity, career arc, and what they emphasize.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9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48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49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4A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4B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4C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9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4E" w14:textId="77777777" w:rsidR="00B708C0" w:rsidRDefault="005A176F">
            <w:r>
              <w:rPr>
                <w:b/>
                <w:bCs/>
                <w:sz w:val="20"/>
                <w:szCs w:val="20"/>
              </w:rPr>
              <w:t>INTRO-001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4F" w14:textId="77777777" w:rsidR="00B708C0" w:rsidRDefault="005A176F">
            <w:r>
              <w:rPr>
                <w:sz w:val="18"/>
                <w:szCs w:val="18"/>
              </w:rPr>
              <w:t>Introduction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50" w14:textId="77777777" w:rsidR="00B708C0" w:rsidRDefault="005A176F">
            <w:r>
              <w:rPr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51" w14:textId="77777777" w:rsidR="00B708C0" w:rsidRDefault="005A176F">
            <w:r>
              <w:rPr>
                <w:b/>
                <w:bCs/>
                <w:color w:val="2E75B6"/>
                <w:sz w:val="18"/>
                <w:szCs w:val="18"/>
              </w:rPr>
              <w:t>0 - Intro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52" w14:textId="77777777" w:rsidR="00B708C0" w:rsidRDefault="005A176F">
            <w:r>
              <w:rPr>
                <w:i/>
                <w:iCs/>
                <w:sz w:val="18"/>
                <w:szCs w:val="18"/>
              </w:rPr>
              <w:t>scenario</w:t>
            </w:r>
          </w:p>
        </w:tc>
      </w:tr>
    </w:tbl>
    <w:p w14:paraId="3B628954" w14:textId="77777777" w:rsidR="00B708C0" w:rsidRDefault="00B708C0">
      <w:pPr>
        <w:spacing w:before="120"/>
      </w:pPr>
    </w:p>
    <w:p w14:paraId="3B628955" w14:textId="77777777" w:rsidR="00B708C0" w:rsidRDefault="005A176F">
      <w:pPr>
        <w:spacing w:before="80" w:after="80"/>
      </w:pPr>
      <w:r>
        <w:rPr>
          <w:b/>
          <w:bCs/>
          <w:color w:val="2E75B6"/>
        </w:rPr>
        <w:t xml:space="preserve">Q: </w:t>
      </w:r>
      <w:r>
        <w:t>Tell me about yourself — walk me through your background and what brings you here today. (5 minutes)</w:t>
      </w:r>
    </w:p>
    <w:p w14:paraId="3B628956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957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Clear, concise narrative arc connecting past roles to this opportunity</w:t>
      </w:r>
    </w:p>
    <w:p w14:paraId="3B628958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Highlights relevant experience without reading a resume back</w:t>
      </w:r>
    </w:p>
    <w:p w14:paraId="3B628959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Mentions both technical depth and client-facing or consulting work</w:t>
      </w:r>
    </w:p>
    <w:p w14:paraId="3B62895A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Signals progression: growing scope, ownership, or complexity over time</w:t>
      </w:r>
    </w:p>
    <w:p w14:paraId="3B62895B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Listen for: does their story land in under 5 minutes? Do they self-edit well?</w:t>
      </w:r>
    </w:p>
    <w:p w14:paraId="3B62895C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95E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5D" w14:textId="77777777" w:rsidR="00B708C0" w:rsidRDefault="00B708C0"/>
        </w:tc>
      </w:tr>
      <w:tr w:rsidR="00B708C0" w14:paraId="3B62896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95F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960" w14:textId="77777777" w:rsidR="00B708C0" w:rsidRDefault="00B708C0">
            <w:pPr>
              <w:jc w:val="center"/>
            </w:pPr>
          </w:p>
        </w:tc>
      </w:tr>
    </w:tbl>
    <w:p w14:paraId="3B628962" w14:textId="77777777" w:rsidR="00B708C0" w:rsidRDefault="00B708C0">
      <w:pPr>
        <w:spacing w:after="120"/>
      </w:pPr>
    </w:p>
    <w:p w14:paraId="3B628963" w14:textId="77777777" w:rsidR="00B708C0" w:rsidRDefault="00B708C0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9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64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65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66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67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68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9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6A" w14:textId="77777777" w:rsidR="00B708C0" w:rsidRDefault="005A176F">
            <w:r>
              <w:rPr>
                <w:b/>
                <w:bCs/>
                <w:sz w:val="20"/>
                <w:szCs w:val="20"/>
              </w:rPr>
              <w:t>INTRO-002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6B" w14:textId="77777777" w:rsidR="00B708C0" w:rsidRDefault="005A176F">
            <w:r>
              <w:rPr>
                <w:sz w:val="18"/>
                <w:szCs w:val="18"/>
              </w:rPr>
              <w:t>Motivation &amp; Fit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6C" w14:textId="77777777" w:rsidR="00B708C0" w:rsidRDefault="005A176F">
            <w:r>
              <w:rPr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6D" w14:textId="77777777" w:rsidR="00B708C0" w:rsidRDefault="005A176F">
            <w:r>
              <w:rPr>
                <w:b/>
                <w:bCs/>
                <w:color w:val="2E75B6"/>
                <w:sz w:val="18"/>
                <w:szCs w:val="18"/>
              </w:rPr>
              <w:t>0 - Intro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6E" w14:textId="77777777" w:rsidR="00B708C0" w:rsidRDefault="005A176F">
            <w:r>
              <w:rPr>
                <w:i/>
                <w:iCs/>
                <w:sz w:val="18"/>
                <w:szCs w:val="18"/>
              </w:rPr>
              <w:t>scenario</w:t>
            </w:r>
          </w:p>
        </w:tc>
      </w:tr>
    </w:tbl>
    <w:p w14:paraId="3B628970" w14:textId="77777777" w:rsidR="00B708C0" w:rsidRDefault="00B708C0">
      <w:pPr>
        <w:spacing w:before="120"/>
      </w:pPr>
    </w:p>
    <w:p w14:paraId="3B628971" w14:textId="77777777" w:rsidR="00B708C0" w:rsidRDefault="005A176F">
      <w:pPr>
        <w:spacing w:before="80" w:after="80"/>
      </w:pPr>
      <w:r>
        <w:rPr>
          <w:b/>
          <w:bCs/>
          <w:color w:val="2E75B6"/>
        </w:rPr>
        <w:t xml:space="preserve">Q: </w:t>
      </w:r>
      <w:r>
        <w:t>Why this company, and why this role specifically?</w:t>
      </w:r>
    </w:p>
    <w:p w14:paraId="3B628972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973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Shows they researched the company: what it does, culture, positioning</w:t>
      </w:r>
    </w:p>
    <w:p w14:paraId="3B628974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Articulates why the role appeals vs. other opportunities</w:t>
      </w:r>
    </w:p>
    <w:p w14:paraId="3B628975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Connects their skills to the role's specific requirements</w:t>
      </w:r>
    </w:p>
    <w:p w14:paraId="3B628976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Genuine enthusiasm or thoughtful reasoning — not generic answers</w:t>
      </w:r>
    </w:p>
    <w:p w14:paraId="3B628977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Bonus: mentions company values, team culture, or specific projects they found</w:t>
      </w:r>
    </w:p>
    <w:p w14:paraId="3B628978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97A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79" w14:textId="77777777" w:rsidR="00B708C0" w:rsidRDefault="00B708C0"/>
        </w:tc>
      </w:tr>
      <w:tr w:rsidR="00B708C0" w14:paraId="3B62897D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97B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97C" w14:textId="77777777" w:rsidR="00B708C0" w:rsidRDefault="00B708C0">
            <w:pPr>
              <w:jc w:val="center"/>
            </w:pPr>
          </w:p>
        </w:tc>
      </w:tr>
    </w:tbl>
    <w:p w14:paraId="3B62897E" w14:textId="77777777" w:rsidR="00B708C0" w:rsidRDefault="00B708C0">
      <w:pPr>
        <w:spacing w:after="120"/>
      </w:pPr>
    </w:p>
    <w:p w14:paraId="3B62897F" w14:textId="77777777" w:rsidR="00B708C0" w:rsidRDefault="00B708C0">
      <w:pPr>
        <w:pBdr>
          <w:bottom w:val="single" w:sz="6" w:space="1" w:color="2E75B6"/>
        </w:pBdr>
        <w:spacing w:after="200"/>
      </w:pPr>
    </w:p>
    <w:p w14:paraId="3B628980" w14:textId="77777777" w:rsidR="00B708C0" w:rsidRDefault="005A176F">
      <w:pPr>
        <w:shd w:val="clear" w:color="auto" w:fill="1F3864"/>
        <w:spacing w:before="200" w:after="80"/>
        <w:ind w:left="-120" w:right="-120"/>
      </w:pPr>
      <w:r>
        <w:rPr>
          <w:b/>
          <w:bCs/>
          <w:color w:val="FFFFFF"/>
          <w:sz w:val="24"/>
          <w:szCs w:val="24"/>
        </w:rPr>
        <w:t xml:space="preserve">  WARM-UP &amp; ROLE FIT</w:t>
      </w:r>
    </w:p>
    <w:p w14:paraId="3B628981" w14:textId="77777777" w:rsidR="00B708C0" w:rsidRDefault="005A176F">
      <w:pPr>
        <w:spacing w:after="200"/>
      </w:pPr>
      <w:r>
        <w:rPr>
          <w:i/>
          <w:iCs/>
          <w:sz w:val="19"/>
          <w:szCs w:val="19"/>
        </w:rPr>
        <w:t>Start conversational. Assess motivation, consulting experience, and communication style.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9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82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83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84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85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86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9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88" w14:textId="77777777" w:rsidR="00B708C0" w:rsidRDefault="005A176F">
            <w:r>
              <w:rPr>
                <w:b/>
                <w:bCs/>
                <w:sz w:val="20"/>
                <w:szCs w:val="20"/>
              </w:rPr>
              <w:t>DA-GEN-003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89" w14:textId="77777777" w:rsidR="00B708C0" w:rsidRDefault="005A176F">
            <w:r>
              <w:rPr>
                <w:sz w:val="18"/>
                <w:szCs w:val="18"/>
              </w:rPr>
              <w:t>Business Requirements Translation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8A" w14:textId="77777777" w:rsidR="00B708C0" w:rsidRDefault="005A176F">
            <w:r>
              <w:rPr>
                <w:sz w:val="18"/>
                <w:szCs w:val="18"/>
              </w:rPr>
              <w:t>PBI, QLK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8B" w14:textId="77777777" w:rsidR="00B708C0" w:rsidRDefault="005A176F">
            <w:r>
              <w:rPr>
                <w:b/>
                <w:bCs/>
                <w:color w:val="ED7D31"/>
                <w:sz w:val="18"/>
                <w:szCs w:val="18"/>
              </w:rPr>
              <w:t>2 - Applied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8C" w14:textId="77777777" w:rsidR="00B708C0" w:rsidRDefault="005A176F">
            <w:r>
              <w:rPr>
                <w:i/>
                <w:iCs/>
                <w:sz w:val="18"/>
                <w:szCs w:val="18"/>
              </w:rPr>
              <w:t>scenario</w:t>
            </w:r>
          </w:p>
        </w:tc>
      </w:tr>
    </w:tbl>
    <w:p w14:paraId="3B62898E" w14:textId="77777777" w:rsidR="00B708C0" w:rsidRDefault="00B708C0">
      <w:pPr>
        <w:spacing w:before="120"/>
      </w:pPr>
    </w:p>
    <w:p w14:paraId="3B62898F" w14:textId="77777777" w:rsidR="00B708C0" w:rsidRDefault="005A176F">
      <w:pPr>
        <w:spacing w:before="80" w:after="80"/>
      </w:pPr>
      <w:r>
        <w:rPr>
          <w:b/>
          <w:bCs/>
          <w:color w:val="2E75B6"/>
        </w:rPr>
        <w:t xml:space="preserve">Q: </w:t>
      </w:r>
      <w:r>
        <w:t>Two business units define a key metric differently. Both insist theirs is the standard. How do you resolve this?</w:t>
      </w:r>
    </w:p>
    <w:p w14:paraId="3B628990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991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Interview each stakeholder to uncover the business decision their definition supports</w:t>
      </w:r>
    </w:p>
    <w:p w14:paraId="3B628992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Propose both as named, documented metrics rather than forcing premature convergence</w:t>
      </w:r>
    </w:p>
    <w:p w14:paraId="3B628993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Facilitate joint session anchored to company-level strategic goals</w:t>
      </w:r>
    </w:p>
    <w:p w14:paraId="3B628994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Implement via governed metric definitions with documentation</w:t>
      </w:r>
    </w:p>
    <w:p w14:paraId="3B628995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Use prioritization framework to determine the executive dashboard default</w:t>
      </w:r>
    </w:p>
    <w:p w14:paraId="3B628996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998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97" w14:textId="77777777" w:rsidR="00B708C0" w:rsidRDefault="00B708C0"/>
        </w:tc>
      </w:tr>
      <w:tr w:rsidR="00B708C0" w14:paraId="3B62899B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999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99A" w14:textId="77777777" w:rsidR="00B708C0" w:rsidRDefault="00B708C0">
            <w:pPr>
              <w:jc w:val="center"/>
            </w:pPr>
          </w:p>
        </w:tc>
      </w:tr>
    </w:tbl>
    <w:p w14:paraId="3B62899C" w14:textId="77777777" w:rsidR="00B708C0" w:rsidRDefault="00B708C0">
      <w:pPr>
        <w:spacing w:after="120"/>
      </w:pPr>
    </w:p>
    <w:p w14:paraId="3B62899D" w14:textId="77777777" w:rsidR="00B708C0" w:rsidRDefault="00B708C0">
      <w:pPr>
        <w:pBdr>
          <w:bottom w:val="single" w:sz="6" w:space="1" w:color="2E75B6"/>
        </w:pBdr>
        <w:spacing w:after="200"/>
      </w:pPr>
    </w:p>
    <w:p w14:paraId="3B62899E" w14:textId="77777777" w:rsidR="00B708C0" w:rsidRDefault="005A176F">
      <w:pPr>
        <w:shd w:val="clear" w:color="auto" w:fill="1F3864"/>
        <w:spacing w:before="200" w:after="80"/>
        <w:ind w:left="-120" w:right="-120"/>
      </w:pPr>
      <w:r>
        <w:rPr>
          <w:b/>
          <w:bCs/>
          <w:color w:val="FFFFFF"/>
          <w:sz w:val="24"/>
          <w:szCs w:val="24"/>
        </w:rPr>
        <w:t xml:space="preserve">  CORE TECHNICAL SKILLS</w:t>
      </w:r>
    </w:p>
    <w:p w14:paraId="3B62899F" w14:textId="77777777" w:rsidR="00B708C0" w:rsidRDefault="005A176F">
      <w:pPr>
        <w:spacing w:after="200"/>
      </w:pPr>
      <w:r>
        <w:rPr>
          <w:i/>
          <w:iCs/>
          <w:sz w:val="19"/>
          <w:szCs w:val="19"/>
        </w:rPr>
        <w:t>Primary assessment area. Test depth in the role's key technologies.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9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A0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A1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A2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A3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A4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9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A6" w14:textId="77777777" w:rsidR="00B708C0" w:rsidRDefault="005A176F">
            <w:r>
              <w:rPr>
                <w:b/>
                <w:bCs/>
                <w:sz w:val="20"/>
                <w:szCs w:val="20"/>
              </w:rPr>
              <w:t>DV-PBI-001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A7" w14:textId="77777777" w:rsidR="00B708C0" w:rsidRDefault="005A176F">
            <w:r>
              <w:rPr>
                <w:sz w:val="18"/>
                <w:szCs w:val="18"/>
              </w:rPr>
              <w:t>Performance Optimization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A8" w14:textId="77777777" w:rsidR="00B708C0" w:rsidRDefault="005A176F">
            <w:r>
              <w:rPr>
                <w:sz w:val="18"/>
                <w:szCs w:val="18"/>
              </w:rPr>
              <w:t>PBI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A9" w14:textId="77777777" w:rsidR="00B708C0" w:rsidRDefault="005A176F">
            <w:r>
              <w:rPr>
                <w:b/>
                <w:bCs/>
                <w:color w:val="70AD47"/>
                <w:sz w:val="18"/>
                <w:szCs w:val="18"/>
              </w:rPr>
              <w:t>1 - Foundational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AA" w14:textId="77777777" w:rsidR="00B708C0" w:rsidRDefault="005A176F">
            <w:r>
              <w:rPr>
                <w:i/>
                <w:iCs/>
                <w:sz w:val="18"/>
                <w:szCs w:val="18"/>
              </w:rPr>
              <w:t>definition</w:t>
            </w:r>
          </w:p>
        </w:tc>
      </w:tr>
    </w:tbl>
    <w:p w14:paraId="3B6289AC" w14:textId="77777777" w:rsidR="00B708C0" w:rsidRDefault="00B708C0">
      <w:pPr>
        <w:spacing w:before="120"/>
      </w:pPr>
    </w:p>
    <w:p w14:paraId="3B6289AD" w14:textId="77777777" w:rsidR="00B708C0" w:rsidRDefault="005A176F">
      <w:pPr>
        <w:spacing w:before="80" w:after="80"/>
      </w:pPr>
      <w:r>
        <w:rPr>
          <w:b/>
          <w:bCs/>
          <w:color w:val="2E75B6"/>
        </w:rPr>
        <w:t xml:space="preserve">Q: </w:t>
      </w:r>
      <w:r>
        <w:t>What is the difference between a DAX calculated column and a measure? When should you use each?</w:t>
      </w:r>
    </w:p>
    <w:p w14:paraId="3B6289AE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9AF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Calculated columns evaluate row-by-row at refresh, stored in the engine</w:t>
      </w:r>
    </w:p>
    <w:p w14:paraId="3B6289B0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Measures evaluate dynamically at query time within filter context</w:t>
      </w:r>
    </w:p>
    <w:p w14:paraId="3B6289B1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 xml:space="preserve">• Use columns for slicing, sorting, </w:t>
      </w:r>
      <w:proofErr w:type="gramStart"/>
      <w:r>
        <w:rPr>
          <w:sz w:val="19"/>
          <w:szCs w:val="19"/>
        </w:rPr>
        <w:t>grouping;</w:t>
      </w:r>
      <w:proofErr w:type="gramEnd"/>
      <w:r>
        <w:rPr>
          <w:sz w:val="19"/>
          <w:szCs w:val="19"/>
        </w:rPr>
        <w:t xml:space="preserve"> measures for aggregations</w:t>
      </w:r>
    </w:p>
    <w:p w14:paraId="3B6289B2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Prefer measures by default; push static transforms to the ETL layer</w:t>
      </w:r>
    </w:p>
    <w:p w14:paraId="3B6289B3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Avoid calculated columns on large fact tables — impacts compression</w:t>
      </w:r>
    </w:p>
    <w:p w14:paraId="3B6289B4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9B6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B5" w14:textId="77777777" w:rsidR="00B708C0" w:rsidRDefault="00B708C0"/>
        </w:tc>
      </w:tr>
      <w:tr w:rsidR="00B708C0" w14:paraId="3B6289B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9B7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9B8" w14:textId="77777777" w:rsidR="00B708C0" w:rsidRDefault="00B708C0">
            <w:pPr>
              <w:jc w:val="center"/>
            </w:pPr>
          </w:p>
        </w:tc>
      </w:tr>
    </w:tbl>
    <w:p w14:paraId="3B6289BA" w14:textId="77777777" w:rsidR="00B708C0" w:rsidRDefault="00B708C0">
      <w:pPr>
        <w:spacing w:after="120"/>
      </w:pPr>
    </w:p>
    <w:p w14:paraId="3B6289BB" w14:textId="77777777" w:rsidR="00B708C0" w:rsidRDefault="00B708C0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9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BC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BD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BE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BF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C0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9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C2" w14:textId="77777777" w:rsidR="00B708C0" w:rsidRDefault="005A176F">
            <w:r>
              <w:rPr>
                <w:b/>
                <w:bCs/>
                <w:sz w:val="20"/>
                <w:szCs w:val="20"/>
              </w:rPr>
              <w:t>DV-GEN-002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C3" w14:textId="77777777" w:rsidR="00B708C0" w:rsidRDefault="005A176F">
            <w:r>
              <w:rPr>
                <w:sz w:val="18"/>
                <w:szCs w:val="18"/>
              </w:rPr>
              <w:t>Performance Optimization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C4" w14:textId="77777777" w:rsidR="00B708C0" w:rsidRDefault="005A176F">
            <w:r>
              <w:rPr>
                <w:sz w:val="18"/>
                <w:szCs w:val="18"/>
              </w:rPr>
              <w:t>QLK, PBI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C5" w14:textId="77777777" w:rsidR="00B708C0" w:rsidRDefault="005A176F">
            <w:r>
              <w:rPr>
                <w:b/>
                <w:bCs/>
                <w:color w:val="ED7D31"/>
                <w:sz w:val="18"/>
                <w:szCs w:val="18"/>
              </w:rPr>
              <w:t>2 - Applied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C6" w14:textId="77777777" w:rsidR="00B708C0" w:rsidRDefault="005A176F">
            <w:r>
              <w:rPr>
                <w:i/>
                <w:iCs/>
                <w:sz w:val="18"/>
                <w:szCs w:val="18"/>
              </w:rPr>
              <w:t>scenario</w:t>
            </w:r>
          </w:p>
        </w:tc>
      </w:tr>
    </w:tbl>
    <w:p w14:paraId="3B6289C8" w14:textId="77777777" w:rsidR="00B708C0" w:rsidRDefault="00B708C0">
      <w:pPr>
        <w:spacing w:before="120"/>
      </w:pPr>
    </w:p>
    <w:p w14:paraId="3B6289C9" w14:textId="77777777" w:rsidR="00B708C0" w:rsidRDefault="005A176F">
      <w:pPr>
        <w:spacing w:before="80" w:after="80"/>
      </w:pPr>
      <w:r>
        <w:rPr>
          <w:b/>
          <w:bCs/>
          <w:color w:val="2E75B6"/>
        </w:rPr>
        <w:t xml:space="preserve">Q: </w:t>
      </w:r>
      <w:r>
        <w:t>A dashboard takes 30+ seconds to load. Walk me through your diagnostic and optimization approach.</w:t>
      </w:r>
    </w:p>
    <w:p w14:paraId="3B6289CA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9CB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Use built-in performance profiling tools to identify slow visuals and queries</w:t>
      </w:r>
    </w:p>
    <w:p w14:paraId="3B6289CC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Check data model for anti-patterns: missing star schema, synthetic keys, unused columns</w:t>
      </w:r>
    </w:p>
    <w:p w14:paraId="3B6289CD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Enforce star schema, reduce visuals to 8-10 per page</w:t>
      </w:r>
    </w:p>
    <w:p w14:paraId="3B6289CE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Optimize query patterns: use variables, verify query folding, consider composite models</w:t>
      </w:r>
    </w:p>
    <w:p w14:paraId="3B6289CF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Add caching or incremental refresh where appropriate</w:t>
      </w:r>
    </w:p>
    <w:p w14:paraId="3B6289D0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9D2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D1" w14:textId="77777777" w:rsidR="00B708C0" w:rsidRDefault="00B708C0"/>
        </w:tc>
      </w:tr>
      <w:tr w:rsidR="00B708C0" w14:paraId="3B6289D5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9D3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9D4" w14:textId="77777777" w:rsidR="00B708C0" w:rsidRDefault="00B708C0">
            <w:pPr>
              <w:jc w:val="center"/>
            </w:pPr>
          </w:p>
        </w:tc>
      </w:tr>
    </w:tbl>
    <w:p w14:paraId="3B6289D6" w14:textId="77777777" w:rsidR="00B708C0" w:rsidRDefault="00B708C0">
      <w:pPr>
        <w:spacing w:after="120"/>
      </w:pPr>
    </w:p>
    <w:p w14:paraId="3B6289D7" w14:textId="77777777" w:rsidR="00B708C0" w:rsidRDefault="00B708C0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9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D8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D9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DA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DB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DC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9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DE" w14:textId="77777777" w:rsidR="00B708C0" w:rsidRDefault="005A176F">
            <w:r>
              <w:rPr>
                <w:b/>
                <w:bCs/>
                <w:sz w:val="20"/>
                <w:szCs w:val="20"/>
              </w:rPr>
              <w:t>DV-PBI-002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DF" w14:textId="77777777" w:rsidR="00B708C0" w:rsidRDefault="005A176F">
            <w:r>
              <w:rPr>
                <w:sz w:val="18"/>
                <w:szCs w:val="18"/>
              </w:rPr>
              <w:t>Governance &amp; Standards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E0" w14:textId="77777777" w:rsidR="00B708C0" w:rsidRDefault="005A176F">
            <w:r>
              <w:rPr>
                <w:sz w:val="18"/>
                <w:szCs w:val="18"/>
              </w:rPr>
              <w:t>PBI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E1" w14:textId="77777777" w:rsidR="00B708C0" w:rsidRDefault="005A176F">
            <w:r>
              <w:rPr>
                <w:b/>
                <w:bCs/>
                <w:color w:val="ED7D31"/>
                <w:sz w:val="18"/>
                <w:szCs w:val="18"/>
              </w:rPr>
              <w:t>2 - Applied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E2" w14:textId="77777777" w:rsidR="00B708C0" w:rsidRDefault="005A176F">
            <w:r>
              <w:rPr>
                <w:i/>
                <w:iCs/>
                <w:sz w:val="18"/>
                <w:szCs w:val="18"/>
              </w:rPr>
              <w:t>scenario</w:t>
            </w:r>
          </w:p>
        </w:tc>
      </w:tr>
    </w:tbl>
    <w:p w14:paraId="3B6289E4" w14:textId="77777777" w:rsidR="00B708C0" w:rsidRDefault="00B708C0">
      <w:pPr>
        <w:spacing w:before="120"/>
      </w:pPr>
    </w:p>
    <w:p w14:paraId="3B6289E5" w14:textId="77777777" w:rsidR="00B708C0" w:rsidRDefault="005A176F">
      <w:pPr>
        <w:spacing w:before="80" w:after="80"/>
      </w:pPr>
      <w:r>
        <w:rPr>
          <w:b/>
          <w:bCs/>
          <w:color w:val="2E75B6"/>
        </w:rPr>
        <w:t xml:space="preserve">Q: </w:t>
      </w:r>
      <w:r>
        <w:t>A client has 500 users across 12 offices needing different data access levels. How would you design row-level security?</w:t>
      </w:r>
    </w:p>
    <w:p w14:paraId="3B6289E6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9E7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Dynamic RLS with security mapping table joined to model</w:t>
      </w:r>
    </w:p>
    <w:p w14:paraId="3B6289E8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Single role handles office, regional, and executive access via mapping rows</w:t>
      </w:r>
    </w:p>
    <w:p w14:paraId="3B6289E9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Assign membership via security groups, not individual users</w:t>
      </w:r>
    </w:p>
    <w:p w14:paraId="3B6289EA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Test edge cases: multi-role users, missing users, cross-filter propagation</w:t>
      </w:r>
    </w:p>
    <w:p w14:paraId="3B6289EB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Embedded scenarios require identity tokens in API calls</w:t>
      </w:r>
    </w:p>
    <w:p w14:paraId="3B6289EC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9EE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ED" w14:textId="77777777" w:rsidR="00B708C0" w:rsidRDefault="00B708C0"/>
        </w:tc>
      </w:tr>
      <w:tr w:rsidR="00B708C0" w14:paraId="3B6289F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9EF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9F0" w14:textId="77777777" w:rsidR="00B708C0" w:rsidRDefault="00B708C0">
            <w:pPr>
              <w:jc w:val="center"/>
            </w:pPr>
          </w:p>
        </w:tc>
      </w:tr>
    </w:tbl>
    <w:p w14:paraId="3B6289F2" w14:textId="77777777" w:rsidR="00B708C0" w:rsidRDefault="00B708C0">
      <w:pPr>
        <w:spacing w:after="120"/>
      </w:pPr>
    </w:p>
    <w:p w14:paraId="3B6289F3" w14:textId="77777777" w:rsidR="00B708C0" w:rsidRDefault="00B708C0">
      <w:pPr>
        <w:pBdr>
          <w:bottom w:val="single" w:sz="6" w:space="1" w:color="2E75B6"/>
        </w:pBdr>
        <w:spacing w:after="200"/>
      </w:pPr>
    </w:p>
    <w:p w14:paraId="3B6289F4" w14:textId="77777777" w:rsidR="00B708C0" w:rsidRDefault="005A176F">
      <w:pPr>
        <w:shd w:val="clear" w:color="auto" w:fill="1F3864"/>
        <w:spacing w:before="200" w:after="80"/>
        <w:ind w:left="-120" w:right="-120"/>
      </w:pPr>
      <w:r>
        <w:rPr>
          <w:b/>
          <w:bCs/>
          <w:color w:val="FFFFFF"/>
          <w:sz w:val="24"/>
          <w:szCs w:val="24"/>
        </w:rPr>
        <w:t xml:space="preserve">  ARCHITECTURE &amp; DESIGN</w:t>
      </w:r>
    </w:p>
    <w:p w14:paraId="3B6289F5" w14:textId="77777777" w:rsidR="00B708C0" w:rsidRDefault="005A176F">
      <w:pPr>
        <w:spacing w:after="200"/>
      </w:pPr>
      <w:r>
        <w:rPr>
          <w:i/>
          <w:iCs/>
          <w:sz w:val="19"/>
          <w:szCs w:val="19"/>
        </w:rPr>
        <w:t>Tests system thinking, migration planning, and platform knowledge.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9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F6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F7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F8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F9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9FA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A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FC" w14:textId="77777777" w:rsidR="00B708C0" w:rsidRDefault="005A176F">
            <w:r>
              <w:rPr>
                <w:b/>
                <w:bCs/>
                <w:sz w:val="20"/>
                <w:szCs w:val="20"/>
              </w:rPr>
              <w:t>DW-DBR-001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FD" w14:textId="77777777" w:rsidR="00B708C0" w:rsidRDefault="005A176F">
            <w:r>
              <w:rPr>
                <w:sz w:val="18"/>
                <w:szCs w:val="18"/>
              </w:rPr>
              <w:t>Warehouse Architecture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FE" w14:textId="77777777" w:rsidR="00B708C0" w:rsidRDefault="005A176F">
            <w:r>
              <w:rPr>
                <w:sz w:val="18"/>
                <w:szCs w:val="18"/>
              </w:rPr>
              <w:t>DBR, FAB, SNO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9FF" w14:textId="77777777" w:rsidR="00B708C0" w:rsidRDefault="005A176F">
            <w:r>
              <w:rPr>
                <w:b/>
                <w:bCs/>
                <w:color w:val="ED7D31"/>
                <w:sz w:val="18"/>
                <w:szCs w:val="18"/>
              </w:rPr>
              <w:t>2 - Applied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00" w14:textId="77777777" w:rsidR="00B708C0" w:rsidRDefault="005A176F">
            <w:r>
              <w:rPr>
                <w:i/>
                <w:iCs/>
                <w:sz w:val="18"/>
                <w:szCs w:val="18"/>
              </w:rPr>
              <w:t>explanation</w:t>
            </w:r>
          </w:p>
        </w:tc>
      </w:tr>
    </w:tbl>
    <w:p w14:paraId="3B628A02" w14:textId="77777777" w:rsidR="00B708C0" w:rsidRDefault="00B708C0">
      <w:pPr>
        <w:spacing w:before="120"/>
      </w:pPr>
    </w:p>
    <w:p w14:paraId="3B628A03" w14:textId="77777777" w:rsidR="00B708C0" w:rsidRDefault="005A176F">
      <w:pPr>
        <w:spacing w:before="80" w:after="80"/>
      </w:pPr>
      <w:r>
        <w:rPr>
          <w:b/>
          <w:bCs/>
          <w:color w:val="2E75B6"/>
        </w:rPr>
        <w:t xml:space="preserve">Q: </w:t>
      </w:r>
      <w:r>
        <w:t>Describe the medallion architecture pattern. How do bronze, silver, and gold layers relate to BI consumption?</w:t>
      </w:r>
    </w:p>
    <w:p w14:paraId="3B628A04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A05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Bronze: raw landing zone, data ingested as-is for full auditability</w:t>
      </w:r>
    </w:p>
    <w:p w14:paraId="3B628A06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Silver: cleansed, deduplicated, conformed data with quality rules applied</w:t>
      </w:r>
    </w:p>
    <w:p w14:paraId="3B628A07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Gold: business-ready star schemas optimized for dashboards with pre-computed KPIs</w:t>
      </w:r>
    </w:p>
    <w:p w14:paraId="3B628A08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BI tools connect exclusively to gold via SQL endpoints or direct access</w:t>
      </w:r>
    </w:p>
    <w:p w14:paraId="3B628A09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 xml:space="preserve">• Pattern is native to </w:t>
      </w:r>
      <w:proofErr w:type="spellStart"/>
      <w:r>
        <w:rPr>
          <w:sz w:val="19"/>
          <w:szCs w:val="19"/>
        </w:rPr>
        <w:t>lakehouse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platforms;</w:t>
      </w:r>
      <w:proofErr w:type="gramEnd"/>
      <w:r>
        <w:rPr>
          <w:sz w:val="19"/>
          <w:szCs w:val="19"/>
        </w:rPr>
        <w:t xml:space="preserve"> implementable in any warehouse via schemas</w:t>
      </w:r>
    </w:p>
    <w:p w14:paraId="3B628A0A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A0C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0B" w14:textId="77777777" w:rsidR="00B708C0" w:rsidRDefault="00B708C0"/>
        </w:tc>
      </w:tr>
      <w:tr w:rsidR="00B708C0" w14:paraId="3B628A0F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0D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0E" w14:textId="77777777" w:rsidR="00B708C0" w:rsidRDefault="00B708C0">
            <w:pPr>
              <w:jc w:val="center"/>
            </w:pPr>
          </w:p>
        </w:tc>
      </w:tr>
    </w:tbl>
    <w:p w14:paraId="3B628A10" w14:textId="77777777" w:rsidR="00B708C0" w:rsidRDefault="00B708C0">
      <w:pPr>
        <w:spacing w:after="120"/>
      </w:pPr>
    </w:p>
    <w:p w14:paraId="3B628A11" w14:textId="77777777" w:rsidR="00B708C0" w:rsidRDefault="00B708C0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A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12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13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14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15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16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A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18" w14:textId="77777777" w:rsidR="00B708C0" w:rsidRDefault="005A176F">
            <w:r>
              <w:rPr>
                <w:b/>
                <w:bCs/>
                <w:sz w:val="20"/>
                <w:szCs w:val="20"/>
              </w:rPr>
              <w:t>DW-GEN-001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19" w14:textId="77777777" w:rsidR="00B708C0" w:rsidRDefault="005A176F">
            <w:r>
              <w:rPr>
                <w:sz w:val="18"/>
                <w:szCs w:val="18"/>
              </w:rPr>
              <w:t>Schema Design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1A" w14:textId="77777777" w:rsidR="00B708C0" w:rsidRDefault="005A176F">
            <w:r>
              <w:rPr>
                <w:sz w:val="18"/>
                <w:szCs w:val="18"/>
              </w:rPr>
              <w:t>SQL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1B" w14:textId="77777777" w:rsidR="00B708C0" w:rsidRDefault="005A176F">
            <w:r>
              <w:rPr>
                <w:b/>
                <w:bCs/>
                <w:color w:val="70AD47"/>
                <w:sz w:val="18"/>
                <w:szCs w:val="18"/>
              </w:rPr>
              <w:t>1 - Foundational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1C" w14:textId="77777777" w:rsidR="00B708C0" w:rsidRDefault="005A176F">
            <w:r>
              <w:rPr>
                <w:i/>
                <w:iCs/>
                <w:sz w:val="18"/>
                <w:szCs w:val="18"/>
              </w:rPr>
              <w:t>definition</w:t>
            </w:r>
          </w:p>
        </w:tc>
      </w:tr>
    </w:tbl>
    <w:p w14:paraId="3B628A1E" w14:textId="77777777" w:rsidR="00B708C0" w:rsidRDefault="00B708C0">
      <w:pPr>
        <w:spacing w:before="120"/>
      </w:pPr>
    </w:p>
    <w:p w14:paraId="3B628A1F" w14:textId="77777777" w:rsidR="00B708C0" w:rsidRDefault="005A176F">
      <w:pPr>
        <w:spacing w:before="80" w:after="80"/>
      </w:pPr>
      <w:r>
        <w:rPr>
          <w:b/>
          <w:bCs/>
          <w:color w:val="2E75B6"/>
        </w:rPr>
        <w:t xml:space="preserve">Q: </w:t>
      </w:r>
      <w:r>
        <w:t>What is the difference between a star schema and a snowflake schema, and which is generally preferred for BI tools?</w:t>
      </w:r>
    </w:p>
    <w:p w14:paraId="3B628A20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A21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 xml:space="preserve">• Star </w:t>
      </w:r>
      <w:proofErr w:type="spellStart"/>
      <w:r>
        <w:rPr>
          <w:sz w:val="19"/>
          <w:szCs w:val="19"/>
        </w:rPr>
        <w:t>denormalizes</w:t>
      </w:r>
      <w:proofErr w:type="spellEnd"/>
      <w:r>
        <w:rPr>
          <w:sz w:val="19"/>
          <w:szCs w:val="19"/>
        </w:rPr>
        <w:t xml:space="preserve"> dimensions into flat tables; snowflake normalizes into sub-tables</w:t>
      </w:r>
    </w:p>
    <w:p w14:paraId="3B628A22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Star requires fewer joins, yielding faster BI queries and simpler expressions</w:t>
      </w:r>
    </w:p>
    <w:p w14:paraId="3B628A23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Most BI engines are explicitly optimized for star schemas</w:t>
      </w:r>
    </w:p>
    <w:p w14:paraId="3B628A24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lastRenderedPageBreak/>
        <w:t>• Snowflake schema reduces storage but increases join complexity</w:t>
      </w:r>
    </w:p>
    <w:p w14:paraId="3B628A25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Default to star for BI; snowflake only for very large, frequently updated dimensions</w:t>
      </w:r>
    </w:p>
    <w:p w14:paraId="3B628A26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A28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27" w14:textId="77777777" w:rsidR="00B708C0" w:rsidRDefault="00B708C0"/>
        </w:tc>
      </w:tr>
      <w:tr w:rsidR="00B708C0" w14:paraId="3B628A2B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29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2A" w14:textId="77777777" w:rsidR="00B708C0" w:rsidRDefault="00B708C0">
            <w:pPr>
              <w:jc w:val="center"/>
            </w:pPr>
          </w:p>
        </w:tc>
      </w:tr>
    </w:tbl>
    <w:p w14:paraId="3B628A2C" w14:textId="77777777" w:rsidR="00B708C0" w:rsidRDefault="00B708C0">
      <w:pPr>
        <w:spacing w:after="120"/>
      </w:pPr>
    </w:p>
    <w:p w14:paraId="3B628A2D" w14:textId="77777777" w:rsidR="00B708C0" w:rsidRDefault="00B708C0">
      <w:pPr>
        <w:pBdr>
          <w:bottom w:val="single" w:sz="6" w:space="1" w:color="2E75B6"/>
        </w:pBdr>
        <w:spacing w:after="200"/>
      </w:pPr>
    </w:p>
    <w:p w14:paraId="3B628A2E" w14:textId="77777777" w:rsidR="00B708C0" w:rsidRDefault="005A176F">
      <w:pPr>
        <w:shd w:val="clear" w:color="auto" w:fill="1F3864"/>
        <w:spacing w:before="200" w:after="80"/>
        <w:ind w:left="-120" w:right="-120"/>
      </w:pPr>
      <w:r>
        <w:rPr>
          <w:b/>
          <w:bCs/>
          <w:color w:val="FFFFFF"/>
          <w:sz w:val="24"/>
          <w:szCs w:val="24"/>
        </w:rPr>
        <w:t xml:space="preserve">  COMMUNICATION &amp; CLIENT MANAGEMENT</w:t>
      </w:r>
    </w:p>
    <w:p w14:paraId="3B628A2F" w14:textId="77777777" w:rsidR="00B708C0" w:rsidRDefault="005A176F">
      <w:pPr>
        <w:spacing w:after="200"/>
      </w:pPr>
      <w:r>
        <w:rPr>
          <w:i/>
          <w:iCs/>
          <w:sz w:val="19"/>
          <w:szCs w:val="19"/>
        </w:rPr>
        <w:t>Consulting and communication skills. Critical for senior-level roles.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A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30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31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32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33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34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A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36" w14:textId="77777777" w:rsidR="00B708C0" w:rsidRDefault="005A176F">
            <w:r>
              <w:rPr>
                <w:b/>
                <w:bCs/>
                <w:sz w:val="20"/>
                <w:szCs w:val="20"/>
              </w:rPr>
              <w:t>DV-GEN-003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37" w14:textId="77777777" w:rsidR="00B708C0" w:rsidRDefault="005A176F">
            <w:r>
              <w:rPr>
                <w:sz w:val="18"/>
                <w:szCs w:val="18"/>
              </w:rPr>
              <w:t>Data Storytelling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38" w14:textId="77777777" w:rsidR="00B708C0" w:rsidRDefault="005A176F">
            <w:r>
              <w:rPr>
                <w:sz w:val="18"/>
                <w:szCs w:val="18"/>
              </w:rPr>
              <w:t>GEN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39" w14:textId="77777777" w:rsidR="00B708C0" w:rsidRDefault="005A176F">
            <w:r>
              <w:rPr>
                <w:b/>
                <w:bCs/>
                <w:color w:val="ED7D31"/>
                <w:sz w:val="18"/>
                <w:szCs w:val="18"/>
              </w:rPr>
              <w:t>2 - Applied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3A" w14:textId="77777777" w:rsidR="00B708C0" w:rsidRDefault="005A176F">
            <w:r>
              <w:rPr>
                <w:i/>
                <w:iCs/>
                <w:sz w:val="18"/>
                <w:szCs w:val="18"/>
              </w:rPr>
              <w:t>scenario</w:t>
            </w:r>
          </w:p>
        </w:tc>
      </w:tr>
    </w:tbl>
    <w:p w14:paraId="3B628A3C" w14:textId="77777777" w:rsidR="00B708C0" w:rsidRDefault="00B708C0">
      <w:pPr>
        <w:spacing w:before="120"/>
      </w:pPr>
    </w:p>
    <w:p w14:paraId="3B628A3D" w14:textId="77777777" w:rsidR="00B708C0" w:rsidRDefault="005A176F">
      <w:pPr>
        <w:spacing w:before="80" w:after="80"/>
      </w:pPr>
      <w:r>
        <w:rPr>
          <w:b/>
          <w:bCs/>
          <w:color w:val="2E75B6"/>
        </w:rPr>
        <w:t xml:space="preserve">Q: </w:t>
      </w:r>
      <w:r>
        <w:t>A CFO says dashboards are 'full of charts but tell me nothing.' How would you redesign them using data storytelling principles?</w:t>
      </w:r>
    </w:p>
    <w:p w14:paraId="3B628A3E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A3F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Identify CFO's top 3-5 decision questions; design every visual to answer one</w:t>
      </w:r>
    </w:p>
    <w:p w14:paraId="3B628A40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Add contextual KPIs: vs. target, vs. prior period, directional indicators</w:t>
      </w:r>
    </w:p>
    <w:p w14:paraId="3B628A41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Apply 5-second rule: main insight must be immediately graspable</w:t>
      </w:r>
    </w:p>
    <w:p w14:paraId="3B628A42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Progressive disclosure: executive summary page, drill-through for detail</w:t>
      </w:r>
    </w:p>
    <w:p w14:paraId="3B628A43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Reduce clutter: color only for exceptions, remove chart junk, use white space</w:t>
      </w:r>
    </w:p>
    <w:p w14:paraId="3B628A44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A46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45" w14:textId="77777777" w:rsidR="00B708C0" w:rsidRDefault="00B708C0"/>
        </w:tc>
      </w:tr>
      <w:tr w:rsidR="00B708C0" w14:paraId="3B628A4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47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48" w14:textId="77777777" w:rsidR="00B708C0" w:rsidRDefault="00B708C0">
            <w:pPr>
              <w:jc w:val="center"/>
            </w:pPr>
          </w:p>
        </w:tc>
      </w:tr>
    </w:tbl>
    <w:p w14:paraId="3B628A4A" w14:textId="77777777" w:rsidR="00B708C0" w:rsidRDefault="00B708C0">
      <w:pPr>
        <w:spacing w:after="120"/>
      </w:pPr>
    </w:p>
    <w:p w14:paraId="3B628A4B" w14:textId="77777777" w:rsidR="00B708C0" w:rsidRDefault="00B708C0">
      <w:pPr>
        <w:pBdr>
          <w:bottom w:val="single" w:sz="6" w:space="1" w:color="2E75B6"/>
        </w:pBdr>
        <w:spacing w:after="200"/>
      </w:pPr>
    </w:p>
    <w:p w14:paraId="3B628A4C" w14:textId="77777777" w:rsidR="00B708C0" w:rsidRDefault="005A176F">
      <w:pPr>
        <w:shd w:val="clear" w:color="auto" w:fill="1F3864"/>
        <w:spacing w:before="200" w:after="80"/>
        <w:ind w:left="-120" w:right="-120"/>
      </w:pPr>
      <w:r>
        <w:rPr>
          <w:b/>
          <w:bCs/>
          <w:color w:val="FFFFFF"/>
          <w:sz w:val="24"/>
          <w:szCs w:val="24"/>
        </w:rPr>
        <w:t xml:space="preserve">  CLOSING — DEPTH CHECK</w:t>
      </w:r>
    </w:p>
    <w:p w14:paraId="3B628A4D" w14:textId="77777777" w:rsidR="00B708C0" w:rsidRDefault="005A176F">
      <w:pPr>
        <w:spacing w:after="200"/>
      </w:pPr>
      <w:r>
        <w:rPr>
          <w:i/>
          <w:iCs/>
          <w:sz w:val="19"/>
          <w:szCs w:val="19"/>
        </w:rPr>
        <w:t xml:space="preserve">One final technical </w:t>
      </w:r>
      <w:proofErr w:type="gramStart"/>
      <w:r>
        <w:rPr>
          <w:i/>
          <w:iCs/>
          <w:sz w:val="19"/>
          <w:szCs w:val="19"/>
        </w:rPr>
        <w:t>deep-dive</w:t>
      </w:r>
      <w:proofErr w:type="gramEnd"/>
      <w:r>
        <w:rPr>
          <w:i/>
          <w:iCs/>
          <w:sz w:val="19"/>
          <w:szCs w:val="19"/>
        </w:rPr>
        <w:t xml:space="preserve"> to confirm seniority level.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1560"/>
        <w:gridCol w:w="1500"/>
      </w:tblGrid>
      <w:tr w:rsidR="00B708C0" w14:paraId="3B628A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4E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4F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50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51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8A52" w14:textId="77777777" w:rsidR="00B708C0" w:rsidRDefault="005A176F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708C0" w14:paraId="3B628A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54" w14:textId="77777777" w:rsidR="00B708C0" w:rsidRDefault="005A176F">
            <w:r>
              <w:rPr>
                <w:b/>
                <w:bCs/>
                <w:sz w:val="20"/>
                <w:szCs w:val="20"/>
              </w:rPr>
              <w:t>DV-GEN-004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55" w14:textId="77777777" w:rsidR="00B708C0" w:rsidRDefault="005A176F">
            <w:r>
              <w:rPr>
                <w:sz w:val="18"/>
                <w:szCs w:val="18"/>
              </w:rPr>
              <w:t>Governance &amp; Standards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56" w14:textId="77777777" w:rsidR="00B708C0" w:rsidRDefault="005A176F">
            <w:r>
              <w:rPr>
                <w:sz w:val="18"/>
                <w:szCs w:val="18"/>
              </w:rPr>
              <w:t>QLK, PBI, TAB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57" w14:textId="77777777" w:rsidR="00B708C0" w:rsidRDefault="005A176F">
            <w:r>
              <w:rPr>
                <w:b/>
                <w:bCs/>
                <w:color w:val="C00000"/>
                <w:sz w:val="18"/>
                <w:szCs w:val="18"/>
              </w:rPr>
              <w:t>3 - Architectural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58" w14:textId="77777777" w:rsidR="00B708C0" w:rsidRDefault="005A176F">
            <w:r>
              <w:rPr>
                <w:i/>
                <w:iCs/>
                <w:sz w:val="18"/>
                <w:szCs w:val="18"/>
              </w:rPr>
              <w:t>scenario</w:t>
            </w:r>
          </w:p>
        </w:tc>
      </w:tr>
    </w:tbl>
    <w:p w14:paraId="3B628A5A" w14:textId="77777777" w:rsidR="00B708C0" w:rsidRDefault="00B708C0">
      <w:pPr>
        <w:spacing w:before="120"/>
      </w:pPr>
    </w:p>
    <w:p w14:paraId="3B628A5B" w14:textId="77777777" w:rsidR="00B708C0" w:rsidRDefault="005A176F">
      <w:pPr>
        <w:spacing w:before="80" w:after="80"/>
      </w:pPr>
      <w:r>
        <w:rPr>
          <w:b/>
          <w:bCs/>
          <w:color w:val="2E75B6"/>
        </w:rPr>
        <w:lastRenderedPageBreak/>
        <w:t xml:space="preserve">Q: </w:t>
      </w:r>
      <w:r>
        <w:t>An enterprise runs multiple BI platforms with no governance. Design a cross-platform governance framework covering content lifecycle, metric consistency, and platform rationalization.</w:t>
      </w:r>
    </w:p>
    <w:p w14:paraId="3B628A5C" w14:textId="77777777" w:rsidR="00B708C0" w:rsidRDefault="005A176F">
      <w:pPr>
        <w:shd w:val="clear" w:color="auto" w:fill="D6E4F0"/>
        <w:spacing w:before="120" w:after="40"/>
      </w:pPr>
      <w:r>
        <w:rPr>
          <w:b/>
          <w:bCs/>
          <w:color w:val="1F3864"/>
          <w:sz w:val="20"/>
          <w:szCs w:val="20"/>
        </w:rPr>
        <w:t xml:space="preserve">  Ideal Answer Components:</w:t>
      </w:r>
    </w:p>
    <w:p w14:paraId="3B628A5D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 xml:space="preserve">• Establish BI </w:t>
      </w:r>
      <w:proofErr w:type="spellStart"/>
      <w:r>
        <w:rPr>
          <w:sz w:val="19"/>
          <w:szCs w:val="19"/>
        </w:rPr>
        <w:t>CoE</w:t>
      </w:r>
      <w:proofErr w:type="spellEnd"/>
      <w:r>
        <w:rPr>
          <w:sz w:val="19"/>
          <w:szCs w:val="19"/>
        </w:rPr>
        <w:t xml:space="preserve"> with Data Owners, Stewards, Platform Leads, and Developers</w:t>
      </w:r>
    </w:p>
    <w:p w14:paraId="3B628A5E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Unified semantic layer: certified datasets, master items, shared glossary</w:t>
      </w:r>
    </w:p>
    <w:p w14:paraId="3B628A5F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ALM per platform: deployment pipelines with version control</w:t>
      </w:r>
    </w:p>
    <w:p w14:paraId="3B628A60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Platform rationalization: usage audit, define purpose boundaries, sunset plan</w:t>
      </w:r>
    </w:p>
    <w:p w14:paraId="3B628A61" w14:textId="77777777" w:rsidR="00B708C0" w:rsidRDefault="005A176F">
      <w:pPr>
        <w:spacing w:before="40" w:after="40"/>
        <w:ind w:left="360"/>
      </w:pPr>
      <w:r>
        <w:rPr>
          <w:sz w:val="19"/>
          <w:szCs w:val="19"/>
        </w:rPr>
        <w:t>• Formal certification process gates production; quarterly governance reviews</w:t>
      </w:r>
    </w:p>
    <w:p w14:paraId="3B628A62" w14:textId="77777777" w:rsidR="00B708C0" w:rsidRDefault="005A176F">
      <w:pPr>
        <w:spacing w:before="12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A64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63" w14:textId="77777777" w:rsidR="00B708C0" w:rsidRDefault="00B708C0"/>
        </w:tc>
      </w:tr>
      <w:tr w:rsidR="00B708C0" w14:paraId="3B628A67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65" w14:textId="77777777" w:rsidR="00B708C0" w:rsidRDefault="005A176F">
            <w:r>
              <w:rPr>
                <w:b/>
                <w:bCs/>
                <w:sz w:val="20"/>
                <w:szCs w:val="20"/>
              </w:rPr>
              <w:t>Rating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66" w14:textId="77777777" w:rsidR="00B708C0" w:rsidRDefault="00B708C0">
            <w:pPr>
              <w:jc w:val="center"/>
            </w:pPr>
          </w:p>
        </w:tc>
      </w:tr>
    </w:tbl>
    <w:p w14:paraId="3B628A68" w14:textId="77777777" w:rsidR="00B708C0" w:rsidRDefault="00B708C0">
      <w:pPr>
        <w:spacing w:after="120"/>
      </w:pPr>
    </w:p>
    <w:p w14:paraId="3B628A69" w14:textId="77777777" w:rsidR="00B708C0" w:rsidRDefault="00B708C0">
      <w:pPr>
        <w:pBdr>
          <w:bottom w:val="single" w:sz="6" w:space="1" w:color="2E75B6"/>
        </w:pBdr>
        <w:spacing w:after="200"/>
      </w:pPr>
    </w:p>
    <w:p w14:paraId="3B628A6A" w14:textId="77777777" w:rsidR="00B708C0" w:rsidRDefault="005A176F">
      <w:r>
        <w:br w:type="page"/>
      </w:r>
    </w:p>
    <w:p w14:paraId="3B628A6B" w14:textId="77777777" w:rsidR="00B708C0" w:rsidRDefault="005A176F">
      <w:pPr>
        <w:shd w:val="clear" w:color="auto" w:fill="1F3864"/>
        <w:spacing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OVERALL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2000"/>
        <w:gridCol w:w="1600"/>
      </w:tblGrid>
      <w:tr w:rsidR="00B708C0" w14:paraId="3B628A6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628A6C" w14:textId="77777777" w:rsidR="00B708C0" w:rsidRDefault="005A176F">
            <w:r>
              <w:rPr>
                <w:b/>
                <w:bCs/>
                <w:sz w:val="19"/>
                <w:szCs w:val="19"/>
              </w:rPr>
              <w:t>Technical Depth</w:t>
            </w:r>
          </w:p>
        </w:tc>
        <w:tc>
          <w:tcPr>
            <w:tcW w:w="2000" w:type="dxa"/>
            <w:tcBorders>
              <w:top w:val="single" w:sz="1" w:space="0" w:color="999999"/>
              <w:bottom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28A6D" w14:textId="77777777" w:rsidR="00B708C0" w:rsidRDefault="005A176F">
            <w:pPr>
              <w:jc w:val="right"/>
            </w:pPr>
            <w:r>
              <w:rPr>
                <w:sz w:val="18"/>
                <w:szCs w:val="18"/>
              </w:rPr>
              <w:t>1–5: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6E" w14:textId="77777777" w:rsidR="00B708C0" w:rsidRDefault="00B708C0">
            <w:pPr>
              <w:jc w:val="center"/>
            </w:pPr>
          </w:p>
        </w:tc>
      </w:tr>
      <w:tr w:rsidR="00B708C0" w14:paraId="3B628A7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28A70" w14:textId="77777777" w:rsidR="00B708C0" w:rsidRDefault="00B708C0"/>
        </w:tc>
      </w:tr>
    </w:tbl>
    <w:p w14:paraId="3B628A72" w14:textId="77777777" w:rsidR="00B708C0" w:rsidRDefault="00B708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2000"/>
        <w:gridCol w:w="1600"/>
      </w:tblGrid>
      <w:tr w:rsidR="00B708C0" w14:paraId="3B628A7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628A73" w14:textId="77777777" w:rsidR="00B708C0" w:rsidRDefault="005A176F">
            <w:r>
              <w:rPr>
                <w:b/>
                <w:bCs/>
                <w:sz w:val="19"/>
                <w:szCs w:val="19"/>
              </w:rPr>
              <w:t>Data Modeling &amp; Architecture Understanding</w:t>
            </w:r>
          </w:p>
        </w:tc>
        <w:tc>
          <w:tcPr>
            <w:tcW w:w="2000" w:type="dxa"/>
            <w:tcBorders>
              <w:top w:val="single" w:sz="1" w:space="0" w:color="999999"/>
              <w:bottom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28A74" w14:textId="77777777" w:rsidR="00B708C0" w:rsidRDefault="005A176F">
            <w:pPr>
              <w:jc w:val="right"/>
            </w:pPr>
            <w:r>
              <w:rPr>
                <w:sz w:val="18"/>
                <w:szCs w:val="18"/>
              </w:rPr>
              <w:t>1–5: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75" w14:textId="77777777" w:rsidR="00B708C0" w:rsidRDefault="00B708C0">
            <w:pPr>
              <w:jc w:val="center"/>
            </w:pPr>
          </w:p>
        </w:tc>
      </w:tr>
      <w:tr w:rsidR="00B708C0" w14:paraId="3B628A7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28A77" w14:textId="77777777" w:rsidR="00B708C0" w:rsidRDefault="00B708C0"/>
        </w:tc>
      </w:tr>
    </w:tbl>
    <w:p w14:paraId="3B628A79" w14:textId="77777777" w:rsidR="00B708C0" w:rsidRDefault="00B708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2000"/>
        <w:gridCol w:w="1600"/>
      </w:tblGrid>
      <w:tr w:rsidR="00B708C0" w14:paraId="3B628A7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628A7A" w14:textId="77777777" w:rsidR="00B708C0" w:rsidRDefault="005A176F">
            <w:r>
              <w:rPr>
                <w:b/>
                <w:bCs/>
                <w:sz w:val="19"/>
                <w:szCs w:val="19"/>
              </w:rPr>
              <w:t>Platform &amp; Tooling Experience</w:t>
            </w:r>
          </w:p>
        </w:tc>
        <w:tc>
          <w:tcPr>
            <w:tcW w:w="2000" w:type="dxa"/>
            <w:tcBorders>
              <w:top w:val="single" w:sz="1" w:space="0" w:color="999999"/>
              <w:bottom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28A7B" w14:textId="77777777" w:rsidR="00B708C0" w:rsidRDefault="005A176F">
            <w:pPr>
              <w:jc w:val="right"/>
            </w:pPr>
            <w:r>
              <w:rPr>
                <w:sz w:val="18"/>
                <w:szCs w:val="18"/>
              </w:rPr>
              <w:t>1–5: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7C" w14:textId="77777777" w:rsidR="00B708C0" w:rsidRDefault="00B708C0">
            <w:pPr>
              <w:jc w:val="center"/>
            </w:pPr>
          </w:p>
        </w:tc>
      </w:tr>
      <w:tr w:rsidR="00B708C0" w14:paraId="3B628A7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28A7E" w14:textId="77777777" w:rsidR="00B708C0" w:rsidRDefault="00B708C0"/>
        </w:tc>
      </w:tr>
    </w:tbl>
    <w:p w14:paraId="3B628A80" w14:textId="77777777" w:rsidR="00B708C0" w:rsidRDefault="00B708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2000"/>
        <w:gridCol w:w="1600"/>
      </w:tblGrid>
      <w:tr w:rsidR="00B708C0" w14:paraId="3B628A8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628A81" w14:textId="77777777" w:rsidR="00B708C0" w:rsidRDefault="005A176F">
            <w:r>
              <w:rPr>
                <w:b/>
                <w:bCs/>
                <w:sz w:val="19"/>
                <w:szCs w:val="19"/>
              </w:rPr>
              <w:t>Client Communication &amp; Storytelling</w:t>
            </w:r>
          </w:p>
        </w:tc>
        <w:tc>
          <w:tcPr>
            <w:tcW w:w="2000" w:type="dxa"/>
            <w:tcBorders>
              <w:top w:val="single" w:sz="1" w:space="0" w:color="999999"/>
              <w:bottom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28A82" w14:textId="77777777" w:rsidR="00B708C0" w:rsidRDefault="005A176F">
            <w:pPr>
              <w:jc w:val="right"/>
            </w:pPr>
            <w:r>
              <w:rPr>
                <w:sz w:val="18"/>
                <w:szCs w:val="18"/>
              </w:rPr>
              <w:t>1–5: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83" w14:textId="77777777" w:rsidR="00B708C0" w:rsidRDefault="00B708C0">
            <w:pPr>
              <w:jc w:val="center"/>
            </w:pPr>
          </w:p>
        </w:tc>
      </w:tr>
      <w:tr w:rsidR="00B708C0" w14:paraId="3B628A86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28A85" w14:textId="77777777" w:rsidR="00B708C0" w:rsidRDefault="00B708C0"/>
        </w:tc>
      </w:tr>
    </w:tbl>
    <w:p w14:paraId="3B628A87" w14:textId="77777777" w:rsidR="00B708C0" w:rsidRDefault="00B708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2000"/>
        <w:gridCol w:w="1600"/>
      </w:tblGrid>
      <w:tr w:rsidR="00B708C0" w14:paraId="3B628A8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628A88" w14:textId="77777777" w:rsidR="00B708C0" w:rsidRDefault="005A176F">
            <w:r>
              <w:rPr>
                <w:b/>
                <w:bCs/>
                <w:sz w:val="19"/>
                <w:szCs w:val="19"/>
              </w:rPr>
              <w:t>Problem-Solving &amp; Consulting Judgment</w:t>
            </w:r>
          </w:p>
        </w:tc>
        <w:tc>
          <w:tcPr>
            <w:tcW w:w="2000" w:type="dxa"/>
            <w:tcBorders>
              <w:top w:val="single" w:sz="1" w:space="0" w:color="999999"/>
              <w:bottom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28A89" w14:textId="77777777" w:rsidR="00B708C0" w:rsidRDefault="005A176F">
            <w:pPr>
              <w:jc w:val="right"/>
            </w:pPr>
            <w:r>
              <w:rPr>
                <w:sz w:val="18"/>
                <w:szCs w:val="18"/>
              </w:rPr>
              <w:t>1–5: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8A" w14:textId="77777777" w:rsidR="00B708C0" w:rsidRDefault="00B708C0">
            <w:pPr>
              <w:jc w:val="center"/>
            </w:pPr>
          </w:p>
        </w:tc>
      </w:tr>
      <w:tr w:rsidR="00B708C0" w14:paraId="3B628A8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28A8C" w14:textId="77777777" w:rsidR="00B708C0" w:rsidRDefault="00B708C0"/>
        </w:tc>
      </w:tr>
    </w:tbl>
    <w:p w14:paraId="3B628A8E" w14:textId="77777777" w:rsidR="00B708C0" w:rsidRDefault="00B708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2000"/>
        <w:gridCol w:w="1600"/>
      </w:tblGrid>
      <w:tr w:rsidR="00B708C0" w14:paraId="3B628A9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628A8F" w14:textId="77777777" w:rsidR="00B708C0" w:rsidRDefault="005A176F">
            <w:r>
              <w:rPr>
                <w:b/>
                <w:bCs/>
                <w:sz w:val="19"/>
                <w:szCs w:val="19"/>
              </w:rPr>
              <w:t>Pre-Sales / POC Capability</w:t>
            </w:r>
          </w:p>
        </w:tc>
        <w:tc>
          <w:tcPr>
            <w:tcW w:w="2000" w:type="dxa"/>
            <w:tcBorders>
              <w:top w:val="single" w:sz="1" w:space="0" w:color="999999"/>
              <w:bottom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28A90" w14:textId="77777777" w:rsidR="00B708C0" w:rsidRDefault="005A176F">
            <w:pPr>
              <w:jc w:val="right"/>
            </w:pPr>
            <w:r>
              <w:rPr>
                <w:sz w:val="18"/>
                <w:szCs w:val="18"/>
              </w:rPr>
              <w:t>1–5: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91" w14:textId="77777777" w:rsidR="00B708C0" w:rsidRDefault="00B708C0">
            <w:pPr>
              <w:jc w:val="center"/>
            </w:pPr>
          </w:p>
        </w:tc>
      </w:tr>
      <w:tr w:rsidR="00B708C0" w14:paraId="3B628A9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36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28A93" w14:textId="77777777" w:rsidR="00B708C0" w:rsidRDefault="00B708C0"/>
        </w:tc>
      </w:tr>
    </w:tbl>
    <w:p w14:paraId="3B628A95" w14:textId="77777777" w:rsidR="00B708C0" w:rsidRDefault="00B708C0">
      <w:pPr>
        <w:spacing w:after="80"/>
      </w:pPr>
    </w:p>
    <w:p w14:paraId="3B628A96" w14:textId="77777777" w:rsidR="00B708C0" w:rsidRDefault="005A176F">
      <w:pPr>
        <w:spacing w:before="300" w:after="60"/>
      </w:pPr>
      <w:r>
        <w:rPr>
          <w:b/>
          <w:bCs/>
        </w:rPr>
        <w:t>Overall Recommendation: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B708C0" w14:paraId="3B628A9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97" w14:textId="77777777" w:rsidR="00B708C0" w:rsidRDefault="005A176F">
            <w:r>
              <w:rPr>
                <w:sz w:val="20"/>
                <w:szCs w:val="20"/>
              </w:rPr>
              <w:t xml:space="preserve">Strong </w:t>
            </w:r>
            <w:proofErr w:type="gramStart"/>
            <w:r>
              <w:rPr>
                <w:sz w:val="20"/>
                <w:szCs w:val="20"/>
              </w:rPr>
              <w:t>Hire  /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Hire  /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Maybe  /</w:t>
            </w:r>
            <w:proofErr w:type="gramEnd"/>
            <w:r>
              <w:rPr>
                <w:sz w:val="20"/>
                <w:szCs w:val="20"/>
              </w:rPr>
              <w:t xml:space="preserve">  No Hire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98" w14:textId="77777777" w:rsidR="00B708C0" w:rsidRDefault="00B708C0">
            <w:pPr>
              <w:jc w:val="center"/>
            </w:pPr>
          </w:p>
        </w:tc>
      </w:tr>
    </w:tbl>
    <w:p w14:paraId="3B628A9A" w14:textId="77777777" w:rsidR="00B708C0" w:rsidRDefault="005A176F">
      <w:pPr>
        <w:spacing w:before="200" w:after="60"/>
      </w:pPr>
      <w:r>
        <w:rPr>
          <w:b/>
          <w:bCs/>
          <w:sz w:val="20"/>
          <w:szCs w:val="20"/>
        </w:rPr>
        <w:t>Summary 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8C0" w14:paraId="3B628A9C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9B" w14:textId="77777777" w:rsidR="00B708C0" w:rsidRDefault="00B708C0"/>
        </w:tc>
      </w:tr>
    </w:tbl>
    <w:p w14:paraId="3B628A9D" w14:textId="77777777" w:rsidR="00B708C0" w:rsidRDefault="005A176F">
      <w:r>
        <w:br w:type="page"/>
      </w:r>
    </w:p>
    <w:p w14:paraId="3B628A9E" w14:textId="77777777" w:rsidR="00B708C0" w:rsidRDefault="005A176F">
      <w:pPr>
        <w:shd w:val="clear" w:color="auto" w:fill="1F3864"/>
        <w:spacing w:after="80"/>
      </w:pPr>
      <w:r>
        <w:rPr>
          <w:b/>
          <w:bCs/>
          <w:color w:val="FFFFFF"/>
          <w:sz w:val="24"/>
          <w:szCs w:val="24"/>
        </w:rPr>
        <w:lastRenderedPageBreak/>
        <w:t xml:space="preserve">  ATS EVALUATION — Technical Interview | General Template</w:t>
      </w:r>
    </w:p>
    <w:p w14:paraId="3B628A9F" w14:textId="77777777" w:rsidR="00B708C0" w:rsidRDefault="005A176F">
      <w:pPr>
        <w:spacing w:after="200"/>
      </w:pPr>
      <w:r>
        <w:rPr>
          <w:i/>
          <w:iCs/>
          <w:sz w:val="19"/>
          <w:szCs w:val="19"/>
        </w:rPr>
        <w:t>Complete this section after the interview and transfer responses to your ATS.</w:t>
      </w:r>
    </w:p>
    <w:p w14:paraId="3B628AA0" w14:textId="77777777" w:rsidR="00B708C0" w:rsidRDefault="005A176F">
      <w:pPr>
        <w:shd w:val="clear" w:color="auto" w:fill="D6E4F0"/>
        <w:spacing w:before="240" w:after="60"/>
      </w:pPr>
      <w:r>
        <w:rPr>
          <w:b/>
          <w:bCs/>
          <w:color w:val="1F3864"/>
          <w:sz w:val="21"/>
          <w:szCs w:val="21"/>
        </w:rPr>
        <w:t xml:space="preserve">  Tech Skills</w:t>
      </w:r>
    </w:p>
    <w:p w14:paraId="3B628AA1" w14:textId="77777777" w:rsidR="00B708C0" w:rsidRDefault="005A176F">
      <w:pPr>
        <w:spacing w:after="80"/>
      </w:pPr>
      <w:r>
        <w:rPr>
          <w:sz w:val="20"/>
          <w:szCs w:val="20"/>
        </w:rPr>
        <w:t>What are the main technical strengths you observed in the candidate during the interview?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AA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A2" w14:textId="77777777" w:rsidR="00B708C0" w:rsidRDefault="005A176F">
            <w:r>
              <w:rPr>
                <w:b/>
                <w:bCs/>
                <w:sz w:val="20"/>
                <w:szCs w:val="20"/>
              </w:rPr>
              <w:t xml:space="preserve">Rating (1–5):  </w:t>
            </w:r>
            <w:r>
              <w:rPr>
                <w:sz w:val="18"/>
                <w:szCs w:val="18"/>
              </w:rPr>
              <w:t>1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A3" w14:textId="77777777" w:rsidR="00B708C0" w:rsidRDefault="00B708C0">
            <w:pPr>
              <w:jc w:val="center"/>
            </w:pPr>
          </w:p>
        </w:tc>
      </w:tr>
    </w:tbl>
    <w:p w14:paraId="3B628AA5" w14:textId="77777777" w:rsidR="00B708C0" w:rsidRDefault="005A176F">
      <w:pPr>
        <w:spacing w:before="4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8C0" w14:paraId="3B628AA7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A6" w14:textId="77777777" w:rsidR="00B708C0" w:rsidRDefault="00B708C0"/>
        </w:tc>
      </w:tr>
    </w:tbl>
    <w:p w14:paraId="3B628AA8" w14:textId="77777777" w:rsidR="00B708C0" w:rsidRDefault="005A176F">
      <w:pPr>
        <w:shd w:val="clear" w:color="auto" w:fill="D6E4F0"/>
        <w:spacing w:before="240" w:after="60"/>
      </w:pPr>
      <w:r>
        <w:rPr>
          <w:b/>
          <w:bCs/>
          <w:color w:val="1F3864"/>
          <w:sz w:val="21"/>
          <w:szCs w:val="21"/>
        </w:rPr>
        <w:t xml:space="preserve">  Consulting Skills</w:t>
      </w:r>
    </w:p>
    <w:p w14:paraId="3B628AA9" w14:textId="77777777" w:rsidR="00B708C0" w:rsidRDefault="005A176F">
      <w:pPr>
        <w:spacing w:after="80"/>
      </w:pPr>
      <w:r>
        <w:rPr>
          <w:sz w:val="20"/>
          <w:szCs w:val="20"/>
        </w:rPr>
        <w:t>How would you rate the candidate's consulting skills, particularly in their capacity to comprehend client requirements and deliver impactful solutions? Why?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AA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AA" w14:textId="77777777" w:rsidR="00B708C0" w:rsidRDefault="005A176F">
            <w:r>
              <w:rPr>
                <w:b/>
                <w:bCs/>
                <w:sz w:val="20"/>
                <w:szCs w:val="20"/>
              </w:rPr>
              <w:t xml:space="preserve">Rating (1–5):  </w:t>
            </w:r>
            <w:r>
              <w:rPr>
                <w:sz w:val="18"/>
                <w:szCs w:val="18"/>
              </w:rPr>
              <w:t>1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AB" w14:textId="77777777" w:rsidR="00B708C0" w:rsidRDefault="00B708C0">
            <w:pPr>
              <w:jc w:val="center"/>
            </w:pPr>
          </w:p>
        </w:tc>
      </w:tr>
    </w:tbl>
    <w:p w14:paraId="3B628AAD" w14:textId="77777777" w:rsidR="00B708C0" w:rsidRDefault="005A176F">
      <w:pPr>
        <w:spacing w:before="4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8C0" w14:paraId="3B628AAF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AE" w14:textId="77777777" w:rsidR="00B708C0" w:rsidRDefault="00B708C0"/>
        </w:tc>
      </w:tr>
    </w:tbl>
    <w:p w14:paraId="3B628AB0" w14:textId="77777777" w:rsidR="00B708C0" w:rsidRDefault="005A176F">
      <w:pPr>
        <w:shd w:val="clear" w:color="auto" w:fill="D6E4F0"/>
        <w:spacing w:before="240" w:after="60"/>
      </w:pPr>
      <w:r>
        <w:rPr>
          <w:b/>
          <w:bCs/>
          <w:color w:val="1F3864"/>
          <w:sz w:val="21"/>
          <w:szCs w:val="21"/>
        </w:rPr>
        <w:t xml:space="preserve">  Seniority</w:t>
      </w:r>
    </w:p>
    <w:p w14:paraId="3B628AB1" w14:textId="77777777" w:rsidR="00B708C0" w:rsidRDefault="005A176F">
      <w:pPr>
        <w:spacing w:after="80"/>
      </w:pPr>
      <w:r>
        <w:rPr>
          <w:sz w:val="20"/>
          <w:szCs w:val="20"/>
        </w:rPr>
        <w:t>Does the candidate possess the appropriate seniority for the role, in your assessment?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AB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B2" w14:textId="77777777" w:rsidR="00B708C0" w:rsidRDefault="005A176F">
            <w:r>
              <w:rPr>
                <w:b/>
                <w:bCs/>
                <w:sz w:val="20"/>
                <w:szCs w:val="20"/>
              </w:rPr>
              <w:t xml:space="preserve">Rating (1–5):  </w:t>
            </w:r>
            <w:r>
              <w:rPr>
                <w:sz w:val="18"/>
                <w:szCs w:val="18"/>
              </w:rPr>
              <w:t>1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B3" w14:textId="77777777" w:rsidR="00B708C0" w:rsidRDefault="00B708C0">
            <w:pPr>
              <w:jc w:val="center"/>
            </w:pPr>
          </w:p>
        </w:tc>
      </w:tr>
    </w:tbl>
    <w:p w14:paraId="3B628AB5" w14:textId="77777777" w:rsidR="00B708C0" w:rsidRDefault="005A176F">
      <w:pPr>
        <w:spacing w:before="4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8C0" w14:paraId="3B628AB7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B6" w14:textId="77777777" w:rsidR="00B708C0" w:rsidRDefault="00B708C0"/>
        </w:tc>
      </w:tr>
    </w:tbl>
    <w:p w14:paraId="3B628AB8" w14:textId="77777777" w:rsidR="00B708C0" w:rsidRDefault="005A176F">
      <w:pPr>
        <w:shd w:val="clear" w:color="auto" w:fill="D6E4F0"/>
        <w:spacing w:before="240" w:after="60"/>
      </w:pPr>
      <w:r>
        <w:rPr>
          <w:b/>
          <w:bCs/>
          <w:color w:val="1F3864"/>
          <w:sz w:val="21"/>
          <w:szCs w:val="21"/>
        </w:rPr>
        <w:t xml:space="preserve">  Communication</w:t>
      </w:r>
    </w:p>
    <w:p w14:paraId="3B628AB9" w14:textId="77777777" w:rsidR="00B708C0" w:rsidRDefault="005A176F">
      <w:pPr>
        <w:spacing w:after="80"/>
      </w:pPr>
      <w:r>
        <w:rPr>
          <w:sz w:val="20"/>
          <w:szCs w:val="20"/>
        </w:rPr>
        <w:t>How would you describe the candidate's communication style during the interview?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AB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BA" w14:textId="77777777" w:rsidR="00B708C0" w:rsidRDefault="005A176F">
            <w:r>
              <w:rPr>
                <w:b/>
                <w:bCs/>
                <w:sz w:val="20"/>
                <w:szCs w:val="20"/>
              </w:rPr>
              <w:t xml:space="preserve">Rating (1–5):  </w:t>
            </w:r>
            <w:r>
              <w:rPr>
                <w:sz w:val="18"/>
                <w:szCs w:val="18"/>
              </w:rPr>
              <w:t>1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BB" w14:textId="77777777" w:rsidR="00B708C0" w:rsidRDefault="00B708C0">
            <w:pPr>
              <w:jc w:val="center"/>
            </w:pPr>
          </w:p>
        </w:tc>
      </w:tr>
    </w:tbl>
    <w:p w14:paraId="3B628ABD" w14:textId="77777777" w:rsidR="00B708C0" w:rsidRDefault="005A176F">
      <w:pPr>
        <w:spacing w:before="4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8C0" w14:paraId="3B628ABF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BE" w14:textId="77777777" w:rsidR="00B708C0" w:rsidRDefault="00B708C0"/>
        </w:tc>
      </w:tr>
    </w:tbl>
    <w:p w14:paraId="3B628AC0" w14:textId="77777777" w:rsidR="00B708C0" w:rsidRDefault="005A176F">
      <w:pPr>
        <w:shd w:val="clear" w:color="auto" w:fill="D6E4F0"/>
        <w:spacing w:before="240" w:after="60"/>
      </w:pPr>
      <w:r>
        <w:rPr>
          <w:b/>
          <w:bCs/>
          <w:color w:val="1F3864"/>
          <w:sz w:val="21"/>
          <w:szCs w:val="21"/>
        </w:rPr>
        <w:t xml:space="preserve">  Cultural Fit</w:t>
      </w:r>
    </w:p>
    <w:p w14:paraId="3B628AC1" w14:textId="77777777" w:rsidR="00B708C0" w:rsidRDefault="005A176F">
      <w:pPr>
        <w:spacing w:after="80"/>
      </w:pPr>
      <w:r>
        <w:rPr>
          <w:sz w:val="20"/>
          <w:szCs w:val="20"/>
        </w:rPr>
        <w:t>In your opinion, does the candidate demonstrate a good cultural fit with the team and the organization? Why?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B708C0" w14:paraId="3B628AC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C2" w14:textId="77777777" w:rsidR="00B708C0" w:rsidRDefault="005A176F">
            <w:r>
              <w:rPr>
                <w:b/>
                <w:bCs/>
                <w:sz w:val="20"/>
                <w:szCs w:val="20"/>
              </w:rPr>
              <w:lastRenderedPageBreak/>
              <w:t xml:space="preserve">Rating (1–5):  </w:t>
            </w:r>
            <w:r>
              <w:rPr>
                <w:sz w:val="18"/>
                <w:szCs w:val="18"/>
              </w:rPr>
              <w:t>1 (</w:t>
            </w:r>
            <w:proofErr w:type="gramStart"/>
            <w:r>
              <w:rPr>
                <w:sz w:val="18"/>
                <w:szCs w:val="18"/>
              </w:rPr>
              <w:t>Weak)  2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Below)  3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Meets)  4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Strong)  5</w:t>
            </w:r>
            <w:proofErr w:type="gramEnd"/>
            <w:r>
              <w:rPr>
                <w:sz w:val="18"/>
                <w:szCs w:val="18"/>
              </w:rPr>
              <w:t xml:space="preserve"> (Exceptional)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C3" w14:textId="77777777" w:rsidR="00B708C0" w:rsidRDefault="00B708C0">
            <w:pPr>
              <w:jc w:val="center"/>
            </w:pPr>
          </w:p>
        </w:tc>
      </w:tr>
    </w:tbl>
    <w:p w14:paraId="3B628AC5" w14:textId="77777777" w:rsidR="00B708C0" w:rsidRDefault="005A176F">
      <w:pPr>
        <w:spacing w:before="4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8C0" w14:paraId="3B628AC7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C6" w14:textId="77777777" w:rsidR="00B708C0" w:rsidRDefault="00B708C0"/>
        </w:tc>
      </w:tr>
    </w:tbl>
    <w:p w14:paraId="3B628AC8" w14:textId="77777777" w:rsidR="00B708C0" w:rsidRDefault="005A176F">
      <w:pPr>
        <w:shd w:val="clear" w:color="auto" w:fill="D6E4F0"/>
        <w:spacing w:before="240" w:after="60"/>
      </w:pPr>
      <w:r>
        <w:rPr>
          <w:b/>
          <w:bCs/>
          <w:color w:val="1F3864"/>
          <w:sz w:val="21"/>
          <w:szCs w:val="21"/>
        </w:rPr>
        <w:t xml:space="preserve">  Weaknesses / Areas for Improvement</w:t>
      </w:r>
    </w:p>
    <w:p w14:paraId="3B628AC9" w14:textId="77777777" w:rsidR="00B708C0" w:rsidRDefault="005A176F">
      <w:pPr>
        <w:spacing w:after="80"/>
      </w:pPr>
      <w:r>
        <w:rPr>
          <w:sz w:val="20"/>
          <w:szCs w:val="20"/>
        </w:rPr>
        <w:t>Please share your insights into the candidate's identified weaknesses or areas for improvement.</w:t>
      </w:r>
    </w:p>
    <w:p w14:paraId="3B628ACA" w14:textId="77777777" w:rsidR="00B708C0" w:rsidRDefault="005A176F">
      <w:pPr>
        <w:spacing w:before="40" w:after="40"/>
      </w:pPr>
      <w:r>
        <w:rPr>
          <w:b/>
          <w:bCs/>
          <w:sz w:val="20"/>
          <w:szCs w:val="20"/>
        </w:rPr>
        <w:t>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8C0" w14:paraId="3B628ACC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CB" w14:textId="77777777" w:rsidR="00B708C0" w:rsidRDefault="00B708C0"/>
        </w:tc>
      </w:tr>
    </w:tbl>
    <w:p w14:paraId="3B628ACD" w14:textId="77777777" w:rsidR="00B708C0" w:rsidRDefault="005A176F">
      <w:r>
        <w:br w:type="page"/>
      </w:r>
    </w:p>
    <w:p w14:paraId="3B628ACE" w14:textId="77777777" w:rsidR="00B708C0" w:rsidRDefault="005A176F">
      <w:pPr>
        <w:shd w:val="clear" w:color="auto" w:fill="C00000"/>
        <w:spacing w:after="200"/>
      </w:pPr>
      <w:r>
        <w:rPr>
          <w:b/>
          <w:bCs/>
          <w:color w:val="FFFFFF"/>
          <w:sz w:val="24"/>
          <w:szCs w:val="24"/>
        </w:rPr>
        <w:lastRenderedPageBreak/>
        <w:t xml:space="preserve">  INTERNAL ONLY</w:t>
      </w:r>
    </w:p>
    <w:p w14:paraId="3B628ACF" w14:textId="77777777" w:rsidR="00B708C0" w:rsidRDefault="005A176F">
      <w:pPr>
        <w:shd w:val="clear" w:color="auto" w:fill="D6E4F0"/>
        <w:spacing w:before="240" w:after="60"/>
      </w:pPr>
      <w:r>
        <w:rPr>
          <w:b/>
          <w:bCs/>
          <w:color w:val="1F3864"/>
          <w:sz w:val="21"/>
          <w:szCs w:val="21"/>
        </w:rPr>
        <w:t xml:space="preserve">  [Internal] Seniority Classification</w:t>
      </w:r>
    </w:p>
    <w:p w14:paraId="3B628AD0" w14:textId="77777777" w:rsidR="00B708C0" w:rsidRDefault="005A176F">
      <w:pPr>
        <w:spacing w:after="80"/>
      </w:pPr>
      <w:r>
        <w:rPr>
          <w:sz w:val="20"/>
          <w:szCs w:val="20"/>
        </w:rPr>
        <w:t>Based on the candidate's experience and responses, how would you classify their seniority level?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B708C0" w14:paraId="3B628AD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D1" w14:textId="77777777" w:rsidR="00B708C0" w:rsidRDefault="005A176F">
            <w:proofErr w:type="gramStart"/>
            <w:r>
              <w:rPr>
                <w:sz w:val="19"/>
                <w:szCs w:val="19"/>
              </w:rPr>
              <w:t>Junior  /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Mid  /</w:t>
            </w:r>
            <w:proofErr w:type="gramEnd"/>
            <w:r>
              <w:rPr>
                <w:sz w:val="19"/>
                <w:szCs w:val="19"/>
              </w:rPr>
              <w:t xml:space="preserve">  Semi </w:t>
            </w:r>
            <w:proofErr w:type="gramStart"/>
            <w:r>
              <w:rPr>
                <w:sz w:val="19"/>
                <w:szCs w:val="19"/>
              </w:rPr>
              <w:t>Senior  /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Senior  /</w:t>
            </w:r>
            <w:proofErr w:type="gramEnd"/>
            <w:r>
              <w:rPr>
                <w:sz w:val="19"/>
                <w:szCs w:val="19"/>
              </w:rPr>
              <w:t xml:space="preserve">  Expert/Technical </w:t>
            </w:r>
            <w:proofErr w:type="gramStart"/>
            <w:r>
              <w:rPr>
                <w:sz w:val="19"/>
                <w:szCs w:val="19"/>
              </w:rPr>
              <w:t>Lead  /</w:t>
            </w:r>
            <w:proofErr w:type="gramEnd"/>
            <w:r>
              <w:rPr>
                <w:sz w:val="19"/>
                <w:szCs w:val="19"/>
              </w:rPr>
              <w:t xml:space="preserve">  Manager/Director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D2" w14:textId="77777777" w:rsidR="00B708C0" w:rsidRDefault="00B708C0">
            <w:pPr>
              <w:jc w:val="center"/>
            </w:pPr>
          </w:p>
        </w:tc>
      </w:tr>
    </w:tbl>
    <w:p w14:paraId="3B628AD4" w14:textId="77777777" w:rsidR="00B708C0" w:rsidRDefault="005A176F">
      <w:pPr>
        <w:shd w:val="clear" w:color="auto" w:fill="D6E4F0"/>
        <w:spacing w:before="240" w:after="60"/>
      </w:pPr>
      <w:r>
        <w:rPr>
          <w:b/>
          <w:bCs/>
          <w:color w:val="1F3864"/>
          <w:sz w:val="21"/>
          <w:szCs w:val="21"/>
        </w:rPr>
        <w:t xml:space="preserve">  [Internal] Recommendation</w:t>
      </w:r>
    </w:p>
    <w:p w14:paraId="3B628AD5" w14:textId="77777777" w:rsidR="00B708C0" w:rsidRDefault="005A176F">
      <w:pPr>
        <w:spacing w:after="80"/>
      </w:pPr>
      <w:r>
        <w:rPr>
          <w:sz w:val="20"/>
          <w:szCs w:val="20"/>
        </w:rPr>
        <w:t>Would you recommend moving this candidate forward to the next step in the hiring process?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B708C0" w14:paraId="3B628AD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3B628AD6" w14:textId="77777777" w:rsidR="00B708C0" w:rsidRDefault="005A176F">
            <w:proofErr w:type="gramStart"/>
            <w:r>
              <w:rPr>
                <w:sz w:val="19"/>
                <w:szCs w:val="19"/>
              </w:rPr>
              <w:t>Yes  /</w:t>
            </w:r>
            <w:proofErr w:type="gramEnd"/>
            <w:r>
              <w:rPr>
                <w:sz w:val="19"/>
                <w:szCs w:val="19"/>
              </w:rPr>
              <w:t xml:space="preserve">  No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28AD7" w14:textId="77777777" w:rsidR="00B708C0" w:rsidRDefault="00B708C0">
            <w:pPr>
              <w:jc w:val="center"/>
            </w:pPr>
          </w:p>
        </w:tc>
      </w:tr>
    </w:tbl>
    <w:p w14:paraId="3B628AD9" w14:textId="77777777" w:rsidR="00B708C0" w:rsidRDefault="005A176F">
      <w:pPr>
        <w:shd w:val="clear" w:color="auto" w:fill="D6E4F0"/>
        <w:spacing w:before="240" w:after="60"/>
      </w:pPr>
      <w:r>
        <w:rPr>
          <w:b/>
          <w:bCs/>
          <w:color w:val="1F3864"/>
          <w:sz w:val="21"/>
          <w:szCs w:val="21"/>
        </w:rPr>
        <w:t xml:space="preserve">  [Internal] Feedback and Comments</w:t>
      </w:r>
    </w:p>
    <w:p w14:paraId="3B628ADA" w14:textId="77777777" w:rsidR="00B708C0" w:rsidRDefault="005A176F">
      <w:pPr>
        <w:spacing w:after="80"/>
      </w:pPr>
      <w:r>
        <w:rPr>
          <w:sz w:val="20"/>
          <w:szCs w:val="20"/>
        </w:rPr>
        <w:t>Any additional comments or observations from the interview.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8C0" w14:paraId="3B628ADC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ADB" w14:textId="77777777" w:rsidR="00B708C0" w:rsidRDefault="00B708C0"/>
        </w:tc>
      </w:tr>
    </w:tbl>
    <w:p w14:paraId="3B628ADD" w14:textId="77777777" w:rsidR="005A176F" w:rsidRDefault="005A176F"/>
    <w:sectPr w:rsidR="0000000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28AE3" w14:textId="77777777" w:rsidR="005A176F" w:rsidRDefault="005A176F">
      <w:r>
        <w:separator/>
      </w:r>
    </w:p>
  </w:endnote>
  <w:endnote w:type="continuationSeparator" w:id="0">
    <w:p w14:paraId="3B628AE5" w14:textId="77777777" w:rsidR="005A176F" w:rsidRDefault="005A1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8ADE" w14:textId="3FBF1C9C" w:rsidR="00B708C0" w:rsidRDefault="005A176F">
    <w:pPr>
      <w:jc w:val="right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28ADF" w14:textId="77777777" w:rsidR="005A176F" w:rsidRDefault="005A176F">
      <w:r>
        <w:separator/>
      </w:r>
    </w:p>
  </w:footnote>
  <w:footnote w:type="continuationSeparator" w:id="0">
    <w:p w14:paraId="3B628AE1" w14:textId="77777777" w:rsidR="005A176F" w:rsidRDefault="005A1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8ADD" w14:textId="77777777" w:rsidR="00B708C0" w:rsidRDefault="005A176F">
    <w:pPr>
      <w:pBdr>
        <w:bottom w:val="single" w:sz="4" w:space="4" w:color="2E75B6"/>
      </w:pBdr>
    </w:pPr>
    <w:r>
      <w:rPr>
        <w:color w:val="999999"/>
        <w:sz w:val="16"/>
        <w:szCs w:val="16"/>
      </w:rPr>
      <w:t>Acme Consulting — Interview: Jane Doe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5002B"/>
    <w:multiLevelType w:val="hybridMultilevel"/>
    <w:tmpl w:val="1FA0B560"/>
    <w:lvl w:ilvl="0" w:tplc="B414E734">
      <w:start w:val="1"/>
      <w:numFmt w:val="bullet"/>
      <w:lvlText w:val="●"/>
      <w:lvlJc w:val="left"/>
      <w:pPr>
        <w:ind w:left="720" w:hanging="360"/>
      </w:pPr>
    </w:lvl>
    <w:lvl w:ilvl="1" w:tplc="716A4D82">
      <w:start w:val="1"/>
      <w:numFmt w:val="bullet"/>
      <w:lvlText w:val="○"/>
      <w:lvlJc w:val="left"/>
      <w:pPr>
        <w:ind w:left="1440" w:hanging="360"/>
      </w:pPr>
    </w:lvl>
    <w:lvl w:ilvl="2" w:tplc="E7262642">
      <w:start w:val="1"/>
      <w:numFmt w:val="bullet"/>
      <w:lvlText w:val="■"/>
      <w:lvlJc w:val="left"/>
      <w:pPr>
        <w:ind w:left="2160" w:hanging="360"/>
      </w:pPr>
    </w:lvl>
    <w:lvl w:ilvl="3" w:tplc="33F80E78">
      <w:start w:val="1"/>
      <w:numFmt w:val="bullet"/>
      <w:lvlText w:val="●"/>
      <w:lvlJc w:val="left"/>
      <w:pPr>
        <w:ind w:left="2880" w:hanging="360"/>
      </w:pPr>
    </w:lvl>
    <w:lvl w:ilvl="4" w:tplc="540843D6">
      <w:start w:val="1"/>
      <w:numFmt w:val="bullet"/>
      <w:lvlText w:val="○"/>
      <w:lvlJc w:val="left"/>
      <w:pPr>
        <w:ind w:left="3600" w:hanging="360"/>
      </w:pPr>
    </w:lvl>
    <w:lvl w:ilvl="5" w:tplc="DD34C680">
      <w:start w:val="1"/>
      <w:numFmt w:val="bullet"/>
      <w:lvlText w:val="■"/>
      <w:lvlJc w:val="left"/>
      <w:pPr>
        <w:ind w:left="4320" w:hanging="360"/>
      </w:pPr>
    </w:lvl>
    <w:lvl w:ilvl="6" w:tplc="AC26C690">
      <w:start w:val="1"/>
      <w:numFmt w:val="bullet"/>
      <w:lvlText w:val="●"/>
      <w:lvlJc w:val="left"/>
      <w:pPr>
        <w:ind w:left="5040" w:hanging="360"/>
      </w:pPr>
    </w:lvl>
    <w:lvl w:ilvl="7" w:tplc="07D4B2CC">
      <w:start w:val="1"/>
      <w:numFmt w:val="bullet"/>
      <w:lvlText w:val="●"/>
      <w:lvlJc w:val="left"/>
      <w:pPr>
        <w:ind w:left="5760" w:hanging="360"/>
      </w:pPr>
    </w:lvl>
    <w:lvl w:ilvl="8" w:tplc="EE20D652">
      <w:start w:val="1"/>
      <w:numFmt w:val="bullet"/>
      <w:lvlText w:val="●"/>
      <w:lvlJc w:val="left"/>
      <w:pPr>
        <w:ind w:left="6480" w:hanging="360"/>
      </w:pPr>
    </w:lvl>
  </w:abstractNum>
  <w:num w:numId="1" w16cid:durableId="505290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8C0"/>
    <w:rsid w:val="005A176F"/>
    <w:rsid w:val="00A473E4"/>
    <w:rsid w:val="00B7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8930"/>
  <w15:docId w15:val="{FA7CC04D-595B-4483-8657-8B71BA56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1383</Words>
  <Characters>8216</Characters>
  <Application>Microsoft Office Word</Application>
  <DocSecurity>0</DocSecurity>
  <Lines>373</Lines>
  <Paragraphs>264</Paragraphs>
  <ScaleCrop>false</ScaleCrop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Vaucrosson</cp:lastModifiedBy>
  <cp:revision>2</cp:revision>
  <dcterms:created xsi:type="dcterms:W3CDTF">2026-03-17T14:32:00Z</dcterms:created>
  <dcterms:modified xsi:type="dcterms:W3CDTF">2026-03-17T18:03:00Z</dcterms:modified>
</cp:coreProperties>
</file>