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CF4" w:rsidRDefault="00565463" w:rsidP="00565463">
      <w:pPr>
        <w:pStyle w:val="ListParagraph"/>
        <w:numPr>
          <w:ilvl w:val="0"/>
          <w:numId w:val="1"/>
        </w:numPr>
      </w:pPr>
      <w:r>
        <w:t xml:space="preserve">The information gain for age is </w:t>
      </w:r>
      <w:r w:rsidRPr="00565463">
        <w:t>0.552689</w:t>
      </w:r>
      <w:r>
        <w:t xml:space="preserve"> and the information gain for salary is </w:t>
      </w:r>
      <w:r w:rsidRPr="00565463">
        <w:t>0.257679</w:t>
      </w:r>
      <w:r>
        <w:t>. If I were to split the data set into smaller portions, I would choose the age attribute. The information gain is greater for age than it is for salary</w:t>
      </w:r>
      <w:bookmarkStart w:id="0" w:name="_GoBack"/>
      <w:bookmarkEnd w:id="0"/>
    </w:p>
    <w:sectPr w:rsidR="005B6CF4" w:rsidSect="0057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F6B7D"/>
    <w:multiLevelType w:val="hybridMultilevel"/>
    <w:tmpl w:val="300EF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4A"/>
    <w:rsid w:val="00565463"/>
    <w:rsid w:val="0057557B"/>
    <w:rsid w:val="00810603"/>
    <w:rsid w:val="00BE6107"/>
    <w:rsid w:val="00D0534A"/>
    <w:rsid w:val="00E3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A5602"/>
  <w14:defaultImageDpi w14:val="32767"/>
  <w15:chartTrackingRefBased/>
  <w15:docId w15:val="{19711ACF-D6AA-9943-9D21-E825D168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2018-02-28T04:55:00Z</dcterms:created>
  <dcterms:modified xsi:type="dcterms:W3CDTF">2018-02-28T05:38:00Z</dcterms:modified>
</cp:coreProperties>
</file>