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CF4" w:rsidRDefault="00565463" w:rsidP="00565463">
      <w:pPr>
        <w:pStyle w:val="ListParagraph"/>
        <w:numPr>
          <w:ilvl w:val="0"/>
          <w:numId w:val="1"/>
        </w:numPr>
      </w:pPr>
      <w:r>
        <w:t xml:space="preserve">The information gain for age is </w:t>
      </w:r>
      <w:r w:rsidRPr="00565463">
        <w:t>0.552689</w:t>
      </w:r>
      <w:r>
        <w:t xml:space="preserve"> and the information gain for salary is </w:t>
      </w:r>
      <w:r w:rsidRPr="00565463">
        <w:t>0.257679</w:t>
      </w:r>
      <w:r>
        <w:t>. If I were to split the data set into smaller portions, I would choose the age attribute. The information gain is greater for age than it is for salary</w:t>
      </w:r>
    </w:p>
    <w:p w:rsidR="00857C8E" w:rsidRDefault="00857C8E" w:rsidP="00565463">
      <w:pPr>
        <w:pStyle w:val="ListParagraph"/>
        <w:numPr>
          <w:ilvl w:val="0"/>
          <w:numId w:val="1"/>
        </w:numPr>
      </w:pPr>
      <w:r>
        <w:t>placeholder</w:t>
      </w:r>
    </w:p>
    <w:p w:rsidR="00857C8E" w:rsidRDefault="00857C8E" w:rsidP="00565463">
      <w:pPr>
        <w:pStyle w:val="ListParagraph"/>
        <w:numPr>
          <w:ilvl w:val="0"/>
          <w:numId w:val="1"/>
        </w:numPr>
      </w:pPr>
      <w:r>
        <w:t>placeholder</w:t>
      </w:r>
    </w:p>
    <w:p w:rsidR="00857C8E" w:rsidRDefault="00CB4842" w:rsidP="00565463">
      <w:pPr>
        <w:pStyle w:val="ListParagraph"/>
        <w:numPr>
          <w:ilvl w:val="0"/>
          <w:numId w:val="1"/>
        </w:numPr>
      </w:pPr>
      <w:r>
        <w:t>The rules are not mutually exclusive. There is a range (41 - 50) in age that is satisfied by both rules and causes an overlap for tuples that have age in that range. For them to be mutually exclusive, the</w:t>
      </w:r>
      <w:r w:rsidR="00EF4E94">
        <w:t xml:space="preserve"> rules should not have any overlap.</w:t>
      </w:r>
      <w:r w:rsidR="008F2E4E">
        <w:br/>
        <w:t xml:space="preserve">These rules are, however, exhaustive as they cover every possible age; every record would be covered by at least one of the rules. </w:t>
      </w:r>
      <w:bookmarkStart w:id="0" w:name="_GoBack"/>
      <w:bookmarkEnd w:id="0"/>
      <w:r w:rsidR="008F2E4E">
        <w:t xml:space="preserve">This stands assuming every tuple has the age attribute non-empty, otherwise the rules would not be exhaustive. </w:t>
      </w:r>
    </w:p>
    <w:sectPr w:rsidR="00857C8E" w:rsidSect="00575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DF6B7D"/>
    <w:multiLevelType w:val="hybridMultilevel"/>
    <w:tmpl w:val="300EF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34A"/>
    <w:rsid w:val="00565463"/>
    <w:rsid w:val="0057557B"/>
    <w:rsid w:val="00810603"/>
    <w:rsid w:val="00857C8E"/>
    <w:rsid w:val="008F2E4E"/>
    <w:rsid w:val="00BE6107"/>
    <w:rsid w:val="00CB4842"/>
    <w:rsid w:val="00D0534A"/>
    <w:rsid w:val="00E3126A"/>
    <w:rsid w:val="00EF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CA5602"/>
  <w14:defaultImageDpi w14:val="32767"/>
  <w15:chartTrackingRefBased/>
  <w15:docId w15:val="{19711ACF-D6AA-9943-9D21-E825D1680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2018-02-28T04:55:00Z</dcterms:created>
  <dcterms:modified xsi:type="dcterms:W3CDTF">2018-02-28T05:53:00Z</dcterms:modified>
</cp:coreProperties>
</file>