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E1" w:rsidRDefault="009E1C8E">
      <w:r>
        <w:rPr>
          <w:rFonts w:ascii="Segoe UI" w:hAnsi="Segoe UI" w:cs="Segoe UI"/>
          <w:color w:val="000000"/>
          <w:sz w:val="20"/>
          <w:szCs w:val="20"/>
        </w:rPr>
        <w:t>https://www.youtube.com/watch?v=VPKlSomKTqM</w:t>
      </w:r>
      <w:bookmarkStart w:id="0" w:name="_GoBack"/>
      <w:bookmarkEnd w:id="0"/>
    </w:p>
    <w:sectPr w:rsidR="009E3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8E"/>
    <w:rsid w:val="009E1C8E"/>
    <w:rsid w:val="009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FDBBF-851E-453B-9BC6-C6F2143D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Vega Balbin</dc:creator>
  <cp:keywords/>
  <dc:description/>
  <cp:lastModifiedBy>Daniel Vega Balbin</cp:lastModifiedBy>
  <cp:revision>1</cp:revision>
  <dcterms:created xsi:type="dcterms:W3CDTF">2015-09-11T16:32:00Z</dcterms:created>
  <dcterms:modified xsi:type="dcterms:W3CDTF">2015-09-11T17:10:00Z</dcterms:modified>
</cp:coreProperties>
</file>