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pPr>
      <w:r>
        <w:rPr>
          <w:rFonts w:ascii="Calibri" w:cs="Calibri" w:eastAsia="Calibri" w:hAnsi="Calibri"/>
          <w:b/>
          <w:bCs/>
          <w:color w:val="1A3A5C"/>
          <w:sz w:val="56"/>
          <w:szCs w:val="56"/>
        </w:rPr>
        <w:t xml:space="preserve">MSX Multi-ROM Cartridge</w:t>
      </w:r>
    </w:p>
    <w:p>
      <w:pPr>
        <w:pStyle w:val="Subtitle"/>
      </w:pPr>
      <w:r>
        <w:rPr>
          <w:rFonts w:ascii="Calibri" w:cs="Calibri" w:eastAsia="Calibri" w:hAnsi="Calibri"/>
          <w:color w:val="4A7DAF"/>
          <w:sz w:val="28"/>
          <w:szCs w:val="28"/>
        </w:rPr>
        <w:t xml:space="preserve">User Guide — build_all.py v14</w:t>
      </w:r>
    </w:p>
    <w:p>
      <w:pPr>
        <w:spacing w:after="80"/>
        <w:jc w:val="center"/>
      </w:pPr>
      <w:r>
        <w:rPr>
          <w:rFonts w:ascii="Calibri" w:cs="Calibri" w:eastAsia="Calibri" w:hAnsi="Calibri"/>
          <w:i/>
          <w:iCs/>
          <w:color w:val="6B7280"/>
          <w:sz w:val="22"/>
          <w:szCs w:val="22"/>
        </w:rPr>
        <w:t xml:space="preserve">Guia do Usuário • Português Brasileiro</w:t>
      </w:r>
    </w:p>
    <w:p>
      <w:pPr>
        <w:spacing w:after="600"/>
        <w:jc w:val="center"/>
      </w:pPr>
      <w:r>
        <w:rPr>
          <w:rFonts w:ascii="Calibri" w:cs="Calibri" w:eastAsia="Calibri" w:hAnsi="Calibri"/>
          <w:color w:val="D0D9E8"/>
          <w:sz w:val="22"/>
          <w:szCs w:val="22"/>
        </w:rPr>
        <w:t xml:space="preserve">──────────────────────────────────</w:t>
      </w:r>
    </w:p>
    <w:p>
      <w:pPr>
        <w:shd w:fill="1A3A5C" w:val="clear"/>
        <w:spacing w:after="0" w:before="0"/>
        <w:ind w:left="360" w:right="360"/>
        <w:jc w:val="center"/>
      </w:pPr>
      <w:r>
        <w:rPr>
          <w:rFonts w:ascii="Calibri" w:cs="Calibri" w:eastAsia="Calibri" w:hAnsi="Calibri"/>
          <w:b/>
          <w:bCs/>
          <w:color w:val="FFFFFF"/>
          <w:sz w:val="20"/>
          <w:szCs w:val="20"/>
        </w:rPr>
        <w:t xml:space="preserve">✅ 33 de 36 jogos testados funcionando (92% de compatibilidade)</w:t>
      </w:r>
    </w:p>
    <w:p>
      <w:pPr>
        <w:shd w:fill="1A3A5C" w:val="clear"/>
        <w:spacing w:after="0" w:before="0"/>
        <w:ind w:left="360" w:right="360"/>
        <w:jc w:val="center"/>
      </w:pPr>
      <w:r>
        <w:rPr>
          <w:rFonts w:ascii="Calibri" w:cs="Calibri" w:eastAsia="Calibri" w:hAnsi="Calibri"/>
          <w:color w:val="B0C8E8"/>
          <w:sz w:val="20"/>
          <w:szCs w:val="20"/>
        </w:rPr>
        <w:t xml:space="preserve">🎮 Até 20 jogos por cartucho • Mapper ASCII8 • Auto-detecção em emuladores</w:t>
      </w:r>
    </w:p>
    <w:p>
      <w:pPr>
        <w:shd w:fill="1A3A5C" w:val="clear"/>
        <w:spacing w:after="300" w:before="0"/>
        <w:ind w:left="360" w:right="360"/>
        <w:jc w:val="center"/>
      </w:pPr>
      <w:r>
        <w:rPr>
          <w:rFonts w:ascii="Calibri" w:cs="Calibri" w:eastAsia="Calibri" w:hAnsi="Calibri"/>
          <w:color w:val="B0C8E8"/>
          <w:sz w:val="20"/>
          <w:szCs w:val="20"/>
        </w:rPr>
        <w:t xml:space="preserve">💾 Jogos de 8KB, 16KB ou 32KB • Patch automático de compatibilidade</w:t>
      </w:r>
    </w:p>
    <w:p>
      <w:pPr>
        <w:pStyle w:val="Heading1"/>
      </w:pPr>
      <w:r>
        <w:t xml:space="preserve">1. Introdução</w:t>
      </w:r>
    </w:p>
    <w:p>
      <w:pPr>
        <w:pStyle w:val="BodyText"/>
      </w:pPr>
      <w:r>
        <w:t xml:space="preserve">O MSX Multi-ROM Cartridge é um projeto que permite combinar até 20 jogos MSX em um único arquivo “.rom”, com um menu interativo que permite selecionar qual jogo carregar. Tudo gerado automaticamente por um script Python — sem necessidade de editar código Assembly manualmente.</w:t>
      </w:r>
    </w:p>
    <w:p>
      <w:pPr>
        <w:pStyle w:val="Heading2"/>
      </w:pPr>
      <w:r>
        <w:t xml:space="preserve">1.1 O que é este projeto</w:t>
      </w:r>
    </w:p>
    <w:p>
      <w:pPr>
        <w:pStyle w:val="BodyText"/>
      </w:pPr>
      <w:r>
        <w:t xml:space="preserve">O “build_all.py” (versão 14) é um script Python que:</w:t>
      </w:r>
    </w:p>
    <w:p>
      <w:pPr>
        <w:pStyle w:val="ListParagraph"/>
        <w:numPr>
          <w:ilvl w:val="0"/>
          <w:numId w:val="2"/>
        </w:numPr>
      </w:pPr>
      <w:r>
        <w:rPr>
          <w:rFonts w:ascii="Calibri" w:cs="Calibri" w:eastAsia="Calibri" w:hAnsi="Calibri"/>
          <w:sz w:val="22"/>
          <w:szCs w:val="22"/>
        </w:rPr>
        <w:t xml:space="preserve">Recebe uma lista de jogos fornecida pelo usuário via terminal</w:t>
      </w:r>
    </w:p>
    <w:p>
      <w:pPr>
        <w:pStyle w:val="ListParagraph"/>
        <w:numPr>
          <w:ilvl w:val="0"/>
          <w:numId w:val="2"/>
        </w:numPr>
      </w:pPr>
      <w:r>
        <w:rPr>
          <w:rFonts w:ascii="Calibri" w:cs="Calibri" w:eastAsia="Calibri" w:hAnsi="Calibri"/>
          <w:sz w:val="22"/>
          <w:szCs w:val="22"/>
        </w:rPr>
        <w:t xml:space="preserve">Verifica automaticamente a compatibilidade de cada ROM</w:t>
      </w:r>
    </w:p>
    <w:p>
      <w:pPr>
        <w:pStyle w:val="ListParagraph"/>
        <w:numPr>
          <w:ilvl w:val="0"/>
          <w:numId w:val="2"/>
        </w:numPr>
      </w:pPr>
      <w:r>
        <w:rPr>
          <w:rFonts w:ascii="Calibri" w:cs="Calibri" w:eastAsia="Calibri" w:hAnsi="Calibri"/>
          <w:sz w:val="22"/>
          <w:szCs w:val="22"/>
        </w:rPr>
        <w:t xml:space="preserve">Aplica patches automáticos quando necessário</w:t>
      </w:r>
    </w:p>
    <w:p>
      <w:pPr>
        <w:pStyle w:val="ListParagraph"/>
        <w:numPr>
          <w:ilvl w:val="0"/>
          <w:numId w:val="2"/>
        </w:numPr>
      </w:pPr>
      <w:r>
        <w:rPr>
          <w:rFonts w:ascii="Calibri" w:cs="Calibri" w:eastAsia="Calibri" w:hAnsi="Calibri"/>
          <w:sz w:val="22"/>
          <w:szCs w:val="22"/>
        </w:rPr>
        <w:t xml:space="preserve">Gera o código Assembly do menu (menu.asm) e compila com o sjasmplus</w:t>
      </w:r>
    </w:p>
    <w:p>
      <w:pPr>
        <w:pStyle w:val="ListParagraph"/>
        <w:numPr>
          <w:ilvl w:val="0"/>
          <w:numId w:val="2"/>
        </w:numPr>
      </w:pPr>
      <w:r>
        <w:rPr>
          <w:rFonts w:ascii="Calibri" w:cs="Calibri" w:eastAsia="Calibri" w:hAnsi="Calibri"/>
          <w:sz w:val="22"/>
          <w:szCs w:val="22"/>
        </w:rPr>
        <w:t xml:space="preserve">Monta o arquivo final multicart.rom pronto para uso</w:t>
      </w:r>
    </w:p>
    <w:p>
      <w:pPr>
        <w:pStyle w:val="BodyText"/>
      </w:pPr>
      <w:r>
        <w:t xml:space="preserve"/>
      </w:r>
    </w:p>
    <w:p>
      <w:pPr>
        <w:pStyle w:val="Heading2"/>
      </w:pPr>
      <w:r>
        <w:t xml:space="preserve">1.2 O que você vai precisar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Ferramenta</w:t>
            </w:r>
          </w:p>
        </w:tc>
        <w:tc>
          <w:tcPr>
            <w:tcW w:type="dxa" w:w="62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Descrição</w:t>
            </w:r>
          </w:p>
        </w:tc>
      </w:tr>
      <w:tr>
        <w:tc>
          <w:tcPr>
            <w:tcW w:type="dxa" w:w="28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bCs/>
                <w:color w:val="1E1E1E"/>
                <w:sz w:val="20"/>
                <w:szCs w:val="20"/>
              </w:rPr>
              <w:t xml:space="preserve">Python 3.x</w:t>
            </w:r>
          </w:p>
        </w:tc>
        <w:tc>
          <w:tcPr>
            <w:tcW w:type="dxa" w:w="62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Linguagem do script build_all.py. Gratuito em python.org</w:t>
            </w:r>
          </w:p>
        </w:tc>
      </w:tr>
      <w:tr>
        <w:tc>
          <w:tcPr>
            <w:tcW w:type="dxa" w:w="28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val="false"/>
                <w:bCs w:val="false"/>
                <w:color w:val="1E1E1E"/>
                <w:sz w:val="20"/>
                <w:szCs w:val="20"/>
              </w:rPr>
              <w:t xml:space="preserve">sjasmplus</w:t>
            </w:r>
          </w:p>
        </w:tc>
        <w:tc>
          <w:tcPr>
            <w:tcW w:type="dxa" w:w="62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val="false"/>
                <w:bCs w:val="false"/>
                <w:color w:val="1E1E1E"/>
                <w:sz w:val="20"/>
                <w:szCs w:val="20"/>
              </w:rPr>
              <w:t xml:space="preserve">Compilador Assembly Z80. Gratuito em github.com/z00m128/sjasmplus</w:t>
            </w:r>
          </w:p>
        </w:tc>
      </w:tr>
      <w:tr>
        <w:tc>
          <w:tcPr>
            <w:tcW w:type="dxa" w:w="28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bCs/>
                <w:color w:val="1E1E1E"/>
                <w:sz w:val="20"/>
                <w:szCs w:val="20"/>
              </w:rPr>
              <w:t xml:space="preserve">Arquivos .rom</w:t>
            </w:r>
          </w:p>
        </w:tc>
        <w:tc>
          <w:tcPr>
            <w:tcW w:type="dxa" w:w="62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ROMs dos jogos MSX que você quer incluir (8KB, 16KB ou 32KB)</w:t>
            </w:r>
          </w:p>
        </w:tc>
      </w:tr>
      <w:tr>
        <w:tc>
          <w:tcPr>
            <w:tcW w:type="dxa" w:w="28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val="false"/>
                <w:bCs w:val="false"/>
                <w:color w:val="1E1E1E"/>
                <w:sz w:val="20"/>
                <w:szCs w:val="20"/>
              </w:rPr>
              <w:t xml:space="preserve">Emulador MSX</w:t>
            </w:r>
          </w:p>
        </w:tc>
        <w:tc>
          <w:tcPr>
            <w:tcW w:type="dxa" w:w="62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val="false"/>
                <w:bCs w:val="false"/>
                <w:color w:val="1E1E1E"/>
                <w:sz w:val="20"/>
                <w:szCs w:val="20"/>
              </w:rPr>
              <w:t xml:space="preserve">Para testar o resultado (WebMSX, openMSX, blueMSX)</w:t>
            </w:r>
          </w:p>
        </w:tc>
      </w:tr>
    </w:tbl>
    <w:p>
      <w:pPr>
        <w:pStyle w:val="BodyText"/>
      </w:pPr>
      <w:r>
        <w:t xml:space="preserve"/>
      </w:r>
    </w:p>
    <w:p>
      <w:pPr>
        <w:pStyle w:val="Heading2"/>
      </w:pPr>
      <w:r>
        <w:t xml:space="preserve">1.3 Resultado final</w:t>
      </w:r>
    </w:p>
    <w:p>
      <w:pPr>
        <w:pStyle w:val="BodyText"/>
      </w:pPr>
      <w:r>
        <w:t xml:space="preserve">Ao final do processo, você terá um arquivo “multicart.rom” que:</w:t>
      </w:r>
    </w:p>
    <w:p>
      <w:pPr>
        <w:pStyle w:val="ListParagraph"/>
        <w:numPr>
          <w:ilvl w:val="0"/>
          <w:numId w:val="2"/>
        </w:numPr>
      </w:pPr>
      <w:r>
        <w:rPr>
          <w:rFonts w:ascii="Calibri" w:cs="Calibri" w:eastAsia="Calibri" w:hAnsi="Calibri"/>
          <w:sz w:val="22"/>
          <w:szCs w:val="22"/>
        </w:rPr>
        <w:t xml:space="preserve">Inicializa com um menu mostrando a lista de jogos</w:t>
      </w:r>
    </w:p>
    <w:p>
      <w:pPr>
        <w:pStyle w:val="ListParagraph"/>
        <w:numPr>
          <w:ilvl w:val="0"/>
          <w:numId w:val="2"/>
        </w:numPr>
      </w:pPr>
      <w:r>
        <w:rPr>
          <w:rFonts w:ascii="Calibri" w:cs="Calibri" w:eastAsia="Calibri" w:hAnsi="Calibri"/>
          <w:sz w:val="22"/>
          <w:szCs w:val="22"/>
        </w:rPr>
        <w:t xml:space="preserve">Permite selecionar jogos pelas teclas 1–9, 0, e A–J</w:t>
      </w:r>
    </w:p>
    <w:p>
      <w:pPr>
        <w:pStyle w:val="ListParagraph"/>
        <w:numPr>
          <w:ilvl w:val="0"/>
          <w:numId w:val="2"/>
        </w:numPr>
      </w:pPr>
      <w:r>
        <w:rPr>
          <w:rFonts w:ascii="Calibri" w:cs="Calibri" w:eastAsia="Calibri" w:hAnsi="Calibri"/>
          <w:sz w:val="22"/>
          <w:szCs w:val="22"/>
        </w:rPr>
        <w:t xml:space="preserve">É automaticamente detectado como mapper ASCII8 pelos emuladores</w:t>
      </w:r>
    </w:p>
    <w:p>
      <w:pPr>
        <w:pStyle w:val="ListParagraph"/>
        <w:numPr>
          <w:ilvl w:val="0"/>
          <w:numId w:val="2"/>
        </w:numPr>
      </w:pPr>
      <w:r>
        <w:rPr>
          <w:rFonts w:ascii="Calibri" w:cs="Calibri" w:eastAsia="Calibri" w:hAnsi="Calibri"/>
          <w:sz w:val="22"/>
          <w:szCs w:val="22"/>
        </w:rPr>
        <w:t xml:space="preserve">Pode ser carregado no WebMSX arrastando o arquivo para a janela do navegador</w:t>
      </w:r>
    </w:p>
    <w:p>
      <w:pPr>
        <w:pStyle w:val="BodyText"/>
      </w:pPr>
      <w:r>
        <w:t xml:space="preserve"/>
      </w:r>
    </w:p>
    <w:p>
      <w:pPr>
        <w:pStyle w:val="Heading1"/>
      </w:pPr>
      <w:r>
        <w:t xml:space="preserve">2. Instalação</w:t>
      </w:r>
    </w:p>
    <w:p>
      <w:pPr>
        <w:pStyle w:val="BodyText"/>
      </w:pPr>
      <w:r>
        <w:t xml:space="preserve">Esta seção descreve como instalar e configurar todas as ferramentas necessárias antes de usar o build_all.py.</w:t>
      </w:r>
    </w:p>
    <w:p>
      <w:pPr>
        <w:pStyle w:val="Heading2"/>
      </w:pPr>
      <w:r>
        <w:t xml:space="preserve">2.1 Instalando o Python 3</w:t>
      </w:r>
    </w:p>
    <w:p>
      <w:pPr>
        <w:pStyle w:val="ListParagraph"/>
        <w:numPr>
          <w:ilvl w:val="0"/>
          <w:numId w:val="3"/>
        </w:numPr>
      </w:pPr>
      <w:r>
        <w:rPr>
          <w:rFonts w:ascii="Calibri" w:cs="Calibri" w:eastAsia="Calibri" w:hAnsi="Calibri"/>
          <w:sz w:val="22"/>
          <w:szCs w:val="22"/>
        </w:rPr>
        <w:t xml:space="preserve">Acesse o site oficial: python.org/downloads</w:t>
      </w:r>
    </w:p>
    <w:p>
      <w:pPr>
        <w:pStyle w:val="ListParagraph"/>
        <w:numPr>
          <w:ilvl w:val="0"/>
          <w:numId w:val="3"/>
        </w:numPr>
      </w:pPr>
      <w:r>
        <w:rPr>
          <w:rFonts w:ascii="Calibri" w:cs="Calibri" w:eastAsia="Calibri" w:hAnsi="Calibri"/>
          <w:sz w:val="22"/>
          <w:szCs w:val="22"/>
        </w:rPr>
        <w:t xml:space="preserve">Baixe a versão mais recente do Python 3 (3.8 ou superior recomendado)</w:t>
      </w:r>
    </w:p>
    <w:p>
      <w:pPr>
        <w:pStyle w:val="ListParagraph"/>
        <w:numPr>
          <w:ilvl w:val="0"/>
          <w:numId w:val="3"/>
        </w:numPr>
      </w:pPr>
      <w:r>
        <w:rPr>
          <w:rFonts w:ascii="Calibri" w:cs="Calibri" w:eastAsia="Calibri" w:hAnsi="Calibri"/>
          <w:sz w:val="22"/>
          <w:szCs w:val="22"/>
        </w:rPr>
        <w:t xml:space="preserve">Durante a instalação no Windows, marque a opção "Add Python to PATH"</w:t>
      </w:r>
    </w:p>
    <w:p>
      <w:pPr>
        <w:pStyle w:val="ListParagraph"/>
        <w:numPr>
          <w:ilvl w:val="0"/>
          <w:numId w:val="3"/>
        </w:numPr>
      </w:pPr>
      <w:r>
        <w:rPr>
          <w:rFonts w:ascii="Calibri" w:cs="Calibri" w:eastAsia="Calibri" w:hAnsi="Calibri"/>
          <w:sz w:val="22"/>
          <w:szCs w:val="22"/>
        </w:rPr>
        <w:t xml:space="preserve">Verifique a instalação abrindo um terminal e digitando:</w:t>
      </w:r>
    </w:p>
    <w:p>
      <w:pPr>
        <w:shd w:fill="1E2A3A" w:val="clear"/>
        <w:spacing w:after="0" w:before="120"/>
        <w:ind w:left="360" w:right="360"/>
      </w:pPr>
      <w:r>
        <w:rPr>
          <w:rFonts w:ascii="Courier New" w:cs="Courier New" w:eastAsia="Courier New" w:hAnsi="Courier New"/>
          <w:color w:val="E8E8E8"/>
          <w:sz w:val="18"/>
          <w:szCs w:val="18"/>
        </w:rPr>
        <w:t xml:space="preserve">python --version</w:t>
      </w:r>
    </w:p>
    <w:p>
      <w:pPr>
        <w:shd w:fill="1E2A3A" w:val="clear"/>
        <w:spacing w:after="160" w:before="0"/>
        <w:ind w:left="360" w:right="360"/>
      </w:pPr>
      <w:r>
        <w:rPr>
          <w:rFonts w:ascii="Courier New" w:cs="Courier New" w:eastAsia="Courier New" w:hAnsi="Courier New"/>
          <w:color w:val="E8E8E8"/>
          <w:sz w:val="18"/>
          <w:szCs w:val="18"/>
        </w:rPr>
        <w:t xml:space="preserve"># Deve exibir: Python 3.x.x</w:t>
      </w:r>
    </w:p>
    <w:p>
      <w:pPr>
        <w:pStyle w:val="BodyText"/>
      </w:pPr>
      <w:r>
        <w:t xml:space="preserve"/>
      </w:r>
    </w:p>
    <w:p>
      <w:pPr>
        <w:pStyle w:val="Heading2"/>
      </w:pPr>
      <w:r>
        <w:t xml:space="preserve">2.2 Instalando o sjasmplus</w:t>
      </w:r>
    </w:p>
    <w:p>
      <w:pPr>
        <w:pStyle w:val="BodyText"/>
      </w:pPr>
      <w:r>
        <w:t xml:space="preserve">O sjasmplus é o compilador Assembly Z80 usado pelo script para montar o menu do cartucho.</w:t>
      </w:r>
    </w:p>
    <w:p>
      <w:pPr>
        <w:pStyle w:val="ListParagraph"/>
        <w:numPr>
          <w:ilvl w:val="0"/>
          <w:numId w:val="4"/>
        </w:numPr>
      </w:pPr>
      <w:r>
        <w:rPr>
          <w:rFonts w:ascii="Calibri" w:cs="Calibri" w:eastAsia="Calibri" w:hAnsi="Calibri"/>
          <w:sz w:val="22"/>
          <w:szCs w:val="22"/>
        </w:rPr>
        <w:t xml:space="preserve">Acesse: github.com/z00m128/sjasmplus (página Releases)</w:t>
      </w:r>
    </w:p>
    <w:p>
      <w:pPr>
        <w:pStyle w:val="ListParagraph"/>
        <w:numPr>
          <w:ilvl w:val="0"/>
          <w:numId w:val="4"/>
        </w:numPr>
      </w:pPr>
      <w:r>
        <w:rPr>
          <w:rFonts w:ascii="Calibri" w:cs="Calibri" w:eastAsia="Calibri" w:hAnsi="Calibri"/>
          <w:sz w:val="22"/>
          <w:szCs w:val="22"/>
        </w:rPr>
        <w:t xml:space="preserve">Baixe o executável correspondente ao seu sistema operacional (Windows/Linux/macOS)</w:t>
      </w:r>
    </w:p>
    <w:p>
      <w:pPr>
        <w:pStyle w:val="ListParagraph"/>
        <w:numPr>
          <w:ilvl w:val="0"/>
          <w:numId w:val="4"/>
        </w:numPr>
      </w:pPr>
      <w:r>
        <w:rPr>
          <w:rFonts w:ascii="Calibri" w:cs="Calibri" w:eastAsia="Calibri" w:hAnsi="Calibri"/>
          <w:sz w:val="22"/>
          <w:szCs w:val="22"/>
        </w:rPr>
        <w:t xml:space="preserve">Coloque o executável em uma pasta que esteja no PATH do sistema, ou na mesma pasta do projeto</w:t>
      </w:r>
    </w:p>
    <w:p>
      <w:pPr>
        <w:pStyle w:val="ListParagraph"/>
        <w:numPr>
          <w:ilvl w:val="0"/>
          <w:numId w:val="4"/>
        </w:numPr>
      </w:pPr>
      <w:r>
        <w:rPr>
          <w:rFonts w:ascii="Calibri" w:cs="Calibri" w:eastAsia="Calibri" w:hAnsi="Calibri"/>
          <w:sz w:val="22"/>
          <w:szCs w:val="22"/>
        </w:rPr>
        <w:t xml:space="preserve">Verifique a instalação:</w:t>
      </w:r>
    </w:p>
    <w:p>
      <w:pPr>
        <w:shd w:fill="1E2A3A" w:val="clear"/>
        <w:spacing w:after="0" w:before="120"/>
        <w:ind w:left="360" w:right="360"/>
      </w:pPr>
      <w:r>
        <w:rPr>
          <w:rFonts w:ascii="Courier New" w:cs="Courier New" w:eastAsia="Courier New" w:hAnsi="Courier New"/>
          <w:color w:val="E8E8E8"/>
          <w:sz w:val="18"/>
          <w:szCs w:val="18"/>
        </w:rPr>
        <w:t xml:space="preserve">sjasmplus --version</w:t>
      </w:r>
    </w:p>
    <w:p>
      <w:pPr>
        <w:shd w:fill="1E2A3A" w:val="clear"/>
        <w:spacing w:after="160" w:before="0"/>
        <w:ind w:left="360" w:right="360"/>
      </w:pPr>
      <w:r>
        <w:rPr>
          <w:rFonts w:ascii="Courier New" w:cs="Courier New" w:eastAsia="Courier New" w:hAnsi="Courier New"/>
          <w:color w:val="E8E8E8"/>
          <w:sz w:val="18"/>
          <w:szCs w:val="18"/>
        </w:rPr>
        <w:t xml:space="preserve"># Deve exibir: SjASMPlus Z80 Cross-Assembler v1.xx.x</w:t>
      </w:r>
    </w:p>
    <w:p>
      <w:pPr>
        <w:pStyle w:val="BodyText"/>
      </w:pPr>
      <w:r>
        <w:t xml:space="preserve"/>
      </w:r>
    </w:p>
    <w:p>
      <w:pPr>
        <w:pStyle w:val="Heading2"/>
      </w:pPr>
      <w:r>
        <w:t xml:space="preserve">2.3 Preparando a pasta do projeto</w:t>
      </w:r>
    </w:p>
    <w:p>
      <w:pPr>
        <w:pStyle w:val="BodyText"/>
      </w:pPr>
      <w:r>
        <w:t xml:space="preserve">Crie uma pasta de trabalho e coloque nela os seguintes arquivos:</w:t>
      </w:r>
    </w:p>
    <w:p>
      <w:pPr>
        <w:pStyle w:val="ListParagraph"/>
        <w:numPr>
          <w:ilvl w:val="0"/>
          <w:numId w:val="2"/>
        </w:numPr>
      </w:pPr>
      <w:r>
        <w:rPr>
          <w:rFonts w:ascii="Calibri" w:cs="Calibri" w:eastAsia="Calibri" w:hAnsi="Calibri"/>
          <w:sz w:val="22"/>
          <w:szCs w:val="22"/>
        </w:rPr>
        <w:t xml:space="preserve">build_all.py — o script principal</w:t>
      </w:r>
    </w:p>
    <w:p>
      <w:pPr>
        <w:pStyle w:val="ListParagraph"/>
        <w:numPr>
          <w:ilvl w:val="0"/>
          <w:numId w:val="2"/>
        </w:numPr>
      </w:pPr>
      <w:r>
        <w:rPr>
          <w:rFonts w:ascii="Calibri" w:cs="Calibri" w:eastAsia="Calibri" w:hAnsi="Calibri"/>
          <w:sz w:val="22"/>
          <w:szCs w:val="22"/>
        </w:rPr>
        <w:t xml:space="preserve">Todos os arquivos .rom dos jogos que deseja incluir</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Coloque todos os arquivos na mesma pasta. O script é executado no diretório onde os arquivos .rom estão.</w:t>
      </w:r>
    </w:p>
    <w:p>
      <w:pPr>
        <w:shd w:fill="E8F5E9" w:val="clear"/>
        <w:spacing w:after="120" w:before="0"/>
        <w:ind w:left="360" w:right="360"/>
      </w:pPr>
      <w:r>
        <w:t xml:space="preserve"/>
      </w:r>
    </w:p>
    <w:p>
      <w:pPr>
        <w:shd w:fill="1E2A3A" w:val="clear"/>
        <w:spacing w:after="0" w:before="120"/>
        <w:ind w:left="360" w:right="360"/>
      </w:pPr>
      <w:r>
        <w:rPr>
          <w:rFonts w:ascii="Courier New" w:cs="Courier New" w:eastAsia="Courier New" w:hAnsi="Courier New"/>
          <w:color w:val="E8E8E8"/>
          <w:sz w:val="18"/>
          <w:szCs w:val="18"/>
        </w:rPr>
        <w:t xml:space="preserve">minha-pasta/</w:t>
      </w:r>
    </w:p>
    <w:p>
      <w:pPr>
        <w:shd w:fill="1E2A3A" w:val="clear"/>
        <w:spacing w:after="0" w:before="0"/>
        <w:ind w:left="360" w:right="360"/>
      </w:pPr>
      <w:r>
        <w:rPr>
          <w:rFonts w:ascii="Courier New" w:cs="Courier New" w:eastAsia="Courier New" w:hAnsi="Courier New"/>
          <w:color w:val="E8E8E8"/>
          <w:sz w:val="18"/>
          <w:szCs w:val="18"/>
        </w:rPr>
        <w:t xml:space="preserve">  ├── build_all.py</w:t>
      </w:r>
    </w:p>
    <w:p>
      <w:pPr>
        <w:shd w:fill="1E2A3A" w:val="clear"/>
        <w:spacing w:after="0" w:before="0"/>
        <w:ind w:left="360" w:right="360"/>
      </w:pPr>
      <w:r>
        <w:rPr>
          <w:rFonts w:ascii="Courier New" w:cs="Courier New" w:eastAsia="Courier New" w:hAnsi="Courier New"/>
          <w:color w:val="E8E8E8"/>
          <w:sz w:val="18"/>
          <w:szCs w:val="18"/>
        </w:rPr>
        <w:t xml:space="preserve">  ├── frogger.rom</w:t>
      </w:r>
    </w:p>
    <w:p>
      <w:pPr>
        <w:shd w:fill="1E2A3A" w:val="clear"/>
        <w:spacing w:after="0" w:before="0"/>
        <w:ind w:left="360" w:right="360"/>
      </w:pPr>
      <w:r>
        <w:rPr>
          <w:rFonts w:ascii="Courier New" w:cs="Courier New" w:eastAsia="Courier New" w:hAnsi="Courier New"/>
          <w:color w:val="E8E8E8"/>
          <w:sz w:val="18"/>
          <w:szCs w:val="18"/>
        </w:rPr>
        <w:t xml:space="preserve">  ├── kmare.rom</w:t>
      </w:r>
    </w:p>
    <w:p>
      <w:pPr>
        <w:shd w:fill="1E2A3A" w:val="clear"/>
        <w:spacing w:after="0" w:before="0"/>
        <w:ind w:left="360" w:right="360"/>
      </w:pPr>
      <w:r>
        <w:rPr>
          <w:rFonts w:ascii="Courier New" w:cs="Courier New" w:eastAsia="Courier New" w:hAnsi="Courier New"/>
          <w:color w:val="E8E8E8"/>
          <w:sz w:val="18"/>
          <w:szCs w:val="18"/>
        </w:rPr>
        <w:t xml:space="preserve">  ├── twinbee.rom</w:t>
      </w:r>
    </w:p>
    <w:p>
      <w:pPr>
        <w:shd w:fill="1E2A3A" w:val="clear"/>
        <w:spacing w:after="0" w:before="0"/>
        <w:ind w:left="360" w:right="360"/>
      </w:pPr>
      <w:r>
        <w:rPr>
          <w:rFonts w:ascii="Courier New" w:cs="Courier New" w:eastAsia="Courier New" w:hAnsi="Courier New"/>
          <w:color w:val="E8E8E8"/>
          <w:sz w:val="18"/>
          <w:szCs w:val="18"/>
        </w:rPr>
        <w:t xml:space="preserve">  ├── ... (outros .rom)</w:t>
      </w:r>
    </w:p>
    <w:p>
      <w:pPr>
        <w:shd w:fill="1E2A3A" w:val="clear"/>
        <w:spacing w:after="160" w:before="0"/>
        <w:ind w:left="360" w:right="360"/>
      </w:pPr>
      <w:r>
        <w:rPr>
          <w:rFonts w:ascii="Courier New" w:cs="Courier New" w:eastAsia="Courier New" w:hAnsi="Courier New"/>
          <w:color w:val="E8E8E8"/>
          <w:sz w:val="18"/>
          <w:szCs w:val="18"/>
        </w:rPr>
        <w:t xml:space="preserve">  └── multicart.rom  (será gerado aqui)</w:t>
      </w:r>
    </w:p>
    <w:p>
      <w:pPr>
        <w:pStyle w:val="BodyText"/>
      </w:pPr>
      <w:r>
        <w:t xml:space="preserve"/>
      </w:r>
    </w:p>
    <w:p>
      <w:pPr>
        <w:pStyle w:val="Heading1"/>
      </w:pPr>
      <w:r>
        <w:t xml:space="preserve">3. Preparando Seus Jogos</w:t>
      </w:r>
    </w:p>
    <w:p>
      <w:pPr>
        <w:pStyle w:val="Heading2"/>
      </w:pPr>
      <w:r>
        <w:t xml:space="preserve">3.1 Formatos aceitos</w:t>
      </w:r>
    </w:p>
    <w:p>
      <w:pPr>
        <w:pStyle w:val="BodyText"/>
      </w:pPr>
      <w:r>
        <w:t xml:space="preserve">O build_all.py aceita arquivos .rom com os seguintes tamanhos: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Tamanho</w:t>
            </w:r>
          </w:p>
        </w:tc>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Bancos ASCII8</w:t>
            </w:r>
          </w:p>
        </w:tc>
        <w:tc>
          <w:tcPr>
            <w:tcW w:type="dxa" w:w="5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Exemplos de jogos</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8 KB</w:t>
            </w:r>
          </w:p>
        </w:tc>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 banco</w:t>
            </w:r>
          </w:p>
        </w:tc>
        <w:tc>
          <w:tcPr>
            <w:tcW w:type="dxa" w:w="5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Alguns jogos antigos simplificados</w:t>
            </w:r>
          </w:p>
        </w:tc>
      </w:tr>
      <w:tr>
        <w:tc>
          <w:tcPr>
            <w:tcW w:type="dxa" w:w="20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16 KB</w:t>
            </w:r>
          </w:p>
        </w:tc>
        <w:tc>
          <w:tcPr>
            <w:tcW w:type="dxa" w:w="20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2 bancos</w:t>
            </w:r>
          </w:p>
        </w:tc>
        <w:tc>
          <w:tcPr>
            <w:tcW w:type="dxa" w:w="5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Frogger, Circus Charlie, Road Fighter, Pippols, Yie Ar Kung Fu 1...</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32 KB</w:t>
            </w:r>
          </w:p>
        </w:tc>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4 bancos</w:t>
            </w:r>
          </w:p>
        </w:tc>
        <w:tc>
          <w:tcPr>
            <w:tcW w:type="dxa" w:w="5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Knightmare, The Goonies, Twin Bee, Yie Ar Kung Fu 2, Q*bert...</w:t>
            </w:r>
          </w:p>
        </w:tc>
      </w:tr>
    </w:tbl>
    <w:p>
      <w:pPr>
        <w:pStyle w:val="BodyText"/>
      </w:pPr>
      <w:r>
        <w:t xml:space="preserve"/>
      </w:r>
    </w:p>
    <w:p>
      <w:pPr>
        <w:pStyle w:val="Heading2"/>
      </w:pPr>
      <w:r>
        <w:t xml:space="preserve">3.2 Limites do sistema</w:t>
      </w:r>
    </w:p>
    <w:p>
      <w:pPr>
        <w:pStyle w:val="ListParagraph"/>
        <w:numPr>
          <w:ilvl w:val="0"/>
          <w:numId w:val="2"/>
        </w:numPr>
      </w:pPr>
      <w:r>
        <w:rPr>
          <w:rFonts w:ascii="Calibri" w:cs="Calibri" w:eastAsia="Calibri" w:hAnsi="Calibri"/>
          <w:sz w:val="22"/>
          <w:szCs w:val="22"/>
        </w:rPr>
        <w:t xml:space="preserve">Máximo de 20 jogos por cartucho (limite do teclado: 1–9, 0, A–J)</w:t>
      </w:r>
    </w:p>
    <w:p>
      <w:pPr>
        <w:pStyle w:val="ListParagraph"/>
        <w:numPr>
          <w:ilvl w:val="0"/>
          <w:numId w:val="2"/>
        </w:numPr>
      </w:pPr>
      <w:r>
        <w:rPr>
          <w:rFonts w:ascii="Calibri" w:cs="Calibri" w:eastAsia="Calibri" w:hAnsi="Calibri"/>
          <w:sz w:val="22"/>
          <w:szCs w:val="22"/>
        </w:rPr>
        <w:t xml:space="preserve">Máximo de 32 KB por jogo (ROMs sem mapper próprio)</w:t>
      </w:r>
    </w:p>
    <w:p>
      <w:pPr>
        <w:pStyle w:val="ListParagraph"/>
        <w:numPr>
          <w:ilvl w:val="0"/>
          <w:numId w:val="2"/>
        </w:numPr>
      </w:pPr>
      <w:r>
        <w:rPr>
          <w:rFonts w:ascii="Calibri" w:cs="Calibri" w:eastAsia="Calibri" w:hAnsi="Calibri"/>
          <w:sz w:val="22"/>
          <w:szCs w:val="22"/>
        </w:rPr>
        <w:t xml:space="preserve">Máximo de 2 MB por arquivo final (mapper ASCII8 = 256 bancos de 8KB)</w:t>
      </w:r>
    </w:p>
    <w:p>
      <w:pPr>
        <w:pStyle w:val="ListParagraph"/>
        <w:numPr>
          <w:ilvl w:val="0"/>
          <w:numId w:val="2"/>
        </w:numPr>
      </w:pPr>
      <w:r>
        <w:rPr>
          <w:rFonts w:ascii="Calibri" w:cs="Calibri" w:eastAsia="Calibri" w:hAnsi="Calibri"/>
          <w:sz w:val="22"/>
          <w:szCs w:val="22"/>
        </w:rPr>
        <w:t xml:space="preserve">ROMs de 8 KB, 16 KB e 32 KB podem ser misturadas livremente</w:t>
      </w:r>
    </w:p>
    <w:p>
      <w:pPr>
        <w:pStyle w:val="BodyText"/>
      </w:pPr>
      <w:r>
        <w:t xml:space="preserve"/>
      </w:r>
    </w:p>
    <w:p>
      <w:pPr>
        <w:pStyle w:val="Heading2"/>
      </w:pPr>
      <w:r>
        <w:t xml:space="preserve">3.3 Jogos que funcionam bem</w:t>
      </w:r>
    </w:p>
    <w:p>
      <w:pPr>
        <w:pStyle w:val="BodyText"/>
      </w:pPr>
      <w:r>
        <w:t xml:space="preserve">Os melhores resultados são obtidos com jogos Konami clássicos do MSX1 que não usam mapper próprio. Exemplos testados e confirmados (92% de compatibilidade):</w:t>
      </w:r>
    </w:p>
    <w:p>
      <w:pPr>
        <w:spacing w:after="40" w:before="120"/>
      </w:pPr>
      <w:r>
        <w:rPr>
          <w:rFonts w:ascii="Calibri" w:cs="Calibri" w:eastAsia="Calibri" w:hAnsi="Calibri"/>
          <w:b/>
          <w:bCs/>
          <w:color w:val="2E6299"/>
          <w:sz w:val="22"/>
          <w:szCs w:val="22"/>
        </w:rPr>
        <w:t xml:space="preserve">Jogos de 16 KB (testados e funcionando):</w:t>
      </w:r>
    </w:p>
    <w:p>
      <w:pPr>
        <w:pStyle w:val="ListParagraph"/>
        <w:numPr>
          <w:ilvl w:val="0"/>
          <w:numId w:val="2"/>
        </w:numPr>
      </w:pPr>
      <w:r>
        <w:rPr>
          <w:rFonts w:ascii="Calibri" w:cs="Calibri" w:eastAsia="Calibri" w:hAnsi="Calibri"/>
          <w:sz w:val="22"/>
          <w:szCs w:val="22"/>
        </w:rPr>
        <w:t xml:space="preserve">Antarctic Adventure, Cabbage Patch Kids, Circus Charlie, Comic Bakery</w:t>
      </w:r>
    </w:p>
    <w:p>
      <w:pPr>
        <w:pStyle w:val="ListParagraph"/>
        <w:numPr>
          <w:ilvl w:val="0"/>
          <w:numId w:val="2"/>
        </w:numPr>
      </w:pPr>
      <w:r>
        <w:rPr>
          <w:rFonts w:ascii="Calibri" w:cs="Calibri" w:eastAsia="Calibri" w:hAnsi="Calibri"/>
          <w:sz w:val="22"/>
          <w:szCs w:val="22"/>
        </w:rPr>
        <w:t xml:space="preserve">Frogger, King's Valley, Monkey Academy, Mopiranger, Magical Tree</w:t>
      </w:r>
    </w:p>
    <w:p>
      <w:pPr>
        <w:pStyle w:val="ListParagraph"/>
        <w:numPr>
          <w:ilvl w:val="0"/>
          <w:numId w:val="2"/>
        </w:numPr>
      </w:pPr>
      <w:r>
        <w:rPr>
          <w:rFonts w:ascii="Calibri" w:cs="Calibri" w:eastAsia="Calibri" w:hAnsi="Calibri"/>
          <w:sz w:val="22"/>
          <w:szCs w:val="22"/>
        </w:rPr>
        <w:t xml:space="preserve">Pippols, Road Fighter, Sky Jaguar, Time Pilot, Yie Ar Kung Fu 1</w:t>
      </w:r>
    </w:p>
    <w:p>
      <w:pPr>
        <w:spacing w:after="40" w:before="120"/>
      </w:pPr>
      <w:r>
        <w:rPr>
          <w:rFonts w:ascii="Calibri" w:cs="Calibri" w:eastAsia="Calibri" w:hAnsi="Calibri"/>
          <w:b/>
          <w:bCs/>
          <w:color w:val="2E6299"/>
          <w:sz w:val="22"/>
          <w:szCs w:val="22"/>
        </w:rPr>
        <w:t xml:space="preserve">Jogos de 32 KB (testados e funcionando):</w:t>
      </w:r>
    </w:p>
    <w:p>
      <w:pPr>
        <w:pStyle w:val="ListParagraph"/>
        <w:numPr>
          <w:ilvl w:val="0"/>
          <w:numId w:val="2"/>
        </w:numPr>
      </w:pPr>
      <w:r>
        <w:rPr>
          <w:rFonts w:ascii="Calibri" w:cs="Calibri" w:eastAsia="Calibri" w:hAnsi="Calibri"/>
          <w:sz w:val="22"/>
          <w:szCs w:val="22"/>
        </w:rPr>
        <w:t xml:space="preserve">The Goonies, Knightmare, Q*bert (com patch automático), Twin Bee</w:t>
      </w:r>
    </w:p>
    <w:p>
      <w:pPr>
        <w:pStyle w:val="ListParagraph"/>
        <w:numPr>
          <w:ilvl w:val="0"/>
          <w:numId w:val="2"/>
        </w:numPr>
      </w:pPr>
      <w:r>
        <w:rPr>
          <w:rFonts w:ascii="Calibri" w:cs="Calibri" w:eastAsia="Calibri" w:hAnsi="Calibri"/>
          <w:sz w:val="22"/>
          <w:szCs w:val="22"/>
        </w:rPr>
        <w:t xml:space="preserve">Yie Ar Kung Fu 2, Warroid, Zanac 2, Zanac 3, Zexas, Rally-X, e muitos outros</w:t>
      </w:r>
    </w:p>
    <w:p>
      <w:pPr>
        <w:pStyle w:val="BodyText"/>
      </w:pPr>
      <w:r>
        <w:t xml:space="preserve"/>
      </w:r>
    </w:p>
    <w:p>
      <w:pPr>
        <w:pStyle w:val="Heading2"/>
      </w:pPr>
      <w:r>
        <w:t xml:space="preserve">3.4 Jogos que NÃO são suportados</w:t>
      </w:r>
    </w:p>
    <w:p>
      <w:pPr>
        <w:pStyle w:val="BodyText"/>
      </w:pPr>
      <w:r>
        <w:t xml:space="preserve">Os seguintes tipos de jogos não funcionam no multicart e serão automaticamente excluídos ou podem não funcionar corretamente:</w:t>
      </w:r>
    </w:p>
    <w:p>
      <w:pPr>
        <w:pStyle w:val="ListParagraph"/>
        <w:numPr>
          <w:ilvl w:val="0"/>
          <w:numId w:val="2"/>
        </w:numPr>
      </w:pPr>
      <w:r>
        <w:rPr>
          <w:rFonts w:ascii="Calibri" w:cs="Calibri" w:eastAsia="Calibri" w:hAnsi="Calibri"/>
          <w:sz w:val="22"/>
          <w:szCs w:val="22"/>
        </w:rPr>
        <w:t xml:space="preserve">MegaROMs (&gt; 32KB): Nemesis/Gradius, Salamander, Nemesis 2, Metal Gear, Space Manbow</w:t>
      </w:r>
    </w:p>
    <w:p>
      <w:pPr>
        <w:pStyle w:val="ListParagraph"/>
        <w:numPr>
          <w:ilvl w:val="0"/>
          <w:numId w:val="2"/>
        </w:numPr>
      </w:pPr>
      <w:r>
        <w:rPr>
          <w:rFonts w:ascii="Calibri" w:cs="Calibri" w:eastAsia="Calibri" w:hAnsi="Calibri"/>
          <w:sz w:val="22"/>
          <w:szCs w:val="22"/>
        </w:rPr>
        <w:t xml:space="preserve">Jogos com mapper Konami SCC (64 KB ou mais com bank switching próprio)</w:t>
      </w:r>
    </w:p>
    <w:p>
      <w:pPr>
        <w:pStyle w:val="ListParagraph"/>
        <w:numPr>
          <w:ilvl w:val="0"/>
          <w:numId w:val="2"/>
        </w:numPr>
      </w:pPr>
      <w:r>
        <w:rPr>
          <w:rFonts w:ascii="Calibri" w:cs="Calibri" w:eastAsia="Calibri" w:hAnsi="Calibri"/>
          <w:sz w:val="22"/>
          <w:szCs w:val="22"/>
        </w:rPr>
        <w:t xml:space="preserve">Problemas conhecidos: Egger, Kid Wiz, Thexder (inicialização especial não compatível)</w:t>
      </w:r>
    </w:p>
    <w:p>
      <w:pPr>
        <w:pStyle w:val="BodyText"/>
      </w:pPr>
      <w:r>
        <w:t xml:space="preserve"/>
      </w:r>
    </w:p>
    <w:p>
      <w:pPr>
        <w:shd w:fill="FFF3E0" w:val="clear"/>
        <w:spacing w:after="0" w:before="120"/>
        <w:ind w:left="360" w:right="360"/>
      </w:pPr>
      <w:r>
        <w:rPr>
          <w:rFonts w:ascii="Calibri" w:cs="Calibri" w:eastAsia="Calibri" w:hAnsi="Calibri"/>
          <w:b/>
          <w:bCs/>
          <w:color w:val="E65100"/>
          <w:sz w:val="20"/>
          <w:szCs w:val="20"/>
        </w:rPr>
        <w:t xml:space="preserve">⚠️ Atenção: </w:t>
      </w:r>
      <w:r>
        <w:rPr>
          <w:rFonts w:ascii="Calibri" w:cs="Calibri" w:eastAsia="Calibri" w:hAnsi="Calibri"/>
          <w:color w:val="1E1E1E"/>
          <w:sz w:val="20"/>
          <w:szCs w:val="20"/>
        </w:rPr>
        <w:t xml:space="preserve">ROMs com mapper próprio (MegaROMs SCC) exigem hardware específico no cartucho. Elas não são compatíveis com o mapper ASCII8 usado por este projeto.</w:t>
      </w:r>
    </w:p>
    <w:p>
      <w:pPr>
        <w:shd w:fill="FFF3E0" w:val="clear"/>
        <w:spacing w:after="120" w:before="0"/>
        <w:ind w:left="360" w:right="360"/>
      </w:pPr>
      <w:r>
        <w:t xml:space="preserve"/>
      </w:r>
    </w:p>
    <w:p>
      <w:pPr>
        <w:pStyle w:val="Heading1"/>
      </w:pPr>
      <w:r>
        <w:t xml:space="preserve">4. Criando o Cartucho — Passo a Passo</w:t>
      </w:r>
    </w:p>
    <w:p>
      <w:pPr>
        <w:pStyle w:val="BodyText"/>
      </w:pPr>
      <w:r>
        <w:t xml:space="preserve">Esta seção guia você por todo o processo de criação do cartucho, do início ao arquivo final.</w:t>
      </w:r>
    </w:p>
    <w:p>
      <w:pPr>
        <w:pStyle w:val="Heading2"/>
      </w:pPr>
      <w:r>
        <w:t xml:space="preserve">4.1 Iniciando o script</w:t>
      </w:r>
    </w:p>
    <w:p>
      <w:pPr>
        <w:pStyle w:val="BodyText"/>
      </w:pPr>
      <w:r>
        <w:t xml:space="preserve">Abra um terminal (Prompt de Comando, PowerShell ou Terminal) na pasta onde estão os arquivos .rom e o script, e execute:</w:t>
      </w:r>
    </w:p>
    <w:p>
      <w:pPr>
        <w:shd w:fill="1E2A3A" w:val="clear"/>
        <w:spacing w:after="0" w:before="120"/>
        <w:ind w:left="360" w:right="360"/>
      </w:pPr>
      <w:r>
        <w:rPr>
          <w:rFonts w:ascii="Courier New" w:cs="Courier New" w:eastAsia="Courier New" w:hAnsi="Courier New"/>
          <w:color w:val="E8E8E8"/>
          <w:sz w:val="18"/>
          <w:szCs w:val="18"/>
        </w:rPr>
        <w:t xml:space="preserve">cd C:\minha-pasta</w:t>
      </w:r>
    </w:p>
    <w:p>
      <w:pPr>
        <w:shd w:fill="1E2A3A" w:val="clear"/>
        <w:spacing w:after="160" w:before="0"/>
        <w:ind w:left="360" w:right="360"/>
      </w:pPr>
      <w:r>
        <w:rPr>
          <w:rFonts w:ascii="Courier New" w:cs="Courier New" w:eastAsia="Courier New" w:hAnsi="Courier New"/>
          <w:color w:val="E8E8E8"/>
          <w:sz w:val="18"/>
          <w:szCs w:val="18"/>
        </w:rPr>
        <w:t xml:space="preserve">python build_all.py</w:t>
      </w:r>
    </w:p>
    <w:p>
      <w:pPr>
        <w:pStyle w:val="BodyText"/>
      </w:pPr>
      <w:r>
        <w:t xml:space="preserve">A tela inicial do builder aparecerá:</w:t>
      </w:r>
    </w:p>
    <w:p>
      <w:pPr>
        <w:shd w:fill="1E2A3A" w:val="clear"/>
        <w:spacing w:after="0" w:before="120"/>
        <w:ind w:left="360" w:right="360"/>
      </w:pPr>
      <w:r>
        <w:rPr>
          <w:rFonts w:ascii="Courier New" w:cs="Courier New" w:eastAsia="Courier New" w:hAnsi="Courier New"/>
          <w:color w:val="E8E8E8"/>
          <w:sz w:val="18"/>
          <w:szCs w:val="18"/>
        </w:rPr>
        <w:t xml:space="preserve">==============================================================</w:t>
      </w:r>
    </w:p>
    <w:p>
      <w:pPr>
        <w:shd w:fill="1E2A3A" w:val="clear"/>
        <w:spacing w:after="0" w:before="0"/>
        <w:ind w:left="360" w:right="360"/>
      </w:pPr>
      <w:r>
        <w:rPr>
          <w:rFonts w:ascii="Courier New" w:cs="Courier New" w:eastAsia="Courier New" w:hAnsi="Courier New"/>
          <w:color w:val="E8E8E8"/>
          <w:sz w:val="18"/>
          <w:szCs w:val="18"/>
        </w:rPr>
        <w:t xml:space="preserve">  MSX MULTI-ROM BUILDER v14</w:t>
      </w:r>
    </w:p>
    <w:p>
      <w:pPr>
        <w:shd w:fill="1E2A3A" w:val="clear"/>
        <w:spacing w:after="0" w:before="0"/>
        <w:ind w:left="360" w:right="360"/>
      </w:pPr>
      <w:r>
        <w:rPr>
          <w:rFonts w:ascii="Courier New" w:cs="Courier New" w:eastAsia="Courier New" w:hAnsi="Courier New"/>
          <w:color w:val="E8E8E8"/>
          <w:sz w:val="18"/>
          <w:szCs w:val="18"/>
        </w:rPr>
        <w:t xml:space="preserve">  Suporta ate 20 jogos | Teclas: 1-9, 0, A-J</w:t>
      </w:r>
    </w:p>
    <w:p>
      <w:pPr>
        <w:shd w:fill="1E2A3A" w:val="clear"/>
        <w:spacing w:after="0" w:before="0"/>
        <w:ind w:left="360" w:right="360"/>
      </w:pPr>
      <w:r>
        <w:rPr>
          <w:rFonts w:ascii="Courier New" w:cs="Courier New" w:eastAsia="Courier New" w:hAnsi="Courier New"/>
          <w:color w:val="E8E8E8"/>
          <w:sz w:val="18"/>
          <w:szCs w:val="18"/>
        </w:rPr>
        <w:t xml:space="preserve">  Verificacao + patch + suporte a jogos com RET</w:t>
      </w:r>
    </w:p>
    <w:p>
      <w:pPr>
        <w:shd w:fill="1E2A3A" w:val="clear"/>
        <w:spacing w:after="0" w:before="0"/>
        <w:ind w:left="360" w:right="360"/>
      </w:pPr>
      <w:r>
        <w:rPr>
          <w:rFonts w:ascii="Courier New" w:cs="Courier New" w:eastAsia="Courier New" w:hAnsi="Courier New"/>
          <w:color w:val="E8E8E8"/>
          <w:sz w:val="18"/>
          <w:szCs w:val="18"/>
        </w:rPr>
        <w:t xml:space="preserve">==============================================================</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Titulo do menu (max 32 chars)</w:t>
      </w:r>
    </w:p>
    <w:p>
      <w:pPr>
        <w:shd w:fill="1E2A3A" w:val="clear"/>
        <w:spacing w:after="0" w:before="0"/>
        <w:ind w:left="360" w:right="360"/>
      </w:pPr>
      <w:r>
        <w:rPr>
          <w:rFonts w:ascii="Courier New" w:cs="Courier New" w:eastAsia="Courier New" w:hAnsi="Courier New"/>
          <w:color w:val="E8E8E8"/>
          <w:sz w:val="18"/>
          <w:szCs w:val="18"/>
        </w:rPr>
        <w:t xml:space="preserve">  [Enter = MSX MULTI-ROM MENU]</w:t>
      </w:r>
    </w:p>
    <w:p>
      <w:pPr>
        <w:shd w:fill="1E2A3A" w:val="clear"/>
        <w:spacing w:after="160" w:before="0"/>
        <w:ind w:left="360" w:right="360"/>
      </w:pPr>
      <w:r>
        <w:rPr>
          <w:rFonts w:ascii="Courier New" w:cs="Courier New" w:eastAsia="Courier New" w:hAnsi="Courier New"/>
          <w:color w:val="E8E8E8"/>
          <w:sz w:val="18"/>
          <w:szCs w:val="18"/>
        </w:rPr>
        <w:t xml:space="preserve">  Titulo: _</w:t>
      </w:r>
    </w:p>
    <w:p>
      <w:pPr>
        <w:pStyle w:val="BodyText"/>
      </w:pPr>
      <w:r>
        <w:t xml:space="preserve"/>
      </w:r>
    </w:p>
    <w:p>
      <w:pPr>
        <w:pStyle w:val="Heading2"/>
      </w:pPr>
      <w:r>
        <w:t xml:space="preserve">4.2 Passo 1: Definindo o título</w:t>
      </w:r>
    </w:p>
    <w:p>
      <w:pPr>
        <w:pStyle w:val="BodyText"/>
      </w:pPr>
      <w:r>
        <w:t xml:space="preserve">O título aparece na primeira linha do menu de jogos dentro do emulador. Você pode personalizá-lo ou pressionar Enter para usar o padrão.</w:t>
      </w:r>
    </w:p>
    <w:p>
      <w:pPr>
        <w:shd w:fill="1E2A3A" w:val="clear"/>
        <w:spacing w:after="0" w:before="120"/>
        <w:ind w:left="360" w:right="360"/>
      </w:pPr>
      <w:r>
        <w:rPr>
          <w:rFonts w:ascii="Courier New" w:cs="Courier New" w:eastAsia="Courier New" w:hAnsi="Courier New"/>
          <w:color w:val="E8E8E8"/>
          <w:sz w:val="18"/>
          <w:szCs w:val="18"/>
        </w:rPr>
        <w:t xml:space="preserve">  Titulo: Jogos Konami Classicos</w:t>
      </w:r>
    </w:p>
    <w:p>
      <w:pPr>
        <w:shd w:fill="1E2A3A" w:val="clear"/>
        <w:spacing w:after="160" w:before="0"/>
        <w:ind w:left="360" w:right="360"/>
      </w:pPr>
      <w:r>
        <w:rPr>
          <w:rFonts w:ascii="Courier New" w:cs="Courier New" w:eastAsia="Courier New" w:hAnsi="Courier New"/>
          <w:color w:val="E8E8E8"/>
          <w:sz w:val="18"/>
          <w:szCs w:val="18"/>
        </w:rPr>
        <w:t xml:space="preserve"># Ou pressione Enter para usar: MSX MULTI-ROM MENU</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Use um título curto e descritivo. O máximo é 32 caracteres.</w:t>
      </w:r>
    </w:p>
    <w:p>
      <w:pPr>
        <w:shd w:fill="E8F5E9" w:val="clear"/>
        <w:spacing w:after="120" w:before="0"/>
        <w:ind w:left="360" w:right="360"/>
      </w:pPr>
      <w:r>
        <w:t xml:space="preserve"/>
      </w:r>
    </w:p>
    <w:p>
      <w:pPr>
        <w:pStyle w:val="Heading2"/>
      </w:pPr>
      <w:r>
        <w:t xml:space="preserve">4.3 Passo 2: Inserindo a lista de jogos</w:t>
      </w:r>
    </w:p>
    <w:p>
      <w:pPr>
        <w:pStyle w:val="BodyText"/>
      </w:pPr>
      <w:r>
        <w:t xml:space="preserve">O script solicita a lista de jogos no seguinte formato:</w:t>
      </w:r>
    </w:p>
    <w:p>
      <w:pPr>
        <w:shd w:fill="1E2A3A" w:val="clear"/>
        <w:spacing w:after="0" w:before="120"/>
        <w:ind w:left="360" w:right="360"/>
      </w:pPr>
      <w:r>
        <w:rPr>
          <w:rFonts w:ascii="Courier New" w:cs="Courier New" w:eastAsia="Courier New" w:hAnsi="Courier New"/>
          <w:color w:val="E8E8E8"/>
          <w:sz w:val="18"/>
          <w:szCs w:val="18"/>
        </w:rPr>
        <w:t xml:space="preserve">"Nome do Jogo",arquivo.rom, "Nome2",arq2.rom//fim</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Regras do formato:</w:t>
      </w:r>
    </w:p>
    <w:p>
      <w:pPr>
        <w:pStyle w:val="ListParagraph"/>
        <w:numPr>
          <w:ilvl w:val="0"/>
          <w:numId w:val="2"/>
        </w:numPr>
      </w:pPr>
      <w:r>
        <w:rPr>
          <w:rFonts w:ascii="Calibri" w:cs="Calibri" w:eastAsia="Calibri" w:hAnsi="Calibri"/>
          <w:sz w:val="22"/>
          <w:szCs w:val="22"/>
        </w:rPr>
        <w:t xml:space="preserve">Cada jogo é um par: nome (entre aspas se tiver vírgula/apóstrofo) + vírgula + nome do arquivo</w:t>
      </w:r>
    </w:p>
    <w:p>
      <w:pPr>
        <w:pStyle w:val="ListParagraph"/>
        <w:numPr>
          <w:ilvl w:val="0"/>
          <w:numId w:val="2"/>
        </w:numPr>
      </w:pPr>
      <w:r>
        <w:rPr>
          <w:rFonts w:ascii="Calibri" w:cs="Calibri" w:eastAsia="Calibri" w:hAnsi="Calibri"/>
          <w:sz w:val="22"/>
          <w:szCs w:val="22"/>
        </w:rPr>
        <w:t xml:space="preserve">Pares são separados por vírgulas</w:t>
      </w:r>
    </w:p>
    <w:p>
      <w:pPr>
        <w:pStyle w:val="ListParagraph"/>
        <w:numPr>
          <w:ilvl w:val="0"/>
          <w:numId w:val="2"/>
        </w:numPr>
      </w:pPr>
      <w:r>
        <w:rPr>
          <w:rFonts w:ascii="Calibri" w:cs="Calibri" w:eastAsia="Calibri" w:hAnsi="Calibri"/>
          <w:sz w:val="22"/>
          <w:szCs w:val="22"/>
        </w:rPr>
        <w:t xml:space="preserve">A lista termina com //fim</w:t>
      </w:r>
    </w:p>
    <w:p>
      <w:pPr>
        <w:pStyle w:val="ListParagraph"/>
        <w:numPr>
          <w:ilvl w:val="0"/>
          <w:numId w:val="2"/>
        </w:numPr>
      </w:pPr>
      <w:r>
        <w:rPr>
          <w:rFonts w:ascii="Calibri" w:cs="Calibri" w:eastAsia="Calibri" w:hAnsi="Calibri"/>
          <w:sz w:val="22"/>
          <w:szCs w:val="22"/>
        </w:rPr>
        <w:t xml:space="preserve">Você pode digitar em múltiplas linhas antes de escrever //fim</w:t>
      </w:r>
    </w:p>
    <w:p>
      <w:pPr>
        <w:pStyle w:val="BodyText"/>
      </w:pPr>
      <w:r>
        <w:t xml:space="preserve"/>
      </w:r>
    </w:p>
    <w:p>
      <w:pPr>
        <w:pStyle w:val="Heading3"/>
      </w:pPr>
      <w:r>
        <w:t xml:space="preserve">Exemplo básico (3 jogos):</w:t>
      </w:r>
    </w:p>
    <w:p>
      <w:pPr>
        <w:shd w:fill="1E2A3A" w:val="clear"/>
        <w:spacing w:after="0" w:before="120"/>
        <w:ind w:left="360" w:right="360"/>
      </w:pPr>
      <w:r>
        <w:rPr>
          <w:rFonts w:ascii="Courier New" w:cs="Courier New" w:eastAsia="Courier New" w:hAnsi="Courier New"/>
          <w:color w:val="E8E8E8"/>
          <w:sz w:val="18"/>
          <w:szCs w:val="18"/>
        </w:rPr>
        <w:t xml:space="preserve">&gt; frogger.rom, Frogger, kmare.rom, Knightmare, twinbee.rom, "Twin Bee"//fim</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Heading3"/>
      </w:pPr>
      <w:r>
        <w:t xml:space="preserve">Exemplo completo (7 jogos, múltiplas linhas):</w:t>
      </w:r>
    </w:p>
    <w:p>
      <w:pPr>
        <w:shd w:fill="1E2A3A" w:val="clear"/>
        <w:spacing w:after="0" w:before="120"/>
        <w:ind w:left="360" w:right="360"/>
      </w:pPr>
      <w:r>
        <w:rPr>
          <w:rFonts w:ascii="Courier New" w:cs="Courier New" w:eastAsia="Courier New" w:hAnsi="Courier New"/>
          <w:color w:val="E8E8E8"/>
          <w:sz w:val="18"/>
          <w:szCs w:val="18"/>
        </w:rPr>
        <w:t xml:space="preserve">&gt; frogger.rom, Frogger, kmare.rom, Knightmare,</w:t>
      </w:r>
    </w:p>
    <w:p>
      <w:pPr>
        <w:shd w:fill="1E2A3A" w:val="clear"/>
        <w:spacing w:after="0" w:before="0"/>
        <w:ind w:left="360" w:right="360"/>
      </w:pPr>
      <w:r>
        <w:rPr>
          <w:rFonts w:ascii="Courier New" w:cs="Courier New" w:eastAsia="Courier New" w:hAnsi="Courier New"/>
          <w:color w:val="E8E8E8"/>
          <w:sz w:val="18"/>
          <w:szCs w:val="18"/>
        </w:rPr>
        <w:t xml:space="preserve">&gt; twinbee.rom, "Twin Bee", rfighter.rom, "Road Fighter",</w:t>
      </w:r>
    </w:p>
    <w:p>
      <w:pPr>
        <w:shd w:fill="1E2A3A" w:val="clear"/>
        <w:spacing w:after="0" w:before="0"/>
        <w:ind w:left="360" w:right="360"/>
      </w:pPr>
      <w:r>
        <w:rPr>
          <w:rFonts w:ascii="Courier New" w:cs="Courier New" w:eastAsia="Courier New" w:hAnsi="Courier New"/>
          <w:color w:val="E8E8E8"/>
          <w:sz w:val="18"/>
          <w:szCs w:val="18"/>
        </w:rPr>
        <w:t xml:space="preserve">&gt; ccharlie.rom, "Circus Charlie", pippols.rom, Pippols,</w:t>
      </w:r>
    </w:p>
    <w:p>
      <w:pPr>
        <w:shd w:fill="1E2A3A" w:val="clear"/>
        <w:spacing w:after="160" w:before="0"/>
        <w:ind w:left="360" w:right="360"/>
      </w:pPr>
      <w:r>
        <w:rPr>
          <w:rFonts w:ascii="Courier New" w:cs="Courier New" w:eastAsia="Courier New" w:hAnsi="Courier New"/>
          <w:color w:val="E8E8E8"/>
          <w:sz w:val="18"/>
          <w:szCs w:val="18"/>
        </w:rPr>
        <w:t xml:space="preserve">&gt; qbert.rom, "Q-Bert"//fim</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Use aspas duplas para nomes com apóstrofos, como "King's Valley", para evitar erros de parse.</w:t>
      </w:r>
    </w:p>
    <w:p>
      <w:pPr>
        <w:shd w:fill="E8F5E9" w:val="clear"/>
        <w:spacing w:after="120" w:before="0"/>
        <w:ind w:left="360" w:right="360"/>
      </w:pPr>
      <w:r>
        <w:t xml:space="preserve"/>
      </w:r>
    </w:p>
    <w:p>
      <w:pPr>
        <w:pStyle w:val="Heading2"/>
      </w:pPr>
      <w:r>
        <w:t xml:space="preserve">4.4 Passo 3: Verificação automática de compatibilidade</w:t>
      </w:r>
    </w:p>
    <w:p>
      <w:pPr>
        <w:pStyle w:val="BodyText"/>
      </w:pPr>
      <w:r>
        <w:t xml:space="preserve">Após inserir a lista, o script analisa cada ROM automaticamente e exibe um relatório com códigos de status:</w:t>
      </w:r>
    </w:p>
    <w:p>
      <w:pPr>
        <w:shd w:fill="1E2A3A" w:val="clear"/>
        <w:spacing w:after="0" w:before="120"/>
        <w:ind w:left="360" w:right="360"/>
      </w:pPr>
      <w:r>
        <w:rPr>
          <w:rFonts w:ascii="Courier New" w:cs="Courier New" w:eastAsia="Courier New" w:hAnsi="Courier New"/>
          <w:color w:val="E8E8E8"/>
          <w:sz w:val="18"/>
          <w:szCs w:val="18"/>
        </w:rPr>
        <w:t xml:space="preserve">[1/5] Verificando ROMs e compatibilidade...</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  OK  ] frogger.rom              16KB  Frogger</w:t>
      </w:r>
    </w:p>
    <w:p>
      <w:pPr>
        <w:shd w:fill="1E2A3A" w:val="clear"/>
        <w:spacing w:after="0" w:before="0"/>
        <w:ind w:left="360" w:right="360"/>
      </w:pPr>
      <w:r>
        <w:rPr>
          <w:rFonts w:ascii="Courier New" w:cs="Courier New" w:eastAsia="Courier New" w:hAnsi="Courier New"/>
          <w:color w:val="E8E8E8"/>
          <w:sz w:val="18"/>
          <w:szCs w:val="18"/>
        </w:rPr>
        <w:t xml:space="preserve">  [  OK  ] kmare.rom               32KB  Knightmare</w:t>
      </w:r>
    </w:p>
    <w:p>
      <w:pPr>
        <w:shd w:fill="1E2A3A" w:val="clear"/>
        <w:spacing w:after="0" w:before="0"/>
        <w:ind w:left="360" w:right="360"/>
      </w:pPr>
      <w:r>
        <w:rPr>
          <w:rFonts w:ascii="Courier New" w:cs="Courier New" w:eastAsia="Courier New" w:hAnsi="Courier New"/>
          <w:color w:val="E8E8E8"/>
          <w:sz w:val="18"/>
          <w:szCs w:val="18"/>
        </w:rPr>
        <w:t xml:space="preserve">           ! CALL ENASLT: 1x</w:t>
      </w:r>
    </w:p>
    <w:p>
      <w:pPr>
        <w:shd w:fill="1E2A3A" w:val="clear"/>
        <w:spacing w:after="0" w:before="0"/>
        <w:ind w:left="360" w:right="360"/>
      </w:pPr>
      <w:r>
        <w:rPr>
          <w:rFonts w:ascii="Courier New" w:cs="Courier New" w:eastAsia="Courier New" w:hAnsi="Courier New"/>
          <w:color w:val="E8E8E8"/>
          <w:sz w:val="18"/>
          <w:szCs w:val="18"/>
        </w:rPr>
        <w:t xml:space="preserve">  [PATCH ] qbert.rom               32KB  Q-Bert</w:t>
      </w:r>
    </w:p>
    <w:p>
      <w:pPr>
        <w:shd w:fill="1E2A3A" w:val="clear"/>
        <w:spacing w:after="0" w:before="0"/>
        <w:ind w:left="360" w:right="360"/>
      </w:pPr>
      <w:r>
        <w:rPr>
          <w:rFonts w:ascii="Courier New" w:cs="Courier New" w:eastAsia="Courier New" w:hAnsi="Courier New"/>
          <w:color w:val="E8E8E8"/>
          <w:sz w:val="18"/>
          <w:szCs w:val="18"/>
        </w:rPr>
        <w:t xml:space="preserve">           ~ LD (6000h),A em offset 0x80 -&gt; NOP</w:t>
      </w:r>
    </w:p>
    <w:p>
      <w:pPr>
        <w:shd w:fill="1E2A3A" w:val="clear"/>
        <w:spacing w:after="0" w:before="0"/>
        <w:ind w:left="360" w:right="360"/>
      </w:pPr>
      <w:r>
        <w:rPr>
          <w:rFonts w:ascii="Courier New" w:cs="Courier New" w:eastAsia="Courier New" w:hAnsi="Courier New"/>
          <w:color w:val="E8E8E8"/>
          <w:sz w:val="18"/>
          <w:szCs w:val="18"/>
        </w:rPr>
        <w:t xml:space="preserve">  [  OK  ] rfighter.rom             16KB  Road Fighter</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160" w:before="0"/>
        <w:ind w:left="360" w:right="360"/>
      </w:pPr>
      <w:r>
        <w:rPr>
          <w:rFonts w:ascii="Courier New" w:cs="Courier New" w:eastAsia="Courier New" w:hAnsi="Courier New"/>
          <w:color w:val="E8E8E8"/>
          <w:sz w:val="18"/>
          <w:szCs w:val="18"/>
        </w:rPr>
        <w:t xml:space="preserve">  Resultado: 3 OK, 1 patchaveis, 0 incompativeis</w:t>
      </w:r>
    </w:p>
    <w:p>
      <w:pPr>
        <w:pStyle w:val="BodyText"/>
      </w:pPr>
      <w:r>
        <w:t xml:space="preserve"/>
      </w:r>
    </w:p>
    <w:p>
      <w:pPr>
        <w:pStyle w:val="BodyText"/>
      </w:pPr>
      <w:r>
        <w:t xml:space="preserve">Consulte a Seção 6 para uma explicação detalhada de cada status.</w:t>
      </w:r>
    </w:p>
    <w:p>
      <w:pPr>
        <w:pStyle w:val="BodyText"/>
      </w:pPr>
      <w:r>
        <w:t xml:space="preserve"/>
      </w:r>
    </w:p>
    <w:p>
      <w:pPr>
        <w:pStyle w:val="Heading2"/>
      </w:pPr>
      <w:r>
        <w:t xml:space="preserve">4.5 Passo 4: Confirmação</w:t>
      </w:r>
    </w:p>
    <w:p>
      <w:pPr>
        <w:pStyle w:val="BodyText"/>
      </w:pPr>
      <w:r>
        <w:t xml:space="preserve">O script exibe a lista final com os índices/teclas de cada jogo e pede confirmação antes de prosseguir:</w:t>
      </w:r>
    </w:p>
    <w:p>
      <w:pPr>
        <w:shd w:fill="1E2A3A" w:val="clear"/>
        <w:spacing w:after="0" w:before="120"/>
        <w:ind w:left="360" w:right="360"/>
      </w:pPr>
      <w:r>
        <w:rPr>
          <w:rFonts w:ascii="Courier New" w:cs="Courier New" w:eastAsia="Courier New" w:hAnsi="Courier New"/>
          <w:color w:val="E8E8E8"/>
          <w:sz w:val="18"/>
          <w:szCs w:val="18"/>
        </w:rPr>
        <w:t xml:space="preserve">  4 jogos para o cartucho:</w:t>
      </w:r>
    </w:p>
    <w:p>
      <w:pPr>
        <w:shd w:fill="1E2A3A" w:val="clear"/>
        <w:spacing w:after="0" w:before="0"/>
        <w:ind w:left="360" w:right="360"/>
      </w:pPr>
      <w:r>
        <w:rPr>
          <w:rFonts w:ascii="Courier New" w:cs="Courier New" w:eastAsia="Courier New" w:hAnsi="Courier New"/>
          <w:color w:val="E8E8E8"/>
          <w:sz w:val="18"/>
          <w:szCs w:val="18"/>
        </w:rPr>
        <w:t xml:space="preserve">  Titulo: Jogos Konami</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[1] Frogger                   &lt;- frogger.rom</w:t>
      </w:r>
    </w:p>
    <w:p>
      <w:pPr>
        <w:shd w:fill="1E2A3A" w:val="clear"/>
        <w:spacing w:after="0" w:before="0"/>
        <w:ind w:left="360" w:right="360"/>
      </w:pPr>
      <w:r>
        <w:rPr>
          <w:rFonts w:ascii="Courier New" w:cs="Courier New" w:eastAsia="Courier New" w:hAnsi="Courier New"/>
          <w:color w:val="E8E8E8"/>
          <w:sz w:val="18"/>
          <w:szCs w:val="18"/>
        </w:rPr>
        <w:t xml:space="preserve">  [2] Knightmare                &lt;- kmare.rom</w:t>
      </w:r>
    </w:p>
    <w:p>
      <w:pPr>
        <w:shd w:fill="1E2A3A" w:val="clear"/>
        <w:spacing w:after="0" w:before="0"/>
        <w:ind w:left="360" w:right="360"/>
      </w:pPr>
      <w:r>
        <w:rPr>
          <w:rFonts w:ascii="Courier New" w:cs="Courier New" w:eastAsia="Courier New" w:hAnsi="Courier New"/>
          <w:color w:val="E8E8E8"/>
          <w:sz w:val="18"/>
          <w:szCs w:val="18"/>
        </w:rPr>
        <w:t xml:space="preserve">  [3] Q-Bert                    &lt;- qbert.rom [PATCH]</w:t>
      </w:r>
    </w:p>
    <w:p>
      <w:pPr>
        <w:shd w:fill="1E2A3A" w:val="clear"/>
        <w:spacing w:after="0" w:before="0"/>
        <w:ind w:left="360" w:right="360"/>
      </w:pPr>
      <w:r>
        <w:rPr>
          <w:rFonts w:ascii="Courier New" w:cs="Courier New" w:eastAsia="Courier New" w:hAnsi="Courier New"/>
          <w:color w:val="E8E8E8"/>
          <w:sz w:val="18"/>
          <w:szCs w:val="18"/>
        </w:rPr>
        <w:t xml:space="preserve">  [4] Road Fighter              &lt;- rfighter.rom</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160" w:before="0"/>
        <w:ind w:left="360" w:right="360"/>
      </w:pPr>
      <w:r>
        <w:rPr>
          <w:rFonts w:ascii="Courier New" w:cs="Courier New" w:eastAsia="Courier New" w:hAnsi="Courier New"/>
          <w:color w:val="E8E8E8"/>
          <w:sz w:val="18"/>
          <w:szCs w:val="18"/>
        </w:rPr>
        <w:t xml:space="preserve">  Correto? (S/n): _</w:t>
      </w:r>
    </w:p>
    <w:p>
      <w:pPr>
        <w:pStyle w:val="BodyText"/>
      </w:pPr>
      <w:r>
        <w:t xml:space="preserve">Pressione Enter ou "S" para confirmar e iniciar a compilação.</w:t>
      </w:r>
    </w:p>
    <w:p>
      <w:pPr>
        <w:pStyle w:val="BodyText"/>
      </w:pPr>
      <w:r>
        <w:t xml:space="preserve"/>
      </w:r>
    </w:p>
    <w:p>
      <w:pPr>
        <w:pStyle w:val="Heading2"/>
      </w:pPr>
      <w:r>
        <w:t xml:space="preserve">4.6 Passos 5 a 9: Compilação e montagem</w:t>
      </w:r>
    </w:p>
    <w:p>
      <w:pPr>
        <w:pStyle w:val="BodyText"/>
      </w:pPr>
      <w:r>
        <w:t xml:space="preserve">O script executa automaticamente os passos restantes:</w:t>
      </w:r>
    </w:p>
    <w:p>
      <w:pPr>
        <w:shd w:fill="1E2A3A" w:val="clear"/>
        <w:spacing w:after="0" w:before="120"/>
        <w:ind w:left="360" w:right="360"/>
      </w:pPr>
      <w:r>
        <w:rPr>
          <w:rFonts w:ascii="Courier New" w:cs="Courier New" w:eastAsia="Courier New" w:hAnsi="Courier New"/>
          <w:color w:val="E8E8E8"/>
          <w:sz w:val="18"/>
          <w:szCs w:val="18"/>
        </w:rPr>
        <w:t xml:space="preserve">[2/5] Lendo INIT addresses...</w:t>
      </w:r>
    </w:p>
    <w:p>
      <w:pPr>
        <w:shd w:fill="1E2A3A" w:val="clear"/>
        <w:spacing w:after="0" w:before="0"/>
        <w:ind w:left="360" w:right="360"/>
      </w:pPr>
      <w:r>
        <w:rPr>
          <w:rFonts w:ascii="Courier New" w:cs="Courier New" w:eastAsia="Courier New" w:hAnsi="Courier New"/>
          <w:color w:val="E8E8E8"/>
          <w:sz w:val="18"/>
          <w:szCs w:val="18"/>
        </w:rPr>
        <w:t xml:space="preserve">  [1] frogger.rom    16KB  bancos 2-3  INIT=0x41b4</w:t>
      </w:r>
    </w:p>
    <w:p>
      <w:pPr>
        <w:shd w:fill="1E2A3A" w:val="clear"/>
        <w:spacing w:after="0" w:before="0"/>
        <w:ind w:left="360" w:right="360"/>
      </w:pPr>
      <w:r>
        <w:rPr>
          <w:rFonts w:ascii="Courier New" w:cs="Courier New" w:eastAsia="Courier New" w:hAnsi="Courier New"/>
          <w:color w:val="E8E8E8"/>
          <w:sz w:val="18"/>
          <w:szCs w:val="18"/>
        </w:rPr>
        <w:t xml:space="preserve">  [2] kmare.rom      32KB  bancos 4-7  INIT=0x407e</w:t>
      </w:r>
    </w:p>
    <w:p>
      <w:pPr>
        <w:shd w:fill="1E2A3A" w:val="clear"/>
        <w:spacing w:after="0" w:before="0"/>
        <w:ind w:left="360" w:right="360"/>
      </w:pPr>
      <w:r>
        <w:rPr>
          <w:rFonts w:ascii="Courier New" w:cs="Courier New" w:eastAsia="Courier New" w:hAnsi="Courier New"/>
          <w:color w:val="E8E8E8"/>
          <w:sz w:val="18"/>
          <w:szCs w:val="18"/>
        </w:rPr>
        <w:t xml:space="preserve">  [3] qbert.rom      32KB  bancos 8-11  INIT=0x405e [PATCH:1 NOPs]</w:t>
      </w:r>
    </w:p>
    <w:p>
      <w:pPr>
        <w:shd w:fill="1E2A3A" w:val="clear"/>
        <w:spacing w:after="0" w:before="0"/>
        <w:ind w:left="360" w:right="360"/>
      </w:pPr>
      <w:r>
        <w:rPr>
          <w:rFonts w:ascii="Courier New" w:cs="Courier New" w:eastAsia="Courier New" w:hAnsi="Courier New"/>
          <w:color w:val="E8E8E8"/>
          <w:sz w:val="18"/>
          <w:szCs w:val="18"/>
        </w:rPr>
        <w:t xml:space="preserve">  [4] rfighter.rom   16KB  bancos 12-13  INIT=0x404f</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[3/5] Gerando menu.asm...</w:t>
      </w:r>
    </w:p>
    <w:p>
      <w:pPr>
        <w:shd w:fill="1E2A3A" w:val="clear"/>
        <w:spacing w:after="0" w:before="0"/>
        <w:ind w:left="360" w:right="360"/>
      </w:pPr>
      <w:r>
        <w:rPr>
          <w:rFonts w:ascii="Courier New" w:cs="Courier New" w:eastAsia="Courier New" w:hAnsi="Courier New"/>
          <w:color w:val="E8E8E8"/>
          <w:sz w:val="18"/>
          <w:szCs w:val="18"/>
        </w:rPr>
        <w:t xml:space="preserve">  OK menu.asm</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[4/5] Compilando com sjasmplus...</w:t>
      </w:r>
    </w:p>
    <w:p>
      <w:pPr>
        <w:shd w:fill="1E2A3A" w:val="clear"/>
        <w:spacing w:after="0" w:before="0"/>
        <w:ind w:left="360" w:right="360"/>
      </w:pPr>
      <w:r>
        <w:rPr>
          <w:rFonts w:ascii="Courier New" w:cs="Courier New" w:eastAsia="Courier New" w:hAnsi="Courier New"/>
          <w:color w:val="E8E8E8"/>
          <w:sz w:val="18"/>
          <w:szCs w:val="18"/>
        </w:rPr>
        <w:t xml:space="preserve">  OK menu.rom compilado</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[5/5] Montando cartucho...</w:t>
      </w:r>
    </w:p>
    <w:p>
      <w:pPr>
        <w:shd w:fill="1E2A3A" w:val="clear"/>
        <w:spacing w:after="160" w:before="0"/>
        <w:ind w:left="360" w:right="360"/>
      </w:pPr>
      <w:r>
        <w:rPr>
          <w:rFonts w:ascii="Courier New" w:cs="Courier New" w:eastAsia="Courier New" w:hAnsi="Courier New"/>
          <w:color w:val="E8E8E8"/>
          <w:sz w:val="18"/>
          <w:szCs w:val="18"/>
        </w:rPr>
        <w:t xml:space="preserve">  OK multicart.rom (128KB)</w:t>
      </w:r>
    </w:p>
    <w:p>
      <w:pPr>
        <w:pStyle w:val="BodyText"/>
      </w:pPr>
      <w:r>
        <w:t xml:space="preserve"/>
      </w:r>
    </w:p>
    <w:p>
      <w:pPr>
        <w:pStyle w:val="Heading2"/>
      </w:pPr>
      <w:r>
        <w:t xml:space="preserve">4.7 Resultado final</w:t>
      </w:r>
    </w:p>
    <w:p>
      <w:pPr>
        <w:pStyle w:val="BodyText"/>
      </w:pPr>
      <w:r>
        <w:t xml:space="preserve">Ao final, o script exibe um relatório completo:</w:t>
      </w:r>
    </w:p>
    <w:p>
      <w:pPr>
        <w:shd w:fill="1E2A3A" w:val="clear"/>
        <w:spacing w:after="0" w:before="120"/>
        <w:ind w:left="360" w:right="360"/>
      </w:pPr>
      <w:r>
        <w:rPr>
          <w:rFonts w:ascii="Courier New" w:cs="Courier New" w:eastAsia="Courier New" w:hAnsi="Courier New"/>
          <w:color w:val="E8E8E8"/>
          <w:sz w:val="18"/>
          <w:szCs w:val="18"/>
        </w:rPr>
        <w:t xml:space="preserve">==============================================================</w:t>
      </w:r>
    </w:p>
    <w:p>
      <w:pPr>
        <w:shd w:fill="1E2A3A" w:val="clear"/>
        <w:spacing w:after="0" w:before="0"/>
        <w:ind w:left="360" w:right="360"/>
      </w:pPr>
      <w:r>
        <w:rPr>
          <w:rFonts w:ascii="Courier New" w:cs="Courier New" w:eastAsia="Courier New" w:hAnsi="Courier New"/>
          <w:color w:val="E8E8E8"/>
          <w:sz w:val="18"/>
          <w:szCs w:val="18"/>
        </w:rPr>
        <w:t xml:space="preserve">  CARTUCHO PRONTO!</w:t>
      </w:r>
    </w:p>
    <w:p>
      <w:pPr>
        <w:shd w:fill="1E2A3A" w:val="clear"/>
        <w:spacing w:after="0" w:before="0"/>
        <w:ind w:left="360" w:right="360"/>
      </w:pPr>
      <w:r>
        <w:rPr>
          <w:rFonts w:ascii="Courier New" w:cs="Courier New" w:eastAsia="Courier New" w:hAnsi="Courier New"/>
          <w:color w:val="E8E8E8"/>
          <w:sz w:val="18"/>
          <w:szCs w:val="18"/>
        </w:rPr>
        <w:t xml:space="preserve">==============================================================</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Arquivo: multicart.rom (128KB)</w:t>
      </w:r>
    </w:p>
    <w:p>
      <w:pPr>
        <w:shd w:fill="1E2A3A" w:val="clear"/>
        <w:spacing w:after="0" w:before="0"/>
        <w:ind w:left="360" w:right="360"/>
      </w:pPr>
      <w:r>
        <w:rPr>
          <w:rFonts w:ascii="Courier New" w:cs="Courier New" w:eastAsia="Courier New" w:hAnsi="Courier New"/>
          <w:color w:val="E8E8E8"/>
          <w:sz w:val="18"/>
          <w:szCs w:val="18"/>
        </w:rPr>
        <w:t xml:space="preserve">  Titulo:  Jogos Konami</w:t>
      </w:r>
    </w:p>
    <w:p>
      <w:pPr>
        <w:shd w:fill="1E2A3A" w:val="clear"/>
        <w:spacing w:after="0" w:before="0"/>
        <w:ind w:left="360" w:right="360"/>
      </w:pPr>
      <w:r>
        <w:rPr>
          <w:rFonts w:ascii="Courier New" w:cs="Courier New" w:eastAsia="Courier New" w:hAnsi="Courier New"/>
          <w:color w:val="E8E8E8"/>
          <w:sz w:val="18"/>
          <w:szCs w:val="18"/>
        </w:rPr>
        <w:t xml:space="preserve">  Mapper:  ASCII8 (auto-detectavel)</w:t>
      </w:r>
    </w:p>
    <w:p>
      <w:pPr>
        <w:shd w:fill="1E2A3A" w:val="clear"/>
        <w:spacing w:after="0" w:before="0"/>
        <w:ind w:left="360" w:right="360"/>
      </w:pPr>
      <w:r>
        <w:rPr>
          <w:rFonts w:ascii="Courier New" w:cs="Courier New" w:eastAsia="Courier New" w:hAnsi="Courier New"/>
          <w:color w:val="E8E8E8"/>
          <w:sz w:val="18"/>
          <w:szCs w:val="18"/>
        </w:rPr>
        <w:t xml:space="preserve">  Jogos:   4</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Tecla  Jogo                Tam   Bancos    INIT</w:t>
      </w:r>
    </w:p>
    <w:p>
      <w:pPr>
        <w:shd w:fill="1E2A3A" w:val="clear"/>
        <w:spacing w:after="0" w:before="0"/>
        <w:ind w:left="360" w:right="360"/>
      </w:pPr>
      <w:r>
        <w:rPr>
          <w:rFonts w:ascii="Courier New" w:cs="Courier New" w:eastAsia="Courier New" w:hAnsi="Courier New"/>
          <w:color w:val="E8E8E8"/>
          <w:sz w:val="18"/>
          <w:szCs w:val="18"/>
        </w:rPr>
        <w:t xml:space="preserve">  -------------------------------------------------------</w:t>
      </w:r>
    </w:p>
    <w:p>
      <w:pPr>
        <w:shd w:fill="1E2A3A" w:val="clear"/>
        <w:spacing w:after="0" w:before="0"/>
        <w:ind w:left="360" w:right="360"/>
      </w:pPr>
      <w:r>
        <w:rPr>
          <w:rFonts w:ascii="Courier New" w:cs="Courier New" w:eastAsia="Courier New" w:hAnsi="Courier New"/>
          <w:color w:val="E8E8E8"/>
          <w:sz w:val="18"/>
          <w:szCs w:val="18"/>
        </w:rPr>
        <w:t xml:space="preserve">  [1]    Frogger             16KB  2-3       0x41b4</w:t>
      </w:r>
    </w:p>
    <w:p>
      <w:pPr>
        <w:shd w:fill="1E2A3A" w:val="clear"/>
        <w:spacing w:after="0" w:before="0"/>
        <w:ind w:left="360" w:right="360"/>
      </w:pPr>
      <w:r>
        <w:rPr>
          <w:rFonts w:ascii="Courier New" w:cs="Courier New" w:eastAsia="Courier New" w:hAnsi="Courier New"/>
          <w:color w:val="E8E8E8"/>
          <w:sz w:val="18"/>
          <w:szCs w:val="18"/>
        </w:rPr>
        <w:t xml:space="preserve">  [2]    Knightmare          32KB  4-7       0x407e</w:t>
      </w:r>
    </w:p>
    <w:p>
      <w:pPr>
        <w:shd w:fill="1E2A3A" w:val="clear"/>
        <w:spacing w:after="0" w:before="0"/>
        <w:ind w:left="360" w:right="360"/>
      </w:pPr>
      <w:r>
        <w:rPr>
          <w:rFonts w:ascii="Courier New" w:cs="Courier New" w:eastAsia="Courier New" w:hAnsi="Courier New"/>
          <w:color w:val="E8E8E8"/>
          <w:sz w:val="18"/>
          <w:szCs w:val="18"/>
        </w:rPr>
        <w:t xml:space="preserve">  [3]    Q-Bert              32KB  8-11      0x405e</w:t>
      </w:r>
    </w:p>
    <w:p>
      <w:pPr>
        <w:shd w:fill="1E2A3A" w:val="clear"/>
        <w:spacing w:after="0" w:before="0"/>
        <w:ind w:left="360" w:right="360"/>
      </w:pPr>
      <w:r>
        <w:rPr>
          <w:rFonts w:ascii="Courier New" w:cs="Courier New" w:eastAsia="Courier New" w:hAnsi="Courier New"/>
          <w:color w:val="E8E8E8"/>
          <w:sz w:val="18"/>
          <w:szCs w:val="18"/>
        </w:rPr>
        <w:t xml:space="preserve">  [4]    Road Fighter        16KB  12-13     0x404f</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Patches aplicados:</w:t>
      </w:r>
    </w:p>
    <w:p>
      <w:pPr>
        <w:shd w:fill="1E2A3A" w:val="clear"/>
        <w:spacing w:after="0" w:before="0"/>
        <w:ind w:left="360" w:right="360"/>
      </w:pPr>
      <w:r>
        <w:rPr>
          <w:rFonts w:ascii="Courier New" w:cs="Courier New" w:eastAsia="Courier New" w:hAnsi="Courier New"/>
          <w:color w:val="E8E8E8"/>
          <w:sz w:val="18"/>
          <w:szCs w:val="18"/>
        </w:rPr>
        <w:t xml:space="preserve">    ~ Q-Bert (1 NOPs)</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160" w:before="0"/>
        <w:ind w:left="360" w:right="360"/>
      </w:pPr>
      <w:r>
        <w:rPr>
          <w:rFonts w:ascii="Courier New" w:cs="Courier New" w:eastAsia="Courier New" w:hAnsi="Courier New"/>
          <w:color w:val="E8E8E8"/>
          <w:sz w:val="18"/>
          <w:szCs w:val="18"/>
        </w:rPr>
        <w:t xml:space="preserve">  Teste: arraste multicart.rom no WebMSX</w:t>
      </w:r>
    </w:p>
    <w:p>
      <w:pPr>
        <w:pStyle w:val="BodyText"/>
      </w:pPr>
      <w:r>
        <w:t xml:space="preserve">O arquivo “multicart.rom” foi criado na mesma pasta. Agora ele está pronto para testar!</w:t>
      </w:r>
    </w:p>
    <w:p>
      <w:pPr>
        <w:pStyle w:val="BodyText"/>
      </w:pPr>
      <w:r>
        <w:t xml:space="preserve"/>
      </w:r>
    </w:p>
    <w:p>
      <w:pPr>
        <w:pStyle w:val="Heading1"/>
      </w:pPr>
      <w:r>
        <w:t xml:space="preserve">5. Testando no Emulador</w:t>
      </w:r>
    </w:p>
    <w:p>
      <w:pPr>
        <w:pStyle w:val="BodyText"/>
      </w:pPr>
      <w:r>
        <w:t xml:space="preserve">Com o arquivo multicart.rom gerado, você pode testá-lo imediatamente em emuladores MSX.</w:t>
      </w:r>
    </w:p>
    <w:p>
      <w:pPr>
        <w:pStyle w:val="Heading2"/>
      </w:pPr>
      <w:r>
        <w:t xml:space="preserve">5.1 WebMSX (recomendado para testes rápidos)</w:t>
      </w:r>
    </w:p>
    <w:p>
      <w:pPr>
        <w:pStyle w:val="BodyText"/>
      </w:pPr>
      <w:r>
        <w:t xml:space="preserve">O WebMSX é um emulador online que funciona direto no navegador, sem instalação.</w:t>
      </w:r>
    </w:p>
    <w:p>
      <w:pPr>
        <w:pStyle w:val="ListParagraph"/>
        <w:numPr>
          <w:ilvl w:val="0"/>
          <w:numId w:val="5"/>
        </w:numPr>
      </w:pPr>
      <w:r>
        <w:rPr>
          <w:rFonts w:ascii="Calibri" w:cs="Calibri" w:eastAsia="Calibri" w:hAnsi="Calibri"/>
          <w:sz w:val="22"/>
          <w:szCs w:val="22"/>
        </w:rPr>
        <w:t xml:space="preserve">Acesse webmsx.org no seu navegador</w:t>
      </w:r>
    </w:p>
    <w:p>
      <w:pPr>
        <w:pStyle w:val="ListParagraph"/>
        <w:numPr>
          <w:ilvl w:val="0"/>
          <w:numId w:val="5"/>
        </w:numPr>
      </w:pPr>
      <w:r>
        <w:rPr>
          <w:rFonts w:ascii="Calibri" w:cs="Calibri" w:eastAsia="Calibri" w:hAnsi="Calibri"/>
          <w:sz w:val="22"/>
          <w:szCs w:val="22"/>
        </w:rPr>
        <w:t xml:space="preserve">Arraste o arquivo multicart.rom diretamente para a janela do emulador</w:t>
      </w:r>
    </w:p>
    <w:p>
      <w:pPr>
        <w:pStyle w:val="ListParagraph"/>
        <w:numPr>
          <w:ilvl w:val="0"/>
          <w:numId w:val="5"/>
        </w:numPr>
      </w:pPr>
      <w:r>
        <w:rPr>
          <w:rFonts w:ascii="Calibri" w:cs="Calibri" w:eastAsia="Calibri" w:hAnsi="Calibri"/>
          <w:sz w:val="22"/>
          <w:szCs w:val="22"/>
        </w:rPr>
        <w:t xml:space="preserve">O emulador deve detectar automaticamente o mapper ASCII8 e exibir o menu</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Se o emulador detectar o mapper errado e rodar o primeiro jogo direto (sem mostrar o menu), force o mapper manualmente: pressione Alt+K e selecione "ASCII 8kB" em Cart. Mapper.</w:t>
      </w:r>
    </w:p>
    <w:p>
      <w:pPr>
        <w:shd w:fill="E8F5E9" w:val="clear"/>
        <w:spacing w:after="120" w:before="0"/>
        <w:ind w:left="360" w:right="360"/>
      </w:pPr>
      <w:r>
        <w:t xml:space="preserve"/>
      </w:r>
    </w:p>
    <w:p>
      <w:pPr>
        <w:pStyle w:val="Heading2"/>
      </w:pPr>
      <w:r>
        <w:t xml:space="preserve">5.2 openMSX</w:t>
      </w:r>
    </w:p>
    <w:p>
      <w:pPr>
        <w:pStyle w:val="BodyText"/>
      </w:pPr>
      <w:r>
        <w:t xml:space="preserve">No openMSX, você pode especificar o mapper pela linha de comando:</w:t>
      </w:r>
    </w:p>
    <w:p>
      <w:pPr>
        <w:shd w:fill="1E2A3A" w:val="clear"/>
        <w:spacing w:after="0" w:before="120"/>
        <w:ind w:left="360" w:right="360"/>
      </w:pPr>
      <w:r>
        <w:rPr>
          <w:rFonts w:ascii="Courier New" w:cs="Courier New" w:eastAsia="Courier New" w:hAnsi="Courier New"/>
          <w:color w:val="E8E8E8"/>
          <w:sz w:val="18"/>
          <w:szCs w:val="18"/>
        </w:rPr>
        <w:t xml:space="preserve">openmsx -cart multicart.rom</w:t>
      </w:r>
    </w:p>
    <w:p>
      <w:pPr>
        <w:shd w:fill="1E2A3A" w:val="clear"/>
        <w:spacing w:after="160" w:before="0"/>
        <w:ind w:left="360" w:right="360"/>
      </w:pPr>
      <w:r>
        <w:rPr>
          <w:rFonts w:ascii="Courier New" w:cs="Courier New" w:eastAsia="Courier New" w:hAnsi="Courier New"/>
          <w:color w:val="E8E8E8"/>
          <w:sz w:val="18"/>
          <w:szCs w:val="18"/>
        </w:rPr>
        <w:t xml:space="preserve"># O mapper ASCII8 deve ser detectado automaticamente</w:t>
      </w:r>
    </w:p>
    <w:p>
      <w:pPr>
        <w:pStyle w:val="BodyText"/>
      </w:pPr>
      <w:r>
        <w:t xml:space="preserve">Se não for detectado corretamente:</w:t>
      </w:r>
    </w:p>
    <w:p>
      <w:pPr>
        <w:shd w:fill="1E2A3A" w:val="clear"/>
        <w:spacing w:after="0" w:before="120"/>
        <w:ind w:left="360" w:right="360"/>
      </w:pPr>
      <w:r>
        <w:rPr>
          <w:rFonts w:ascii="Courier New" w:cs="Courier New" w:eastAsia="Courier New" w:hAnsi="Courier New"/>
          <w:color w:val="E8E8E8"/>
          <w:sz w:val="18"/>
          <w:szCs w:val="18"/>
        </w:rPr>
        <w:t xml:space="preserve">openmsx -cart multicart.rom -romtype ASCII8</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
      </w:r>
    </w:p>
    <w:p>
      <w:pPr>
        <w:pStyle w:val="Heading2"/>
      </w:pPr>
      <w:r>
        <w:t xml:space="preserve">5.3 Usando o menu de jogos</w:t>
      </w:r>
    </w:p>
    <w:p>
      <w:pPr>
        <w:pStyle w:val="BodyText"/>
      </w:pPr>
      <w:r>
        <w:t xml:space="preserve">Quando o menu aparecer na tela, você verá:</w:t>
      </w:r>
    </w:p>
    <w:p>
      <w:pPr>
        <w:shd w:fill="1E2A3A" w:val="clear"/>
        <w:spacing w:after="0" w:before="120"/>
        <w:ind w:left="360" w:right="360"/>
      </w:pPr>
      <w:r>
        <w:rPr>
          <w:rFonts w:ascii="Courier New" w:cs="Courier New" w:eastAsia="Courier New" w:hAnsi="Courier New"/>
          <w:color w:val="E8E8E8"/>
          <w:sz w:val="18"/>
          <w:szCs w:val="18"/>
        </w:rPr>
        <w:t xml:space="preserve">       Jogos Konami Classicos</w:t>
      </w:r>
    </w:p>
    <w:p>
      <w:pPr>
        <w:shd w:fill="1E2A3A" w:val="clear"/>
        <w:spacing w:after="0" w:before="0"/>
        <w:ind w:left="360" w:right="360"/>
      </w:pPr>
      <w:r>
        <w:rPr>
          <w:rFonts w:ascii="Courier New" w:cs="Courier New" w:eastAsia="Courier New" w:hAnsi="Courier New"/>
          <w:color w:val="E8E8E8"/>
          <w:sz w:val="18"/>
          <w:szCs w:val="18"/>
        </w:rPr>
        <w:t xml:space="preserve">  --------------------------------</w:t>
      </w:r>
    </w:p>
    <w:p>
      <w:pPr>
        <w:shd w:fill="1E2A3A" w:val="clear"/>
        <w:spacing w:after="0" w:before="0"/>
        <w:ind w:left="360" w:right="360"/>
      </w:pPr>
      <w:r>
        <w:rPr>
          <w:rFonts w:ascii="Courier New" w:cs="Courier New" w:eastAsia="Courier New" w:hAnsi="Courier New"/>
          <w:color w:val="E8E8E8"/>
          <w:sz w:val="18"/>
          <w:szCs w:val="18"/>
        </w:rPr>
        <w:t xml:space="preserve">  1 - Frogger             (16K)</w:t>
      </w:r>
    </w:p>
    <w:p>
      <w:pPr>
        <w:shd w:fill="1E2A3A" w:val="clear"/>
        <w:spacing w:after="0" w:before="0"/>
        <w:ind w:left="360" w:right="360"/>
      </w:pPr>
      <w:r>
        <w:rPr>
          <w:rFonts w:ascii="Courier New" w:cs="Courier New" w:eastAsia="Courier New" w:hAnsi="Courier New"/>
          <w:color w:val="E8E8E8"/>
          <w:sz w:val="18"/>
          <w:szCs w:val="18"/>
        </w:rPr>
        <w:t xml:space="preserve">  2 - Knightmare          (32K)</w:t>
      </w:r>
    </w:p>
    <w:p>
      <w:pPr>
        <w:shd w:fill="1E2A3A" w:val="clear"/>
        <w:spacing w:after="0" w:before="0"/>
        <w:ind w:left="360" w:right="360"/>
      </w:pPr>
      <w:r>
        <w:rPr>
          <w:rFonts w:ascii="Courier New" w:cs="Courier New" w:eastAsia="Courier New" w:hAnsi="Courier New"/>
          <w:color w:val="E8E8E8"/>
          <w:sz w:val="18"/>
          <w:szCs w:val="18"/>
        </w:rPr>
        <w:t xml:space="preserve">  3 - Q-Bert              (32K)</w:t>
      </w:r>
    </w:p>
    <w:p>
      <w:pPr>
        <w:shd w:fill="1E2A3A" w:val="clear"/>
        <w:spacing w:after="0" w:before="0"/>
        <w:ind w:left="360" w:right="360"/>
      </w:pPr>
      <w:r>
        <w:rPr>
          <w:rFonts w:ascii="Courier New" w:cs="Courier New" w:eastAsia="Courier New" w:hAnsi="Courier New"/>
          <w:color w:val="E8E8E8"/>
          <w:sz w:val="18"/>
          <w:szCs w:val="18"/>
        </w:rPr>
        <w:t xml:space="preserve">  4 - Road Fighter        (16K)</w:t>
      </w:r>
    </w:p>
    <w:p>
      <w:pPr>
        <w:shd w:fill="1E2A3A" w:val="clear"/>
        <w:spacing w:after="0" w:before="0"/>
        <w:ind w:left="360" w:right="360"/>
      </w:pPr>
      <w:r>
        <w:rPr>
          <w:rFonts w:ascii="Courier New" w:cs="Courier New" w:eastAsia="Courier New" w:hAnsi="Courier New"/>
          <w:color w:val="E8E8E8"/>
          <w:sz w:val="18"/>
          <w:szCs w:val="18"/>
        </w:rPr>
        <w:t xml:space="preserve">  ...</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160" w:before="0"/>
        <w:ind w:left="360" w:right="360"/>
      </w:pPr>
      <w:r>
        <w:rPr>
          <w:rFonts w:ascii="Courier New" w:cs="Courier New" w:eastAsia="Courier New" w:hAnsi="Courier New"/>
          <w:color w:val="E8E8E8"/>
          <w:sz w:val="18"/>
          <w:szCs w:val="18"/>
        </w:rPr>
        <w:t xml:space="preserve">  Pressione 1-9/0/A-J para jogar</w:t>
      </w:r>
    </w:p>
    <w:p>
      <w:pPr>
        <w:pStyle w:val="BodyText"/>
      </w:pPr>
      <w:r>
        <w:t xml:space="preserve"/>
      </w:r>
    </w:p>
    <w:p>
      <w:pPr>
        <w:pStyle w:val="BodyText"/>
      </w:pPr>
      <w:r>
        <w:t xml:space="preserve">Teclas disponíveis para seleção: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Tecla</w:t>
            </w:r>
          </w:p>
        </w:tc>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Jogo nº</w:t>
            </w:r>
          </w:p>
        </w:tc>
        <w:tc>
          <w:tcPr>
            <w:tcW w:type="dxa" w:w="5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Observação</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1 a 9</w:t>
            </w:r>
          </w:p>
        </w:tc>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 a 9</w:t>
            </w:r>
          </w:p>
        </w:tc>
        <w:tc>
          <w:tcPr>
            <w:tcW w:type="dxa" w:w="5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Primeiros 9 jogos da lista</w:t>
            </w:r>
          </w:p>
        </w:tc>
      </w:tr>
      <w:tr>
        <w:tc>
          <w:tcPr>
            <w:tcW w:type="dxa" w:w="20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0</w:t>
            </w:r>
          </w:p>
        </w:tc>
        <w:tc>
          <w:tcPr>
            <w:tcW w:type="dxa" w:w="20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10</w:t>
            </w:r>
          </w:p>
        </w:tc>
        <w:tc>
          <w:tcPr>
            <w:tcW w:type="dxa" w:w="5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Décimo jogo</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A a J</w:t>
            </w:r>
          </w:p>
        </w:tc>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11 a 20</w:t>
            </w:r>
          </w:p>
        </w:tc>
        <w:tc>
          <w:tcPr>
            <w:tcW w:type="dxa" w:w="5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Jogos 11 a 20 (maiúsculas ou minúsculas)</w:t>
            </w:r>
          </w:p>
        </w:tc>
      </w:tr>
    </w:tbl>
    <w:p>
      <w:pPr>
        <w:pStyle w:val="BodyText"/>
      </w:pPr>
      <w:r>
        <w:t xml:space="preserve"/>
      </w:r>
    </w:p>
    <w:p>
      <w:pPr>
        <w:pStyle w:val="BodyText"/>
      </w:pPr>
      <w:r>
        <w:t xml:space="preserve">Após pressionar a tecla, a mensagem “&gt;&gt;&gt; Carregando... &lt;&lt;&lt;” aparecerá brevemente e o jogo será carregado.</w:t>
      </w:r>
    </w:p>
    <w:p>
      <w:pPr>
        <w:pStyle w:val="Heading2"/>
      </w:pPr>
      <w:r>
        <w:t xml:space="preserve">5.4 Voltando ao menu</w:t>
      </w:r>
    </w:p>
    <w:p>
      <w:pPr>
        <w:pStyle w:val="BodyText"/>
      </w:pPr>
      <w:r>
        <w:t xml:space="preserve">Para voltar ao menu após jogar, pressione o botão Reset do emulador (ou F5 no WebMSX). O cartucho sempre inicializa com o menu.</w:t>
      </w:r>
    </w:p>
    <w:p>
      <w:pPr>
        <w:pStyle w:val="BodyText"/>
      </w:pPr>
      <w:r>
        <w:t xml:space="preserve"/>
      </w:r>
    </w:p>
    <w:p>
      <w:pPr>
        <w:pStyle w:val="Heading1"/>
      </w:pPr>
      <w:r>
        <w:t xml:space="preserve">6. Entendendo os Status de Compatibilidade</w:t>
      </w:r>
    </w:p>
    <w:p>
      <w:pPr>
        <w:pStyle w:val="BodyText"/>
      </w:pPr>
      <w:r>
        <w:t xml:space="preserve">O build_all.py verifica automaticamente cada ROM e atribui um dos quatro status abaixo. Veja o que cada um significa e como o script 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00"/>
      </w:tblGrid>
      <w:tr>
        <w:trPr>
          <w:tblHeader/>
        </w:trPr>
        <w:tc>
          <w:tcPr>
            <w:tcW w:type="dxa" w:w="18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Status</w:t>
            </w:r>
          </w:p>
        </w:tc>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Condição</w:t>
            </w:r>
          </w:p>
        </w:tc>
        <w:tc>
          <w:tcPr>
            <w:tcW w:type="dxa" w:w="28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O que o script faz</w:t>
            </w:r>
          </w:p>
        </w:tc>
        <w:tc>
          <w:tcPr>
            <w:tcW w:type="dxa" w:w="24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Resultado</w:t>
            </w:r>
          </w:p>
        </w:tc>
      </w:tr>
      <w:tr>
        <w:tc>
          <w:tcPr>
            <w:tcW w:type="dxa" w:w="1800"/>
            <w:tcBorders>
              <w:top w:val="single" w:color="D0D9E8" w:sz="1"/>
              <w:left w:val="single" w:color="D0D9E8" w:sz="1"/>
              <w:bottom w:val="single" w:color="D0D9E8" w:sz="1"/>
              <w:right w:val="single" w:color="D0D9E8" w:sz="1"/>
            </w:tcBorders>
            <w:shd w:fill="E8F5E9" w:val="clear"/>
          </w:tcPr>
          <w:p>
            <w:pPr>
              <w:jc w:val="center"/>
            </w:pPr>
            <w:r>
              <w:rPr>
                <w:rFonts w:ascii="Calibri" w:cs="Calibri" w:eastAsia="Calibri" w:hAnsi="Calibri"/>
                <w:b/>
                <w:bCs/>
                <w:color w:val="2E7D32"/>
                <w:sz w:val="20"/>
                <w:szCs w:val="20"/>
              </w:rPr>
              <w:t xml:space="preserve">[  OK  ]</w:t>
            </w:r>
          </w:p>
        </w:tc>
        <w:tc>
          <w:tcPr>
            <w:tcW w:type="dxa" w:w="20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val="false"/>
                <w:bCs w:val="false"/>
                <w:color w:val="1E1E1E"/>
                <w:sz w:val="20"/>
                <w:szCs w:val="20"/>
              </w:rPr>
              <w:t xml:space="preserve">Sem problemas detectados</w:t>
            </w:r>
          </w:p>
        </w:tc>
        <w:tc>
          <w:tcPr>
            <w:tcW w:type="dxa" w:w="28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val="false"/>
                <w:bCs w:val="false"/>
                <w:color w:val="1E1E1E"/>
                <w:sz w:val="20"/>
                <w:szCs w:val="20"/>
              </w:rPr>
              <w:t xml:space="preserve">Inclui normalmente, sem alterações</w:t>
            </w:r>
          </w:p>
        </w:tc>
        <w:tc>
          <w:tcPr>
            <w:tcW w:type="dxa" w:w="2400"/>
            <w:tcBorders>
              <w:top w:val="single" w:color="D0D9E8" w:sz="1"/>
              <w:left w:val="single" w:color="D0D9E8" w:sz="1"/>
              <w:bottom w:val="single" w:color="D0D9E8" w:sz="1"/>
              <w:right w:val="single" w:color="D0D9E8" w:sz="1"/>
            </w:tcBorders>
            <w:shd w:fill="E8F5E9" w:val="clear"/>
          </w:tcPr>
          <w:p>
            <w:pPr>
              <w:jc w:val="center"/>
            </w:pPr>
            <w:r>
              <w:rPr>
                <w:rFonts w:ascii="Calibri" w:cs="Calibri" w:eastAsia="Calibri" w:hAnsi="Calibri"/>
                <w:b w:val="false"/>
                <w:bCs w:val="false"/>
                <w:color w:val="2E7D32"/>
                <w:sz w:val="20"/>
                <w:szCs w:val="20"/>
              </w:rPr>
              <w:t xml:space="preserve">✅ Jogo funciona</w:t>
            </w:r>
          </w:p>
        </w:tc>
      </w:tr>
      <w:tr>
        <w:tc>
          <w:tcPr>
            <w:tcW w:type="dxa" w:w="1800"/>
            <w:tcBorders>
              <w:top w:val="single" w:color="D0D9E8" w:sz="1"/>
              <w:left w:val="single" w:color="D0D9E8" w:sz="1"/>
              <w:bottom w:val="single" w:color="D0D9E8" w:sz="1"/>
              <w:right w:val="single" w:color="D0D9E8" w:sz="1"/>
            </w:tcBorders>
            <w:shd w:fill="E3F2FD" w:val="clear"/>
          </w:tcPr>
          <w:p>
            <w:pPr>
              <w:jc w:val="center"/>
            </w:pPr>
            <w:r>
              <w:rPr>
                <w:rFonts w:ascii="Calibri" w:cs="Calibri" w:eastAsia="Calibri" w:hAnsi="Calibri"/>
                <w:b/>
                <w:bCs/>
                <w:color w:val="1565C0"/>
                <w:sz w:val="20"/>
                <w:szCs w:val="20"/>
              </w:rPr>
              <w:t xml:space="preserve">[PATCH ]</w:t>
            </w:r>
          </w:p>
        </w:tc>
        <w:tc>
          <w:tcPr>
            <w:tcW w:type="dxa" w:w="20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val="false"/>
                <w:bCs w:val="false"/>
                <w:color w:val="1E1E1E"/>
                <w:sz w:val="20"/>
                <w:szCs w:val="20"/>
              </w:rPr>
              <w:t xml:space="preserve">Escrita acidental em registradores de mapper</w:t>
            </w:r>
          </w:p>
        </w:tc>
        <w:tc>
          <w:tcPr>
            <w:tcW w:type="dxa" w:w="28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val="false"/>
                <w:bCs w:val="false"/>
                <w:color w:val="1E1E1E"/>
                <w:sz w:val="20"/>
                <w:szCs w:val="20"/>
              </w:rPr>
              <w:t xml:space="preserve">Aplica NOP automático nos bytes problemáticos e inclui</w:t>
            </w:r>
          </w:p>
        </w:tc>
        <w:tc>
          <w:tcPr>
            <w:tcW w:type="dxa" w:w="2400"/>
            <w:tcBorders>
              <w:top w:val="single" w:color="D0D9E8" w:sz="1"/>
              <w:left w:val="single" w:color="D0D9E8" w:sz="1"/>
              <w:bottom w:val="single" w:color="D0D9E8" w:sz="1"/>
              <w:right w:val="single" w:color="D0D9E8" w:sz="1"/>
            </w:tcBorders>
            <w:shd w:fill="E3F2FD" w:val="clear"/>
          </w:tcPr>
          <w:p>
            <w:pPr>
              <w:jc w:val="center"/>
            </w:pPr>
            <w:r>
              <w:rPr>
                <w:rFonts w:ascii="Calibri" w:cs="Calibri" w:eastAsia="Calibri" w:hAnsi="Calibri"/>
                <w:b w:val="false"/>
                <w:bCs w:val="false"/>
                <w:color w:val="1565C0"/>
                <w:sz w:val="20"/>
                <w:szCs w:val="20"/>
              </w:rPr>
              <w:t xml:space="preserve">✅ Jogo funciona</w:t>
            </w:r>
          </w:p>
        </w:tc>
      </w:tr>
      <w:tr>
        <w:tc>
          <w:tcPr>
            <w:tcW w:type="dxa" w:w="1800"/>
            <w:tcBorders>
              <w:top w:val="single" w:color="D0D9E8" w:sz="1"/>
              <w:left w:val="single" w:color="D0D9E8" w:sz="1"/>
              <w:bottom w:val="single" w:color="D0D9E8" w:sz="1"/>
              <w:right w:val="single" w:color="D0D9E8" w:sz="1"/>
            </w:tcBorders>
            <w:shd w:fill="FFF9C4" w:val="clear"/>
          </w:tcPr>
          <w:p>
            <w:pPr>
              <w:jc w:val="center"/>
            </w:pPr>
            <w:r>
              <w:rPr>
                <w:rFonts w:ascii="Calibri" w:cs="Calibri" w:eastAsia="Calibri" w:hAnsi="Calibri"/>
                <w:b/>
                <w:bCs/>
                <w:color w:val="F57F17"/>
                <w:sz w:val="20"/>
                <w:szCs w:val="20"/>
              </w:rPr>
              <w:t xml:space="preserve">[ AVISO ]</w:t>
            </w:r>
          </w:p>
        </w:tc>
        <w:tc>
          <w:tcPr>
            <w:tcW w:type="dxa" w:w="2000"/>
            <w:tcBorders>
              <w:top w:val="single" w:color="D0D9E8" w:sz="1"/>
              <w:left w:val="single" w:color="D0D9E8" w:sz="1"/>
              <w:bottom w:val="single" w:color="D0D9E8" w:sz="1"/>
              <w:right w:val="single" w:color="D0D9E8" w:sz="1"/>
            </w:tcBorders>
            <w:shd w:fill="FFF9C4" w:val="clear"/>
          </w:tcPr>
          <w:p>
            <w:pPr>
              <w:jc w:val="left"/>
            </w:pPr>
            <w:r>
              <w:rPr>
                <w:rFonts w:ascii="Calibri" w:cs="Calibri" w:eastAsia="Calibri" w:hAnsi="Calibri"/>
                <w:b w:val="false"/>
                <w:bCs w:val="false"/>
                <w:color w:val="1E1E1E"/>
                <w:sz w:val="20"/>
                <w:szCs w:val="20"/>
              </w:rPr>
              <w:t xml:space="preserve">Padrões suspeitos (podem ser dados, não código)</w:t>
            </w:r>
          </w:p>
        </w:tc>
        <w:tc>
          <w:tcPr>
            <w:tcW w:type="dxa" w:w="2800"/>
            <w:tcBorders>
              <w:top w:val="single" w:color="D0D9E8" w:sz="1"/>
              <w:left w:val="single" w:color="D0D9E8" w:sz="1"/>
              <w:bottom w:val="single" w:color="D0D9E8" w:sz="1"/>
              <w:right w:val="single" w:color="D0D9E8" w:sz="1"/>
            </w:tcBorders>
            <w:shd w:fill="FFF9C4" w:val="clear"/>
          </w:tcPr>
          <w:p>
            <w:pPr>
              <w:jc w:val="left"/>
            </w:pPr>
            <w:r>
              <w:rPr>
                <w:rFonts w:ascii="Calibri" w:cs="Calibri" w:eastAsia="Calibri" w:hAnsi="Calibri"/>
                <w:b w:val="false"/>
                <w:bCs w:val="false"/>
                <w:color w:val="1E1E1E"/>
                <w:sz w:val="20"/>
                <w:szCs w:val="20"/>
              </w:rPr>
              <w:t xml:space="preserve">Inclui normalmente — provavelmente são bytes de dados gráficos</w:t>
            </w:r>
          </w:p>
        </w:tc>
        <w:tc>
          <w:tcPr>
            <w:tcW w:type="dxa" w:w="2400"/>
            <w:tcBorders>
              <w:top w:val="single" w:color="D0D9E8" w:sz="1"/>
              <w:left w:val="single" w:color="D0D9E8" w:sz="1"/>
              <w:bottom w:val="single" w:color="D0D9E8" w:sz="1"/>
              <w:right w:val="single" w:color="D0D9E8" w:sz="1"/>
            </w:tcBorders>
            <w:shd w:fill="FFF9C4" w:val="clear"/>
          </w:tcPr>
          <w:p>
            <w:pPr>
              <w:jc w:val="center"/>
            </w:pPr>
            <w:r>
              <w:rPr>
                <w:rFonts w:ascii="Calibri" w:cs="Calibri" w:eastAsia="Calibri" w:hAnsi="Calibri"/>
                <w:b w:val="false"/>
                <w:bCs w:val="false"/>
                <w:color w:val="F57F17"/>
                <w:sz w:val="20"/>
                <w:szCs w:val="20"/>
              </w:rPr>
              <w:t xml:space="preserve">✅ Geralmente funciona</w:t>
            </w:r>
          </w:p>
        </w:tc>
      </w:tr>
      <w:tr>
        <w:tc>
          <w:tcPr>
            <w:tcW w:type="dxa" w:w="1800"/>
            <w:tcBorders>
              <w:top w:val="single" w:color="D0D9E8" w:sz="1"/>
              <w:left w:val="single" w:color="D0D9E8" w:sz="1"/>
              <w:bottom w:val="single" w:color="D0D9E8" w:sz="1"/>
              <w:right w:val="single" w:color="D0D9E8" w:sz="1"/>
            </w:tcBorders>
            <w:shd w:fill="FFEBEE" w:val="clear"/>
          </w:tcPr>
          <w:p>
            <w:pPr>
              <w:jc w:val="center"/>
            </w:pPr>
            <w:r>
              <w:rPr>
                <w:rFonts w:ascii="Calibri" w:cs="Calibri" w:eastAsia="Calibri" w:hAnsi="Calibri"/>
                <w:b/>
                <w:bCs/>
                <w:color w:val="C62828"/>
                <w:sz w:val="20"/>
                <w:szCs w:val="20"/>
              </w:rPr>
              <w:t xml:space="preserve">[ FAIL ]</w:t>
            </w:r>
          </w:p>
        </w:tc>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MegaROM (&gt; 32KB)</w:t>
            </w:r>
          </w:p>
        </w:tc>
        <w:tc>
          <w:tcPr>
            <w:tcW w:type="dxa" w:w="28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Exclui e oferece opção de continuar sem este jogo</w:t>
            </w:r>
          </w:p>
        </w:tc>
        <w:tc>
          <w:tcPr>
            <w:tcW w:type="dxa" w:w="2400"/>
            <w:tcBorders>
              <w:top w:val="single" w:color="D0D9E8" w:sz="1"/>
              <w:left w:val="single" w:color="D0D9E8" w:sz="1"/>
              <w:bottom w:val="single" w:color="D0D9E8" w:sz="1"/>
              <w:right w:val="single" w:color="D0D9E8" w:sz="1"/>
            </w:tcBorders>
            <w:shd w:fill="FFEBEE" w:val="clear"/>
          </w:tcPr>
          <w:p>
            <w:pPr>
              <w:jc w:val="center"/>
            </w:pPr>
            <w:r>
              <w:rPr>
                <w:rFonts w:ascii="Calibri" w:cs="Calibri" w:eastAsia="Calibri" w:hAnsi="Calibri"/>
                <w:b w:val="false"/>
                <w:bCs w:val="false"/>
                <w:color w:val="C62828"/>
                <w:sz w:val="20"/>
                <w:szCs w:val="20"/>
              </w:rPr>
              <w:t xml:space="preserve">❌ Não compatível</w:t>
            </w:r>
          </w:p>
        </w:tc>
      </w:tr>
    </w:tbl>
    <w:p>
      <w:pPr>
        <w:pStyle w:val="BodyText"/>
      </w:pPr>
      <w:r>
        <w:t xml:space="preserve"/>
      </w:r>
    </w:p>
    <w:p>
      <w:pPr>
        <w:pStyle w:val="Heading2"/>
      </w:pPr>
      <w:r>
        <w:t xml:space="preserve">6.1 Status [  OK  ] — Compatível</w:t>
      </w:r>
    </w:p>
    <w:p>
      <w:pPr>
        <w:pStyle w:val="BodyText"/>
      </w:pPr>
      <w:r>
        <w:t xml:space="preserve">A ROM passou em todos os testes. Não usa manipulação de slots, não tem escritas problemáticas no mapper. É inclusão direta sem alterações.</w:t>
      </w:r>
    </w:p>
    <w:p>
      <w:pPr>
        <w:shd w:fill="1E2A3A" w:val="clear"/>
        <w:spacing w:after="0" w:before="120"/>
        <w:ind w:left="360" w:right="360"/>
      </w:pPr>
      <w:r>
        <w:rPr>
          <w:rFonts w:ascii="Courier New" w:cs="Courier New" w:eastAsia="Courier New" w:hAnsi="Courier New"/>
          <w:color w:val="E8E8E8"/>
          <w:sz w:val="18"/>
          <w:szCs w:val="18"/>
        </w:rPr>
        <w:t xml:space="preserve">  [  OK  ] frogger.rom              16KB  Frogger</w:t>
      </w:r>
    </w:p>
    <w:p>
      <w:pPr>
        <w:shd w:fill="1E2A3A" w:val="clear"/>
        <w:spacing w:after="160" w:before="0"/>
        <w:ind w:left="360" w:right="360"/>
      </w:pPr>
      <w:r>
        <w:rPr>
          <w:rFonts w:ascii="Courier New" w:cs="Courier New" w:eastAsia="Courier New" w:hAnsi="Courier New"/>
          <w:color w:val="E8E8E8"/>
          <w:sz w:val="18"/>
          <w:szCs w:val="18"/>
        </w:rPr>
        <w:t xml:space="preserve">  [  OK  ] kmare.rom               32KB  Knightmare</w:t>
      </w:r>
    </w:p>
    <w:p>
      <w:pPr>
        <w:pStyle w:val="BodyText"/>
      </w:pPr>
      <w:r>
        <w:t xml:space="preserve"/>
      </w:r>
    </w:p>
    <w:p>
      <w:pPr>
        <w:pStyle w:val="Heading2"/>
      </w:pPr>
      <w:r>
        <w:t xml:space="preserve">6.2 Status [PATCH ] — Patch automático</w:t>
      </w:r>
    </w:p>
    <w:p>
      <w:pPr>
        <w:pStyle w:val="BodyText"/>
      </w:pPr>
      <w:r>
        <w:t xml:space="preserve">A ROM contém instruções que escrevem em endereços que coincidem com os registradores do mapper ASCII8 (6000h, 6800h, 7000h, 7800h). No cartucho original (sem mapper), essas escritas eram ignoradas pela ROM. No multicart com mapper ASCII8, elas acabariam trocando o banco acidentalmente.</w:t>
      </w:r>
    </w:p>
    <w:p>
      <w:pPr>
        <w:pStyle w:val="BodyText"/>
      </w:pPr>
      <w:r>
        <w:t xml:space="preserve">O script substitui automaticamente essas instruções por NOP (sem operação), reproduzindo o comportamento original do hardware:</w:t>
      </w:r>
    </w:p>
    <w:p>
      <w:pPr>
        <w:shd w:fill="1E2A3A" w:val="clear"/>
        <w:spacing w:after="0" w:before="120"/>
        <w:ind w:left="360" w:right="360"/>
      </w:pPr>
      <w:r>
        <w:rPr>
          <w:rFonts w:ascii="Courier New" w:cs="Courier New" w:eastAsia="Courier New" w:hAnsi="Courier New"/>
          <w:color w:val="E8E8E8"/>
          <w:sz w:val="18"/>
          <w:szCs w:val="18"/>
        </w:rPr>
        <w:t xml:space="preserve">  [PATCH ] qbert.rom               32KB  Q-Bert</w:t>
      </w:r>
    </w:p>
    <w:p>
      <w:pPr>
        <w:shd w:fill="1E2A3A" w:val="clear"/>
        <w:spacing w:after="160" w:before="0"/>
        <w:ind w:left="360" w:right="360"/>
      </w:pPr>
      <w:r>
        <w:rPr>
          <w:rFonts w:ascii="Courier New" w:cs="Courier New" w:eastAsia="Courier New" w:hAnsi="Courier New"/>
          <w:color w:val="E8E8E8"/>
          <w:sz w:val="18"/>
          <w:szCs w:val="18"/>
        </w:rPr>
        <w:t xml:space="preserve">           ~ LD (6000h),A em offset 0x80 -&gt; NOP</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O patch é aplicado na cópia em memória durante o build. O arquivo .rom original não é modificado.</w:t>
      </w:r>
    </w:p>
    <w:p>
      <w:pPr>
        <w:shd w:fill="E8F5E9" w:val="clear"/>
        <w:spacing w:after="120" w:before="0"/>
        <w:ind w:left="360" w:right="360"/>
      </w:pPr>
      <w:r>
        <w:t xml:space="preserve"/>
      </w:r>
    </w:p>
    <w:p>
      <w:pPr>
        <w:pStyle w:val="Heading2"/>
      </w:pPr>
      <w:r>
        <w:t xml:space="preserve">6.3 Avisos (!) — Informativos apenas</w:t>
      </w:r>
    </w:p>
    <w:p>
      <w:pPr>
        <w:pStyle w:val="BodyText"/>
      </w:pPr>
      <w:r>
        <w:t xml:space="preserve">Avisos indicam padrões de bytes que poderiam ser instruções problemáticas, mas na prática são frequentemente dados gráficos ou tabelas que, por coincidência, têm o mesmo valor binário. Eles não impedem a inclusão do jogo:</w:t>
      </w:r>
    </w:p>
    <w:p>
      <w:pPr>
        <w:shd w:fill="1E2A3A" w:val="clear"/>
        <w:spacing w:after="0" w:before="120"/>
        <w:ind w:left="360" w:right="360"/>
      </w:pPr>
      <w:r>
        <w:rPr>
          <w:rFonts w:ascii="Courier New" w:cs="Courier New" w:eastAsia="Courier New" w:hAnsi="Courier New"/>
          <w:color w:val="E8E8E8"/>
          <w:sz w:val="18"/>
          <w:szCs w:val="18"/>
        </w:rPr>
        <w:t xml:space="preserve">  [  OK  ] kmare.rom               32KB  Knightmare</w:t>
      </w:r>
    </w:p>
    <w:p>
      <w:pPr>
        <w:shd w:fill="1E2A3A" w:val="clear"/>
        <w:spacing w:after="160" w:before="0"/>
        <w:ind w:left="360" w:right="360"/>
      </w:pPr>
      <w:r>
        <w:rPr>
          <w:rFonts w:ascii="Courier New" w:cs="Courier New" w:eastAsia="Courier New" w:hAnsi="Courier New"/>
          <w:color w:val="E8E8E8"/>
          <w:sz w:val="18"/>
          <w:szCs w:val="18"/>
        </w:rPr>
        <w:t xml:space="preserve">           ! CALL ENASLT: 1x</w:t>
      </w:r>
    </w:p>
    <w:p>
      <w:pPr>
        <w:pStyle w:val="BodyText"/>
      </w:pPr>
      <w:r>
        <w:t xml:space="preserve">O Knightmare exibe esse aviso mas funciona perfeitamente. Jogos como Goonies, Twin Bee e Yie Ar Kung Fu 2 também exibem avisos similares e funcionam sem problemas.</w:t>
      </w:r>
    </w:p>
    <w:p>
      <w:pPr>
        <w:pStyle w:val="BodyText"/>
      </w:pPr>
      <w:r>
        <w:t xml:space="preserve"/>
      </w:r>
    </w:p>
    <w:p>
      <w:pPr>
        <w:pStyle w:val="Heading2"/>
      </w:pPr>
      <w:r>
        <w:t xml:space="preserve">6.4 Status [ FAIL ] — Incompatível (MegaROMs)</w:t>
      </w:r>
    </w:p>
    <w:p>
      <w:pPr>
        <w:pStyle w:val="BodyText"/>
      </w:pPr>
      <w:r>
        <w:t xml:space="preserve">Apenas ROMs com mais de 32KB recebem status FAIL. MegaROMs têm mapper próprio embutido no jogo, o que conflita diretamente com o mapper ASCII8. Não existe correção automática possível.</w:t>
      </w:r>
    </w:p>
    <w:p>
      <w:pPr>
        <w:pStyle w:val="BodyText"/>
      </w:pPr>
      <w:r>
        <w:t xml:space="preserve">Quando um ou mais jogos recebem FAIL, o script pergunta:</w:t>
      </w:r>
    </w:p>
    <w:p>
      <w:pPr>
        <w:shd w:fill="1E2A3A" w:val="clear"/>
        <w:spacing w:after="0" w:before="120"/>
        <w:ind w:left="360" w:right="360"/>
      </w:pPr>
      <w:r>
        <w:rPr>
          <w:rFonts w:ascii="Courier New" w:cs="Courier New" w:eastAsia="Courier New" w:hAnsi="Courier New"/>
          <w:color w:val="E8E8E8"/>
          <w:sz w:val="18"/>
          <w:szCs w:val="18"/>
        </w:rPr>
        <w:t xml:space="preserve">  ROMs incompativeis (MegaROM &gt; 32KB):</w:t>
      </w:r>
    </w:p>
    <w:p>
      <w:pPr>
        <w:shd w:fill="1E2A3A" w:val="clear"/>
        <w:spacing w:after="0" w:before="0"/>
        <w:ind w:left="360" w:right="360"/>
      </w:pPr>
      <w:r>
        <w:rPr>
          <w:rFonts w:ascii="Courier New" w:cs="Courier New" w:eastAsia="Courier New" w:hAnsi="Courier New"/>
          <w:color w:val="E8E8E8"/>
          <w:sz w:val="18"/>
          <w:szCs w:val="18"/>
        </w:rPr>
        <w:t xml:space="preserve">    - Nemesis (gradius.rom)</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0" w:before="0"/>
        <w:ind w:left="360" w:right="360"/>
      </w:pPr>
      <w:r>
        <w:rPr>
          <w:rFonts w:ascii="Courier New" w:cs="Courier New" w:eastAsia="Courier New" w:hAnsi="Courier New"/>
          <w:color w:val="E8E8E8"/>
          <w:sz w:val="18"/>
          <w:szCs w:val="18"/>
        </w:rPr>
        <w:t xml:space="preserve">  Opcoes:</w:t>
      </w:r>
    </w:p>
    <w:p>
      <w:pPr>
        <w:shd w:fill="1E2A3A" w:val="clear"/>
        <w:spacing w:after="0" w:before="0"/>
        <w:ind w:left="360" w:right="360"/>
      </w:pPr>
      <w:r>
        <w:rPr>
          <w:rFonts w:ascii="Courier New" w:cs="Courier New" w:eastAsia="Courier New" w:hAnsi="Courier New"/>
          <w:color w:val="E8E8E8"/>
          <w:sz w:val="18"/>
          <w:szCs w:val="18"/>
        </w:rPr>
        <w:t xml:space="preserve">    S = Continuar SEM os incompativeis (recomendado)</w:t>
      </w:r>
    </w:p>
    <w:p>
      <w:pPr>
        <w:shd w:fill="1E2A3A" w:val="clear"/>
        <w:spacing w:after="0" w:before="0"/>
        <w:ind w:left="360" w:right="360"/>
      </w:pPr>
      <w:r>
        <w:rPr>
          <w:rFonts w:ascii="Courier New" w:cs="Courier New" w:eastAsia="Courier New" w:hAnsi="Courier New"/>
          <w:color w:val="E8E8E8"/>
          <w:sz w:val="18"/>
          <w:szCs w:val="18"/>
        </w:rPr>
        <w:t xml:space="preserve">    N = Cancelar</w:t>
      </w:r>
    </w:p>
    <w:p>
      <w:pPr>
        <w:shd w:fill="1E2A3A" w:val="clear"/>
        <w:spacing w:after="0" w:before="0"/>
        <w:ind w:left="360" w:right="360"/>
      </w:pPr>
      <w:r>
        <w:rPr>
          <w:rFonts w:ascii="Courier New" w:cs="Courier New" w:eastAsia="Courier New" w:hAnsi="Courier New"/>
          <w:color w:val="E8E8E8"/>
          <w:sz w:val="18"/>
          <w:szCs w:val="18"/>
        </w:rPr>
        <w:t xml:space="preserve"/>
      </w:r>
    </w:p>
    <w:p>
      <w:pPr>
        <w:shd w:fill="1E2A3A" w:val="clear"/>
        <w:spacing w:after="160" w:before="0"/>
        <w:ind w:left="360" w:right="360"/>
      </w:pPr>
      <w:r>
        <w:rPr>
          <w:rFonts w:ascii="Courier New" w:cs="Courier New" w:eastAsia="Courier New" w:hAnsi="Courier New"/>
          <w:color w:val="E8E8E8"/>
          <w:sz w:val="18"/>
          <w:szCs w:val="18"/>
        </w:rPr>
        <w:t xml:space="preserve">  Escolha (S/N): _</w:t>
      </w:r>
    </w:p>
    <w:p>
      <w:pPr>
        <w:pStyle w:val="BodyText"/>
      </w:pPr>
      <w:r>
        <w:t xml:space="preserve"/>
      </w:r>
    </w:p>
    <w:p>
      <w:pPr>
        <w:pStyle w:val="Heading2"/>
      </w:pPr>
      <w:r>
        <w:t xml:space="preserve">6.5 Casos conhecidos de incompatibilidade (não MegaROMs)</w:t>
      </w:r>
    </w:p>
    <w:p>
      <w:pPr>
        <w:pStyle w:val="BodyText"/>
      </w:pPr>
      <w:r>
        <w:t xml:space="preserve">Três jogos de 32KB foram identificados como problemáticos por razões específicas, mesmo sendo ROMs normais: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Jogo</w:t>
            </w:r>
          </w:p>
        </w:tc>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Sintoma</w:t>
            </w:r>
          </w:p>
        </w:tc>
        <w:tc>
          <w:tcPr>
            <w:tcW w:type="dxa" w:w="5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Causa raíz</w:t>
            </w:r>
          </w:p>
        </w:tc>
      </w:tr>
      <w:tr>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bCs/>
                <w:color w:val="1E1E1E"/>
                <w:sz w:val="20"/>
                <w:szCs w:val="20"/>
              </w:rPr>
              <w:t xml:space="preserve">Egger</w:t>
            </w:r>
          </w:p>
        </w:tc>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Tela azul → BASIC</w:t>
            </w:r>
          </w:p>
        </w:tc>
        <w:tc>
          <w:tcPr>
            <w:tcW w:type="dxa" w:w="5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Inicialização em 2 fases: faz RET na fase 1, depende de hook H.TIMI da BIOS para fase 2</w:t>
            </w:r>
          </w:p>
        </w:tc>
      </w:tr>
      <w:tr>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bCs/>
                <w:color w:val="1E1E1E"/>
                <w:sz w:val="20"/>
                <w:szCs w:val="20"/>
              </w:rPr>
              <w:t xml:space="preserve">Kid Wiz</w:t>
            </w:r>
          </w:p>
        </w:tc>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Tela preta → trava</w:t>
            </w:r>
          </w:p>
        </w:tc>
        <w:tc>
          <w:tcPr>
            <w:tcW w:type="dxa" w:w="5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Manipula o registrador de slots diretamente via porta A8h (OUT A8h), desconectando o mapper</w:t>
            </w:r>
          </w:p>
        </w:tc>
      </w:tr>
      <w:tr>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bCs/>
                <w:color w:val="1E1E1E"/>
                <w:sz w:val="20"/>
                <w:szCs w:val="20"/>
              </w:rPr>
              <w:t xml:space="preserve">Thexder</w:t>
            </w:r>
          </w:p>
        </w:tc>
        <w:tc>
          <w:tcPr>
            <w:tcW w:type="dxa" w:w="2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Menu OK, trava ao jogar</w:t>
            </w:r>
          </w:p>
        </w:tc>
        <w:tc>
          <w:tcPr>
            <w:tcW w:type="dxa" w:w="5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Menu carrega com música, mas trava ao iniciar o gameplay (causa em investigação)</w:t>
            </w:r>
          </w:p>
        </w:tc>
      </w:tr>
    </w:tbl>
    <w:p>
      <w:pPr>
        <w:pStyle w:val="BodyText"/>
      </w:pPr>
      <w:r>
        <w:t xml:space="preserve"/>
      </w:r>
    </w:p>
    <w:p>
      <w:pPr>
        <w:pStyle w:val="BodyText"/>
      </w:pPr>
      <w:r>
        <w:t xml:space="preserve">Esses três jogos funcionam normalmente quando carregados como ROMs individuais no emulador.</w:t>
      </w:r>
    </w:p>
    <w:p>
      <w:pPr>
        <w:pStyle w:val="BodyText"/>
      </w:pPr>
      <w:r>
        <w:t xml:space="preserve"/>
      </w:r>
    </w:p>
    <w:p>
      <w:pPr>
        <w:pStyle w:val="Heading1"/>
      </w:pPr>
      <w:r>
        <w:t xml:space="preserve">7. Solução de Problemas</w:t>
      </w:r>
    </w:p>
    <w:p>
      <w:pPr>
        <w:pStyle w:val="BodyText"/>
      </w:pPr>
      <w:r>
        <w:t xml:space="preserve">Esta seção cobre os problemas mais comuns e como resolvê-los.</w:t>
      </w:r>
    </w:p>
    <w:p>
      <w:pPr>
        <w:pStyle w:val="Heading2"/>
      </w:pPr>
      <w:r>
        <w:t xml:space="preserve">7.1 Erros durante o build</w:t>
      </w:r>
    </w:p>
    <w:p>
      <w:pPr>
        <w:pStyle w:val="Heading3"/>
      </w:pPr>
      <w:r>
        <w:t xml:space="preserve">“sjasmplus não encontrado”</w:t>
      </w:r>
    </w:p>
    <w:p>
      <w:pPr>
        <w:shd w:fill="1E2A3A" w:val="clear"/>
        <w:spacing w:after="0" w:before="120"/>
        <w:ind w:left="360" w:right="360"/>
      </w:pPr>
      <w:r>
        <w:rPr>
          <w:rFonts w:ascii="Courier New" w:cs="Courier New" w:eastAsia="Courier New" w:hAnsi="Courier New"/>
          <w:color w:val="E8E8E8"/>
          <w:sz w:val="18"/>
          <w:szCs w:val="18"/>
        </w:rPr>
        <w:t xml:space="preserve">  ERRO: 'sjasmplus' nao encontrado!</w:t>
      </w:r>
    </w:p>
    <w:p>
      <w:pPr>
        <w:shd w:fill="1E2A3A" w:val="clear"/>
        <w:spacing w:after="160" w:before="0"/>
        <w:ind w:left="360" w:right="360"/>
      </w:pPr>
      <w:r>
        <w:rPr>
          <w:rFonts w:ascii="Courier New" w:cs="Courier New" w:eastAsia="Courier New" w:hAnsi="Courier New"/>
          <w:color w:val="E8E8E8"/>
          <w:sz w:val="18"/>
          <w:szCs w:val="18"/>
        </w:rPr>
        <w:t xml:space="preserve">  Instale: https://github.com/z00m128/sjasmplus</w:t>
      </w:r>
    </w:p>
    <w:p>
      <w:pPr>
        <w:pStyle w:val="BodyText"/>
      </w:pPr>
      <w:r>
        <w:t xml:space="preserve">✔️ Solução: </w:t>
      </w:r>
    </w:p>
    <w:p>
      <w:pPr>
        <w:pStyle w:val="ListParagraph"/>
        <w:numPr>
          <w:ilvl w:val="0"/>
          <w:numId w:val="2"/>
        </w:numPr>
      </w:pPr>
      <w:r>
        <w:rPr>
          <w:rFonts w:ascii="Calibri" w:cs="Calibri" w:eastAsia="Calibri" w:hAnsi="Calibri"/>
          <w:sz w:val="22"/>
          <w:szCs w:val="22"/>
        </w:rPr>
        <w:t xml:space="preserve">Verifique se o sjasmplus foi instalado corretamente</w:t>
      </w:r>
    </w:p>
    <w:p>
      <w:pPr>
        <w:pStyle w:val="ListParagraph"/>
        <w:numPr>
          <w:ilvl w:val="0"/>
          <w:numId w:val="2"/>
        </w:numPr>
      </w:pPr>
      <w:r>
        <w:rPr>
          <w:rFonts w:ascii="Calibri" w:cs="Calibri" w:eastAsia="Calibri" w:hAnsi="Calibri"/>
          <w:sz w:val="22"/>
          <w:szCs w:val="22"/>
        </w:rPr>
        <w:t xml:space="preserve">Confirme que o executável está no PATH do sistema ou na mesma pasta que o script</w:t>
      </w:r>
    </w:p>
    <w:p>
      <w:pPr>
        <w:pStyle w:val="ListParagraph"/>
        <w:numPr>
          <w:ilvl w:val="0"/>
          <w:numId w:val="2"/>
        </w:numPr>
      </w:pPr>
      <w:r>
        <w:rPr>
          <w:rFonts w:ascii="Calibri" w:cs="Calibri" w:eastAsia="Calibri" w:hAnsi="Calibri"/>
          <w:sz w:val="22"/>
          <w:szCs w:val="22"/>
        </w:rPr>
        <w:t xml:space="preserve">No Windows, tente: sjasmplus.exe --version no terminal para confirmar</w:t>
      </w:r>
    </w:p>
    <w:p>
      <w:pPr>
        <w:pStyle w:val="BodyText"/>
      </w:pPr>
      <w:r>
        <w:t xml:space="preserve"/>
      </w:r>
    </w:p>
    <w:p>
      <w:pPr>
        <w:pStyle w:val="Heading3"/>
      </w:pPr>
      <w:r>
        <w:t xml:space="preserve">“Arquivo .rom não encontrado”</w:t>
      </w:r>
    </w:p>
    <w:p>
      <w:pPr>
        <w:shd w:fill="1E2A3A" w:val="clear"/>
        <w:spacing w:after="0" w:before="120"/>
        <w:ind w:left="360" w:right="360"/>
      </w:pPr>
      <w:r>
        <w:rPr>
          <w:rFonts w:ascii="Courier New" w:cs="Courier New" w:eastAsia="Courier New" w:hAnsi="Courier New"/>
          <w:color w:val="E8E8E8"/>
          <w:sz w:val="18"/>
          <w:szCs w:val="18"/>
        </w:rPr>
        <w:t xml:space="preserve">  [ ERRO ] kvalley.rom - arquivo nao encontrado!</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 Solução: </w:t>
      </w:r>
    </w:p>
    <w:p>
      <w:pPr>
        <w:pStyle w:val="ListParagraph"/>
        <w:numPr>
          <w:ilvl w:val="0"/>
          <w:numId w:val="2"/>
        </w:numPr>
      </w:pPr>
      <w:r>
        <w:rPr>
          <w:rFonts w:ascii="Calibri" w:cs="Calibri" w:eastAsia="Calibri" w:hAnsi="Calibri"/>
          <w:sz w:val="22"/>
          <w:szCs w:val="22"/>
        </w:rPr>
        <w:t xml:space="preserve">Confira se o arquivo .rom está na mesma pasta que o build_all.py</w:t>
      </w:r>
    </w:p>
    <w:p>
      <w:pPr>
        <w:pStyle w:val="ListParagraph"/>
        <w:numPr>
          <w:ilvl w:val="0"/>
          <w:numId w:val="2"/>
        </w:numPr>
      </w:pPr>
      <w:r>
        <w:rPr>
          <w:rFonts w:ascii="Calibri" w:cs="Calibri" w:eastAsia="Calibri" w:hAnsi="Calibri"/>
          <w:sz w:val="22"/>
          <w:szCs w:val="22"/>
        </w:rPr>
        <w:t xml:space="preserve">Verifique o nome exato do arquivo (incluindo maiúsculas/minúsculas)</w:t>
      </w:r>
    </w:p>
    <w:p>
      <w:pPr>
        <w:pStyle w:val="ListParagraph"/>
        <w:numPr>
          <w:ilvl w:val="0"/>
          <w:numId w:val="2"/>
        </w:numPr>
      </w:pPr>
      <w:r>
        <w:rPr>
          <w:rFonts w:ascii="Calibri" w:cs="Calibri" w:eastAsia="Calibri" w:hAnsi="Calibri"/>
          <w:sz w:val="22"/>
          <w:szCs w:val="22"/>
        </w:rPr>
        <w:t xml:space="preserve">Use o comando: ls *.rom (Linux/Mac) ou dir *.rom (Windows) para listar as ROMs disponíveis</w:t>
      </w:r>
    </w:p>
    <w:p>
      <w:pPr>
        <w:pStyle w:val="BodyText"/>
      </w:pPr>
      <w:r>
        <w:t xml:space="preserve"/>
      </w:r>
    </w:p>
    <w:p>
      <w:pPr>
        <w:pStyle w:val="Heading3"/>
      </w:pPr>
      <w:r>
        <w:t xml:space="preserve">“ERRO na compilação!”</w:t>
      </w:r>
    </w:p>
    <w:p>
      <w:pPr>
        <w:pStyle w:val="BodyText"/>
      </w:pPr>
      <w:r>
        <w:t xml:space="preserve">✔️ Solução: </w:t>
      </w:r>
    </w:p>
    <w:p>
      <w:pPr>
        <w:pStyle w:val="ListParagraph"/>
        <w:numPr>
          <w:ilvl w:val="0"/>
          <w:numId w:val="2"/>
        </w:numPr>
      </w:pPr>
      <w:r>
        <w:rPr>
          <w:rFonts w:ascii="Calibri" w:cs="Calibri" w:eastAsia="Calibri" w:hAnsi="Calibri"/>
          <w:sz w:val="22"/>
          <w:szCs w:val="22"/>
        </w:rPr>
        <w:t xml:space="preserve">Geralmente ocorre após problemas de instalação do sjasmplus</w:t>
      </w:r>
    </w:p>
    <w:p>
      <w:pPr>
        <w:pStyle w:val="ListParagraph"/>
        <w:numPr>
          <w:ilvl w:val="0"/>
          <w:numId w:val="2"/>
        </w:numPr>
      </w:pPr>
      <w:r>
        <w:rPr>
          <w:rFonts w:ascii="Calibri" w:cs="Calibri" w:eastAsia="Calibri" w:hAnsi="Calibri"/>
          <w:sz w:val="22"/>
          <w:szCs w:val="22"/>
        </w:rPr>
        <w:t xml:space="preserve">Leia a mensagem de erro gerada pelo sjasmplus para identificar a linha problemática</w:t>
      </w:r>
    </w:p>
    <w:p>
      <w:pPr>
        <w:pStyle w:val="ListParagraph"/>
        <w:numPr>
          <w:ilvl w:val="0"/>
          <w:numId w:val="2"/>
        </w:numPr>
      </w:pPr>
      <w:r>
        <w:rPr>
          <w:rFonts w:ascii="Calibri" w:cs="Calibri" w:eastAsia="Calibri" w:hAnsi="Calibri"/>
          <w:sz w:val="22"/>
          <w:szCs w:val="22"/>
        </w:rPr>
        <w:t xml:space="preserve">Não modifique o menu.asm gerado automaticamente, a menos que seja necessário</w:t>
      </w:r>
    </w:p>
    <w:p>
      <w:pPr>
        <w:pStyle w:val="BodyText"/>
      </w:pPr>
      <w:r>
        <w:t xml:space="preserve"/>
      </w:r>
    </w:p>
    <w:p>
      <w:pPr>
        <w:pStyle w:val="Heading2"/>
      </w:pPr>
      <w:r>
        <w:t xml:space="preserve">7.2 Problemas no emulador</w:t>
      </w:r>
    </w:p>
    <w:p>
      <w:pPr>
        <w:pStyle w:val="Heading3"/>
      </w:pPr>
      <w:r>
        <w:t xml:space="preserve">O emulador roda o primeiro jogo sem mostrar o menu</w:t>
      </w:r>
    </w:p>
    <w:p>
      <w:pPr>
        <w:pStyle w:val="BodyText"/>
      </w:pPr>
      <w:r>
        <w:t xml:space="preserve">Causa: o emulador detectou o mapper incorretamente (ex: detectou como mapper Konami).</w:t>
      </w:r>
    </w:p>
    <w:p>
      <w:pPr>
        <w:pStyle w:val="BodyText"/>
      </w:pPr>
      <w:r>
        <w:t xml:space="preserve">✔️ Solução:</w:t>
      </w:r>
    </w:p>
    <w:p>
      <w:pPr>
        <w:pStyle w:val="ListParagraph"/>
        <w:numPr>
          <w:ilvl w:val="0"/>
          <w:numId w:val="2"/>
        </w:numPr>
      </w:pPr>
      <w:r>
        <w:rPr>
          <w:rFonts w:ascii="Calibri" w:cs="Calibri" w:eastAsia="Calibri" w:hAnsi="Calibri"/>
          <w:sz w:val="22"/>
          <w:szCs w:val="22"/>
        </w:rPr>
        <w:t xml:space="preserve">WebMSX: pressione Alt+K, vá em "Cart. Mapper" e selecione "ASCII 8kB"</w:t>
      </w:r>
    </w:p>
    <w:p>
      <w:pPr>
        <w:pStyle w:val="ListParagraph"/>
        <w:numPr>
          <w:ilvl w:val="0"/>
          <w:numId w:val="2"/>
        </w:numPr>
      </w:pPr>
      <w:r>
        <w:rPr>
          <w:rFonts w:ascii="Calibri" w:cs="Calibri" w:eastAsia="Calibri" w:hAnsi="Calibri"/>
          <w:sz w:val="22"/>
          <w:szCs w:val="22"/>
        </w:rPr>
        <w:t xml:space="preserve">openMSX: use o parâmetro -romtype ASCII8 na linha de comando</w:t>
      </w:r>
    </w:p>
    <w:p>
      <w:pPr>
        <w:pStyle w:val="ListParagraph"/>
        <w:numPr>
          <w:ilvl w:val="0"/>
          <w:numId w:val="2"/>
        </w:numPr>
      </w:pPr>
      <w:r>
        <w:rPr>
          <w:rFonts w:ascii="Calibri" w:cs="Calibri" w:eastAsia="Calibri" w:hAnsi="Calibri"/>
          <w:sz w:val="22"/>
          <w:szCs w:val="22"/>
        </w:rPr>
        <w:t xml:space="preserve">Outros emuladores: procure a opção "Cartridge Type" ou "Mapper" e selecione ASCII8</w:t>
      </w:r>
    </w:p>
    <w:p>
      <w:pPr>
        <w:pStyle w:val="BodyText"/>
      </w:pPr>
      <w:r>
        <w:t xml:space="preserve"/>
      </w:r>
    </w:p>
    <w:p>
      <w:pPr>
        <w:pStyle w:val="Heading3"/>
      </w:pPr>
      <w:r>
        <w:t xml:space="preserve">O menu aparece mas o jogo não carrega (volta ao menu)</w:t>
      </w:r>
    </w:p>
    <w:p>
      <w:pPr>
        <w:pStyle w:val="BodyText"/>
      </w:pPr>
      <w:r>
        <w:t xml:space="preserve">Causa: provavelmente a ROM não tem o header "AB" no local esperado, ou há um problema de mapeamento.</w:t>
      </w:r>
    </w:p>
    <w:p>
      <w:pPr>
        <w:pStyle w:val="BodyText"/>
      </w:pPr>
      <w:r>
        <w:t xml:space="preserve">✔️ Solução:</w:t>
      </w:r>
    </w:p>
    <w:p>
      <w:pPr>
        <w:pStyle w:val="ListParagraph"/>
        <w:numPr>
          <w:ilvl w:val="0"/>
          <w:numId w:val="2"/>
        </w:numPr>
      </w:pPr>
      <w:r>
        <w:rPr>
          <w:rFonts w:ascii="Calibri" w:cs="Calibri" w:eastAsia="Calibri" w:hAnsi="Calibri"/>
          <w:sz w:val="22"/>
          <w:szCs w:val="22"/>
        </w:rPr>
        <w:t xml:space="preserve">Confirme que o arquivo .rom possui 8KB, 16KB ou 32KB exatamente</w:t>
      </w:r>
    </w:p>
    <w:p>
      <w:pPr>
        <w:pStyle w:val="ListParagraph"/>
        <w:numPr>
          <w:ilvl w:val="0"/>
          <w:numId w:val="2"/>
        </w:numPr>
      </w:pPr>
      <w:r>
        <w:rPr>
          <w:rFonts w:ascii="Calibri" w:cs="Calibri" w:eastAsia="Calibri" w:hAnsi="Calibri"/>
          <w:sz w:val="22"/>
          <w:szCs w:val="22"/>
        </w:rPr>
        <w:t xml:space="preserve">Verifique se o arquivo não está corrompido (tente carregá-lo sozinho no emulador)</w:t>
      </w:r>
    </w:p>
    <w:p>
      <w:pPr>
        <w:pStyle w:val="ListParagraph"/>
        <w:numPr>
          <w:ilvl w:val="0"/>
          <w:numId w:val="2"/>
        </w:numPr>
      </w:pPr>
      <w:r>
        <w:rPr>
          <w:rFonts w:ascii="Calibri" w:cs="Calibri" w:eastAsia="Calibri" w:hAnsi="Calibri"/>
          <w:sz w:val="22"/>
          <w:szCs w:val="22"/>
        </w:rPr>
        <w:t xml:space="preserve">Se o jogo rodar sozinho mas não no multicart, pode ser incompatibilidade de inicialização</w:t>
      </w:r>
    </w:p>
    <w:p>
      <w:pPr>
        <w:pStyle w:val="BodyText"/>
      </w:pPr>
      <w:r>
        <w:t xml:space="preserve"/>
      </w:r>
    </w:p>
    <w:p>
      <w:pPr>
        <w:pStyle w:val="Heading3"/>
      </w:pPr>
      <w:r>
        <w:t xml:space="preserve">Jogo trava com tela preta ou tela azul</w:t>
      </w:r>
    </w:p>
    <w:p>
      <w:pPr>
        <w:pStyle w:val="BodyText"/>
      </w:pPr>
      <w:r>
        <w:t xml:space="preserve">✔️ Solução:</w:t>
      </w:r>
    </w:p>
    <w:p>
      <w:pPr>
        <w:pStyle w:val="ListParagraph"/>
        <w:numPr>
          <w:ilvl w:val="0"/>
          <w:numId w:val="2"/>
        </w:numPr>
      </w:pPr>
      <w:r>
        <w:rPr>
          <w:rFonts w:ascii="Calibri" w:cs="Calibri" w:eastAsia="Calibri" w:hAnsi="Calibri"/>
          <w:sz w:val="22"/>
          <w:szCs w:val="22"/>
        </w:rPr>
        <w:t xml:space="preserve">Tela azul seguida do BASIC: o jogo usa inicialização em 2 fases (ex: Egger) — não suportado</w:t>
      </w:r>
    </w:p>
    <w:p>
      <w:pPr>
        <w:pStyle w:val="ListParagraph"/>
        <w:numPr>
          <w:ilvl w:val="0"/>
          <w:numId w:val="2"/>
        </w:numPr>
      </w:pPr>
      <w:r>
        <w:rPr>
          <w:rFonts w:ascii="Calibri" w:cs="Calibri" w:eastAsia="Calibri" w:hAnsi="Calibri"/>
          <w:sz w:val="22"/>
          <w:szCs w:val="22"/>
        </w:rPr>
        <w:t xml:space="preserve">Tela preta e trava: o jogo manipula slots por hardware (ex: Kid Wiz) — não suportado</w:t>
      </w:r>
    </w:p>
    <w:p>
      <w:pPr>
        <w:pStyle w:val="ListParagraph"/>
        <w:numPr>
          <w:ilvl w:val="0"/>
          <w:numId w:val="2"/>
        </w:numPr>
      </w:pPr>
      <w:r>
        <w:rPr>
          <w:rFonts w:ascii="Calibri" w:cs="Calibri" w:eastAsia="Calibri" w:hAnsi="Calibri"/>
          <w:sz w:val="22"/>
          <w:szCs w:val="22"/>
        </w:rPr>
        <w:t xml:space="preserve">Menu aparece mas trava ao jogar: o jogo pode ter código especial (ex: Thexder)</w:t>
      </w:r>
    </w:p>
    <w:p>
      <w:pPr>
        <w:pStyle w:val="ListParagraph"/>
        <w:numPr>
          <w:ilvl w:val="0"/>
          <w:numId w:val="2"/>
        </w:numPr>
      </w:pPr>
      <w:r>
        <w:rPr>
          <w:rFonts w:ascii="Calibri" w:cs="Calibri" w:eastAsia="Calibri" w:hAnsi="Calibri"/>
          <w:sz w:val="22"/>
          <w:szCs w:val="22"/>
        </w:rPr>
        <w:t xml:space="preserve">Tente carregar o jogo sozinho. Se rodar, é incompatibilidade com o multicart</w:t>
      </w:r>
    </w:p>
    <w:p>
      <w:pPr>
        <w:pStyle w:val="BodyText"/>
      </w:pPr>
      <w:r>
        <w:t xml:space="preserve"/>
      </w:r>
    </w:p>
    <w:p>
      <w:pPr>
        <w:pStyle w:val="Heading3"/>
      </w:pPr>
      <w:r>
        <w:t xml:space="preserve">O emulador exibe tela em branco</w:t>
      </w:r>
    </w:p>
    <w:p>
      <w:pPr>
        <w:pStyle w:val="BodyText"/>
      </w:pPr>
      <w:r>
        <w:t xml:space="preserve">✔️ Solução:</w:t>
      </w:r>
    </w:p>
    <w:p>
      <w:pPr>
        <w:pStyle w:val="ListParagraph"/>
        <w:numPr>
          <w:ilvl w:val="0"/>
          <w:numId w:val="2"/>
        </w:numPr>
      </w:pPr>
      <w:r>
        <w:rPr>
          <w:rFonts w:ascii="Calibri" w:cs="Calibri" w:eastAsia="Calibri" w:hAnsi="Calibri"/>
          <w:sz w:val="22"/>
          <w:szCs w:val="22"/>
        </w:rPr>
        <w:t xml:space="preserve">Certifique-se de que o mapper está definido como ASCII8</w:t>
      </w:r>
    </w:p>
    <w:p>
      <w:pPr>
        <w:pStyle w:val="ListParagraph"/>
        <w:numPr>
          <w:ilvl w:val="0"/>
          <w:numId w:val="2"/>
        </w:numPr>
      </w:pPr>
      <w:r>
        <w:rPr>
          <w:rFonts w:ascii="Calibri" w:cs="Calibri" w:eastAsia="Calibri" w:hAnsi="Calibri"/>
          <w:sz w:val="22"/>
          <w:szCs w:val="22"/>
        </w:rPr>
        <w:t xml:space="preserve">Verifique se o arquivo multicart.rom foi gerado com sucesso (sem erros no build)</w:t>
      </w:r>
    </w:p>
    <w:p>
      <w:pPr>
        <w:pStyle w:val="ListParagraph"/>
        <w:numPr>
          <w:ilvl w:val="0"/>
          <w:numId w:val="2"/>
        </w:numPr>
      </w:pPr>
      <w:r>
        <w:rPr>
          <w:rFonts w:ascii="Calibri" w:cs="Calibri" w:eastAsia="Calibri" w:hAnsi="Calibri"/>
          <w:sz w:val="22"/>
          <w:szCs w:val="22"/>
        </w:rPr>
        <w:t xml:space="preserve">Tente resetar o emulador (F5 no WebMSX)</w:t>
      </w:r>
    </w:p>
    <w:p>
      <w:pPr>
        <w:pStyle w:val="BodyText"/>
      </w:pPr>
      <w:r>
        <w:t xml:space="preserve"/>
      </w:r>
    </w:p>
    <w:p>
      <w:pPr>
        <w:pStyle w:val="Heading2"/>
      </w:pPr>
      <w:r>
        <w:t xml:space="preserve">7.3 Problemas de paginacão do terminal</w:t>
      </w:r>
    </w:p>
    <w:p>
      <w:pPr>
        <w:pStyle w:val="BodyText"/>
      </w:pPr>
      <w:r>
        <w:t xml:space="preserve">A versão v14 inclui paginação automática. Quando a tela ficar cheia, aparecerá:</w:t>
      </w:r>
    </w:p>
    <w:p>
      <w:pPr>
        <w:shd w:fill="1E2A3A" w:val="clear"/>
        <w:spacing w:after="0" w:before="120"/>
        <w:ind w:left="360" w:right="360"/>
      </w:pPr>
      <w:r>
        <w:rPr>
          <w:rFonts w:ascii="Courier New" w:cs="Courier New" w:eastAsia="Courier New" w:hAnsi="Courier New"/>
          <w:color w:val="E8E8E8"/>
          <w:sz w:val="18"/>
          <w:szCs w:val="18"/>
        </w:rPr>
        <w:t xml:space="preserve">  --- Pressione ENTER para continuar ---</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Pressione Enter para ver mais conteúdo. Isso é normal e esperado ao processar muitos jogos.</w:t>
      </w:r>
    </w:p>
    <w:p>
      <w:pPr>
        <w:pStyle w:val="BodyText"/>
      </w:pPr>
      <w:r>
        <w:t xml:space="preserve"/>
      </w:r>
    </w:p>
    <w:p>
      <w:pPr>
        <w:pStyle w:val="Heading1"/>
      </w:pPr>
      <w:r>
        <w:t xml:space="preserve">8. Dicas e Limitações</w:t>
      </w:r>
    </w:p>
    <w:p>
      <w:pPr>
        <w:pStyle w:val="Heading2"/>
      </w:pPr>
      <w:r>
        <w:t xml:space="preserve">8.1 Dicas para melhores resultados</w:t>
      </w:r>
    </w:p>
    <w:p>
      <w:pPr>
        <w:pStyle w:val="ListParagraph"/>
        <w:numPr>
          <w:ilvl w:val="0"/>
          <w:numId w:val="2"/>
        </w:numPr>
      </w:pPr>
      <w:r>
        <w:rPr>
          <w:rFonts w:ascii="Calibri" w:cs="Calibri" w:eastAsia="Calibri" w:hAnsi="Calibri"/>
          <w:sz w:val="22"/>
          <w:szCs w:val="22"/>
        </w:rPr>
        <w:t xml:space="preserve">Use jogos Konami clássicos do MSX1 de 16KB ou 32KB sem mapper próprio</w:t>
      </w:r>
    </w:p>
    <w:p>
      <w:pPr>
        <w:pStyle w:val="ListParagraph"/>
        <w:numPr>
          <w:ilvl w:val="0"/>
          <w:numId w:val="2"/>
        </w:numPr>
      </w:pPr>
      <w:r>
        <w:rPr>
          <w:rFonts w:ascii="Calibri" w:cs="Calibri" w:eastAsia="Calibri" w:hAnsi="Calibri"/>
          <w:sz w:val="22"/>
          <w:szCs w:val="22"/>
        </w:rPr>
        <w:t xml:space="preserve">Misture tamanhos livremente: jogos de 16KB e 32KB convivem sem problema</w:t>
      </w:r>
    </w:p>
    <w:p>
      <w:pPr>
        <w:pStyle w:val="ListParagraph"/>
        <w:numPr>
          <w:ilvl w:val="0"/>
          <w:numId w:val="2"/>
        </w:numPr>
      </w:pPr>
      <w:r>
        <w:rPr>
          <w:rFonts w:ascii="Calibri" w:cs="Calibri" w:eastAsia="Calibri" w:hAnsi="Calibri"/>
          <w:sz w:val="22"/>
          <w:szCs w:val="22"/>
        </w:rPr>
        <w:t xml:space="preserve">A ordem da lista define as teclas do menu: o primeiro jogo é a tecla "1", o segundo "2", etc.</w:t>
      </w:r>
    </w:p>
    <w:p>
      <w:pPr>
        <w:pStyle w:val="ListParagraph"/>
        <w:numPr>
          <w:ilvl w:val="0"/>
          <w:numId w:val="2"/>
        </w:numPr>
      </w:pPr>
      <w:r>
        <w:rPr>
          <w:rFonts w:ascii="Calibri" w:cs="Calibri" w:eastAsia="Calibri" w:hAnsi="Calibri"/>
          <w:sz w:val="22"/>
          <w:szCs w:val="22"/>
        </w:rPr>
        <w:t xml:space="preserve">Use nomes curtos e descritivos para os jogos (máximo ~22 caracteres para exibir bem)</w:t>
      </w:r>
    </w:p>
    <w:p>
      <w:pPr>
        <w:pStyle w:val="ListParagraph"/>
        <w:numPr>
          <w:ilvl w:val="0"/>
          <w:numId w:val="2"/>
        </w:numPr>
      </w:pPr>
      <w:r>
        <w:rPr>
          <w:rFonts w:ascii="Calibri" w:cs="Calibri" w:eastAsia="Calibri" w:hAnsi="Calibri"/>
          <w:sz w:val="22"/>
          <w:szCs w:val="22"/>
        </w:rPr>
        <w:t xml:space="preserve">O título do menu pode ser personalizado por tema: ex. "Konami Classics 1986"</w:t>
      </w:r>
    </w:p>
    <w:p>
      <w:pPr>
        <w:pStyle w:val="ListParagraph"/>
        <w:numPr>
          <w:ilvl w:val="0"/>
          <w:numId w:val="2"/>
        </w:numPr>
      </w:pPr>
      <w:r>
        <w:rPr>
          <w:rFonts w:ascii="Calibri" w:cs="Calibri" w:eastAsia="Calibri" w:hAnsi="Calibri"/>
          <w:sz w:val="22"/>
          <w:szCs w:val="22"/>
        </w:rPr>
        <w:t xml:space="preserve">Para testar rapidamente, use apenas 2-3 jogos antes de criar o cartucho final</w:t>
      </w:r>
    </w:p>
    <w:p>
      <w:pPr>
        <w:pStyle w:val="BodyText"/>
      </w:pPr>
      <w:r>
        <w:t xml:space="preserve"/>
      </w:r>
    </w:p>
    <w:p>
      <w:pPr>
        <w:shd w:fill="E8F5E9" w:val="clear"/>
        <w:spacing w:after="0" w:before="120"/>
        <w:ind w:left="360" w:right="360"/>
      </w:pPr>
      <w:r>
        <w:rPr>
          <w:rFonts w:ascii="Calibri" w:cs="Calibri" w:eastAsia="Calibri" w:hAnsi="Calibri"/>
          <w:b/>
          <w:bCs/>
          <w:color w:val="2E7D32"/>
          <w:sz w:val="20"/>
          <w:szCs w:val="20"/>
        </w:rPr>
        <w:t xml:space="preserve">💡 Dica: </w:t>
      </w:r>
      <w:r>
        <w:rPr>
          <w:rFonts w:ascii="Calibri" w:cs="Calibri" w:eastAsia="Calibri" w:hAnsi="Calibri"/>
          <w:color w:val="1E1E1E"/>
          <w:sz w:val="20"/>
          <w:szCs w:val="20"/>
        </w:rPr>
        <w:t xml:space="preserve">Se um jogo exibir status [PATCH], inclua-o normalmente — o patch é automático e o jogo funcionará. O Q*bert, por exemplo, precisa de patch e funciona perfeitamente após a correção.</w:t>
      </w:r>
    </w:p>
    <w:p>
      <w:pPr>
        <w:shd w:fill="E8F5E9" w:val="clear"/>
        <w:spacing w:after="120" w:before="0"/>
        <w:ind w:left="360" w:right="360"/>
      </w:pPr>
      <w:r>
        <w:t xml:space="preserve"/>
      </w:r>
    </w:p>
    <w:p>
      <w:pPr>
        <w:pStyle w:val="Heading2"/>
      </w:pPr>
      <w:r>
        <w:t xml:space="preserve">8.2 Limitações do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Limitação</w:t>
            </w:r>
          </w:p>
        </w:tc>
        <w:tc>
          <w:tcPr>
            <w:tcW w:type="dxa" w:w="58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Detalhes</w:t>
            </w:r>
          </w:p>
        </w:tc>
      </w:tr>
      <w:tr>
        <w:tc>
          <w:tcPr>
            <w:tcW w:type="dxa" w:w="32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bCs/>
                <w:color w:val="1E1E1E"/>
                <w:sz w:val="20"/>
                <w:szCs w:val="20"/>
              </w:rPr>
              <w:t xml:space="preserve">Máximo de 20 jogos</w:t>
            </w:r>
          </w:p>
        </w:tc>
        <w:tc>
          <w:tcPr>
            <w:tcW w:type="dxa" w:w="58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Teclado: 1–9 (jogos 1–9), 0 (jogo 10), A–J (jogos 11–20)</w:t>
            </w:r>
          </w:p>
        </w:tc>
      </w:tr>
      <w:tr>
        <w:tc>
          <w:tcPr>
            <w:tcW w:type="dxa" w:w="32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bCs/>
                <w:color w:val="1E1E1E"/>
                <w:sz w:val="20"/>
                <w:szCs w:val="20"/>
              </w:rPr>
              <w:t xml:space="preserve">Máximo 32KB por jogo</w:t>
            </w:r>
          </w:p>
        </w:tc>
        <w:tc>
          <w:tcPr>
            <w:tcW w:type="dxa" w:w="58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ROMs maiores são MegaROMs com mapper próprio, não suportadas</w:t>
            </w:r>
          </w:p>
        </w:tc>
      </w:tr>
      <w:tr>
        <w:tc>
          <w:tcPr>
            <w:tcW w:type="dxa" w:w="32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bCs/>
                <w:color w:val="1E1E1E"/>
                <w:sz w:val="20"/>
                <w:szCs w:val="20"/>
              </w:rPr>
              <w:t xml:space="preserve">Máximo 2MB no total</w:t>
            </w:r>
          </w:p>
        </w:tc>
        <w:tc>
          <w:tcPr>
            <w:tcW w:type="dxa" w:w="58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Mapper ASCII8 suporta 256 bancos de 8KB = 2048KB</w:t>
            </w:r>
          </w:p>
        </w:tc>
      </w:tr>
      <w:tr>
        <w:tc>
          <w:tcPr>
            <w:tcW w:type="dxa" w:w="32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bCs/>
                <w:color w:val="1E1E1E"/>
                <w:sz w:val="20"/>
                <w:szCs w:val="20"/>
              </w:rPr>
              <w:t xml:space="preserve">Sem suporte a MegaROMs</w:t>
            </w:r>
          </w:p>
        </w:tc>
        <w:tc>
          <w:tcPr>
            <w:tcW w:type="dxa" w:w="58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Nemesis, Salamander, Metal Gear, Space Manbow etc. não funcionam</w:t>
            </w:r>
          </w:p>
        </w:tc>
      </w:tr>
      <w:tr>
        <w:tc>
          <w:tcPr>
            <w:tcW w:type="dxa" w:w="32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bCs/>
                <w:color w:val="1E1E1E"/>
                <w:sz w:val="20"/>
                <w:szCs w:val="20"/>
              </w:rPr>
              <w:t xml:space="preserve">Sem suporte a SCC</w:t>
            </w:r>
          </w:p>
        </w:tc>
        <w:tc>
          <w:tcPr>
            <w:tcW w:type="dxa" w:w="58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Jogos Konami SCC (64KB+) não são compatíveis com mapper ASCII8</w:t>
            </w:r>
          </w:p>
        </w:tc>
      </w:tr>
      <w:tr>
        <w:tc>
          <w:tcPr>
            <w:tcW w:type="dxa" w:w="32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bCs/>
                <w:color w:val="1E1E1E"/>
                <w:sz w:val="20"/>
                <w:szCs w:val="20"/>
              </w:rPr>
              <w:t xml:space="preserve">3 jogos problemáticos</w:t>
            </w:r>
          </w:p>
        </w:tc>
        <w:tc>
          <w:tcPr>
            <w:tcW w:type="dxa" w:w="58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Egger, Kid Wiz, Thexder: problemas de inicialização especial</w:t>
            </w:r>
          </w:p>
        </w:tc>
      </w:tr>
    </w:tbl>
    <w:p>
      <w:pPr>
        <w:pStyle w:val="BodyText"/>
      </w:pPr>
      <w:r>
        <w:t xml:space="preserve"/>
      </w:r>
    </w:p>
    <w:p>
      <w:pPr>
        <w:pStyle w:val="Heading2"/>
      </w:pPr>
      <w:r>
        <w:t xml:space="preserve">8.3 Taxa de compatibilidade testada</w:t>
      </w:r>
    </w:p>
    <w:p>
      <w:pPr>
        <w:pStyle w:val="BodyText"/>
      </w:pPr>
      <w:r>
        <w:t xml:space="preserve">Resultado dos testes com 36 ROMs: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Categoria</w:t>
            </w:r>
          </w:p>
        </w:tc>
        <w:tc>
          <w:tcPr>
            <w:tcW w:type="dxa" w:w="1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Total</w:t>
            </w:r>
          </w:p>
        </w:tc>
        <w:tc>
          <w:tcPr>
            <w:tcW w:type="dxa" w:w="5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Exemplos</w:t>
            </w:r>
          </w:p>
        </w:tc>
      </w:tr>
      <w:tr>
        <w:tc>
          <w:tcPr>
            <w:tcW w:type="dxa" w:w="25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bCs/>
                <w:color w:val="1E1E1E"/>
                <w:sz w:val="20"/>
                <w:szCs w:val="20"/>
              </w:rPr>
              <w:t xml:space="preserve">Funcionando normalmente</w:t>
            </w:r>
          </w:p>
        </w:tc>
        <w:tc>
          <w:tcPr>
            <w:tcW w:type="dxa" w:w="1500"/>
            <w:tcBorders>
              <w:top w:val="single" w:color="D0D9E8" w:sz="1"/>
              <w:left w:val="single" w:color="D0D9E8" w:sz="1"/>
              <w:bottom w:val="single" w:color="D0D9E8" w:sz="1"/>
              <w:right w:val="single" w:color="D0D9E8" w:sz="1"/>
            </w:tcBorders>
            <w:shd w:fill="E8F5E9" w:val="clear"/>
          </w:tcPr>
          <w:p>
            <w:pPr>
              <w:jc w:val="center"/>
            </w:pPr>
            <w:r>
              <w:rPr>
                <w:rFonts w:ascii="Calibri" w:cs="Calibri" w:eastAsia="Calibri" w:hAnsi="Calibri"/>
                <w:b w:val="false"/>
                <w:bCs w:val="false"/>
                <w:color w:val="2E7D32"/>
                <w:sz w:val="20"/>
                <w:szCs w:val="20"/>
              </w:rPr>
              <w:t xml:space="preserve">32</w:t>
            </w:r>
          </w:p>
        </w:tc>
        <w:tc>
          <w:tcPr>
            <w:tcW w:type="dxa" w:w="50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val="false"/>
                <w:bCs w:val="false"/>
                <w:color w:val="1E1E1E"/>
                <w:sz w:val="20"/>
                <w:szCs w:val="20"/>
              </w:rPr>
              <w:t xml:space="preserve">Frogger, Knightmare, King's Valley, Twin Bee e outros</w:t>
            </w:r>
          </w:p>
        </w:tc>
      </w:tr>
      <w:tr>
        <w:tc>
          <w:tcPr>
            <w:tcW w:type="dxa" w:w="25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bCs/>
                <w:color w:val="1E1E1E"/>
                <w:sz w:val="20"/>
                <w:szCs w:val="20"/>
              </w:rPr>
              <w:t xml:space="preserve">Funcionando com patch</w:t>
            </w:r>
          </w:p>
        </w:tc>
        <w:tc>
          <w:tcPr>
            <w:tcW w:type="dxa" w:w="1500"/>
            <w:tcBorders>
              <w:top w:val="single" w:color="D0D9E8" w:sz="1"/>
              <w:left w:val="single" w:color="D0D9E8" w:sz="1"/>
              <w:bottom w:val="single" w:color="D0D9E8" w:sz="1"/>
              <w:right w:val="single" w:color="D0D9E8" w:sz="1"/>
            </w:tcBorders>
            <w:shd w:fill="E3F2FD" w:val="clear"/>
          </w:tcPr>
          <w:p>
            <w:pPr>
              <w:jc w:val="center"/>
            </w:pPr>
            <w:r>
              <w:rPr>
                <w:rFonts w:ascii="Calibri" w:cs="Calibri" w:eastAsia="Calibri" w:hAnsi="Calibri"/>
                <w:b w:val="false"/>
                <w:bCs w:val="false"/>
                <w:color w:val="1565C0"/>
                <w:sz w:val="20"/>
                <w:szCs w:val="20"/>
              </w:rPr>
              <w:t xml:space="preserve">1</w:t>
            </w:r>
          </w:p>
        </w:tc>
        <w:tc>
          <w:tcPr>
            <w:tcW w:type="dxa" w:w="50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val="false"/>
                <w:bCs w:val="false"/>
                <w:color w:val="1E1E1E"/>
                <w:sz w:val="20"/>
                <w:szCs w:val="20"/>
              </w:rPr>
              <w:t xml:space="preserve">Q*bert (patch NOP automático aplicado)</w:t>
            </w:r>
          </w:p>
        </w:tc>
      </w:tr>
      <w:tr>
        <w:tc>
          <w:tcPr>
            <w:tcW w:type="dxa" w:w="25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bCs/>
                <w:color w:val="1E1E1E"/>
                <w:sz w:val="20"/>
                <w:szCs w:val="20"/>
              </w:rPr>
              <w:t xml:space="preserve">Não compatível</w:t>
            </w:r>
          </w:p>
        </w:tc>
        <w:tc>
          <w:tcPr>
            <w:tcW w:type="dxa" w:w="1500"/>
            <w:tcBorders>
              <w:top w:val="single" w:color="D0D9E8" w:sz="1"/>
              <w:left w:val="single" w:color="D0D9E8" w:sz="1"/>
              <w:bottom w:val="single" w:color="D0D9E8" w:sz="1"/>
              <w:right w:val="single" w:color="D0D9E8" w:sz="1"/>
            </w:tcBorders>
            <w:shd w:fill="FFEBEE" w:val="clear"/>
          </w:tcPr>
          <w:p>
            <w:pPr>
              <w:jc w:val="center"/>
            </w:pPr>
            <w:r>
              <w:rPr>
                <w:rFonts w:ascii="Calibri" w:cs="Calibri" w:eastAsia="Calibri" w:hAnsi="Calibri"/>
                <w:b w:val="false"/>
                <w:bCs w:val="false"/>
                <w:color w:val="C62828"/>
                <w:sz w:val="20"/>
                <w:szCs w:val="20"/>
              </w:rPr>
              <w:t xml:space="preserve">3</w:t>
            </w:r>
          </w:p>
        </w:tc>
        <w:tc>
          <w:tcPr>
            <w:tcW w:type="dxa" w:w="5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Egger, Kid Wiz, Thexder</w:t>
            </w:r>
          </w:p>
        </w:tc>
      </w:tr>
      <w:tr>
        <w:tc>
          <w:tcPr>
            <w:tcW w:type="dxa" w:w="25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bCs/>
                <w:color w:val="1A3A5C"/>
                <w:sz w:val="20"/>
                <w:szCs w:val="20"/>
              </w:rPr>
              <w:t xml:space="preserve">Total testado</w:t>
            </w:r>
          </w:p>
        </w:tc>
        <w:tc>
          <w:tcPr>
            <w:tcW w:type="dxa" w:w="1500"/>
            <w:tcBorders>
              <w:top w:val="single" w:color="D0D9E8" w:sz="1"/>
              <w:left w:val="single" w:color="D0D9E8" w:sz="1"/>
              <w:bottom w:val="single" w:color="D0D9E8" w:sz="1"/>
              <w:right w:val="single" w:color="D0D9E8" w:sz="1"/>
            </w:tcBorders>
            <w:shd w:fill="F5F9FF" w:val="clear"/>
          </w:tcPr>
          <w:p>
            <w:pPr>
              <w:jc w:val="center"/>
            </w:pPr>
            <w:r>
              <w:rPr>
                <w:rFonts w:ascii="Calibri" w:cs="Calibri" w:eastAsia="Calibri" w:hAnsi="Calibri"/>
                <w:b/>
                <w:bCs/>
                <w:color w:val="1A3A5C"/>
                <w:sz w:val="20"/>
                <w:szCs w:val="20"/>
              </w:rPr>
              <w:t xml:space="preserve">36</w:t>
            </w:r>
          </w:p>
        </w:tc>
        <w:tc>
          <w:tcPr>
            <w:tcW w:type="dxa" w:w="5000"/>
            <w:tcBorders>
              <w:top w:val="single" w:color="D0D9E8" w:sz="1"/>
              <w:left w:val="single" w:color="D0D9E8" w:sz="1"/>
              <w:bottom w:val="single" w:color="D0D9E8" w:sz="1"/>
              <w:right w:val="single" w:color="D0D9E8" w:sz="1"/>
            </w:tcBorders>
            <w:shd w:fill="F5F9FF" w:val="clear"/>
          </w:tcPr>
          <w:p>
            <w:pPr>
              <w:jc w:val="left"/>
            </w:pPr>
            <w:r>
              <w:rPr>
                <w:rFonts w:ascii="Calibri" w:cs="Calibri" w:eastAsia="Calibri" w:hAnsi="Calibri"/>
                <w:b/>
                <w:bCs/>
                <w:color w:val="1A3A5C"/>
                <w:sz w:val="20"/>
                <w:szCs w:val="20"/>
              </w:rPr>
              <w:t xml:space="preserve">92% de compatibilidade geral</w:t>
            </w:r>
          </w:p>
        </w:tc>
      </w:tr>
    </w:tbl>
    <w:p>
      <w:pPr>
        <w:pStyle w:val="BodyText"/>
      </w:pPr>
      <w:r>
        <w:t xml:space="preserve"/>
      </w:r>
    </w:p>
    <w:p>
      <w:pPr>
        <w:pStyle w:val="Heading2"/>
      </w:pPr>
      <w:r>
        <w:t xml:space="preserve">8.4 Por que MegaROMs não são suportados</w:t>
      </w:r>
    </w:p>
    <w:p>
      <w:pPr>
        <w:pStyle w:val="BodyText"/>
      </w:pPr>
      <w:r>
        <w:t xml:space="preserve">MegaROMs como Nemesis, Salamander e Metal Gear têm seu próprio código de bank switching embutido. Eles escrevem em endereços de hardware específicos para trocar seus próprios bancos durante a execução. No multicart ASCII8, esse bank switching interno conflita com o mapeamento já realizado pelo trampolim, causando travamentos.</w:t>
      </w:r>
    </w:p>
    <w:p>
      <w:pPr>
        <w:pStyle w:val="BodyText"/>
      </w:pPr>
      <w:r>
        <w:t xml:space="preserve">Além disso, MegaROMs assumem que estão nos bancos 0-N da ROM. No multicart, eles estariam nos bancos 10, 20, 30 etc., e qualquer troca de banco feita pelo jogo apontaria para o lugar errado.</w:t>
      </w:r>
    </w:p>
    <w:p>
      <w:pPr>
        <w:pStyle w:val="BodyText"/>
      </w:pPr>
      <w:r>
        <w:t xml:space="preserve"/>
      </w:r>
    </w:p>
    <w:p>
      <w:pPr>
        <w:pStyle w:val="Heading1"/>
      </w:pPr>
      <w:r>
        <w:t xml:space="preserve">9. Cartão de Referência Rápida</w:t>
      </w:r>
    </w:p>
    <w:p>
      <w:pPr>
        <w:pStyle w:val="BodyText"/>
      </w:pPr>
      <w:r>
        <w:t xml:space="preserve">Resumo completo para consulta rápida.</w:t>
      </w:r>
    </w:p>
    <w:p>
      <w:pPr>
        <w:pStyle w:val="Heading2"/>
      </w:pPr>
      <w:r>
        <w:t xml:space="preserve">9.1 Comando para rodar o builder</w:t>
      </w:r>
    </w:p>
    <w:p>
      <w:pPr>
        <w:shd w:fill="1E2A3A" w:val="clear"/>
        <w:spacing w:after="0" w:before="120"/>
        <w:ind w:left="360" w:right="360"/>
      </w:pPr>
      <w:r>
        <w:rPr>
          <w:rFonts w:ascii="Courier New" w:cs="Courier New" w:eastAsia="Courier New" w:hAnsi="Courier New"/>
          <w:color w:val="E8E8E8"/>
          <w:sz w:val="18"/>
          <w:szCs w:val="18"/>
        </w:rPr>
        <w:t xml:space="preserve">python build_all.py</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
      </w:r>
    </w:p>
    <w:p>
      <w:pPr>
        <w:pStyle w:val="Heading2"/>
      </w:pPr>
      <w:r>
        <w:t xml:space="preserve">9.2 Formato de entrada de jogos</w:t>
      </w:r>
    </w:p>
    <w:p>
      <w:pPr>
        <w:shd w:fill="1E2A3A" w:val="clear"/>
        <w:spacing w:after="0" w:before="120"/>
        <w:ind w:left="360" w:right="360"/>
      </w:pPr>
      <w:r>
        <w:rPr>
          <w:rFonts w:ascii="Courier New" w:cs="Courier New" w:eastAsia="Courier New" w:hAnsi="Courier New"/>
          <w:color w:val="E8E8E8"/>
          <w:sz w:val="18"/>
          <w:szCs w:val="18"/>
        </w:rPr>
        <w:t xml:space="preserve">"Nome do Jogo",arquivo.rom, "Nome2",arq2.rom, Nome3,arq3.rom//fim</w:t>
      </w:r>
    </w:p>
    <w:p>
      <w:pPr>
        <w:shd w:fill="1E2A3A" w:val="clear"/>
        <w:spacing w:after="160" w:before="0"/>
        <w:ind w:left="360" w:right="360"/>
      </w:pPr>
      <w:r>
        <w:rPr>
          <w:rFonts w:ascii="Courier New" w:cs="Courier New" w:eastAsia="Courier New" w:hAnsi="Courier New"/>
          <w:color w:val="E8E8E8"/>
          <w:sz w:val="18"/>
          <w:szCs w:val="18"/>
        </w:rPr>
        <w:t xml:space="preserve"/>
      </w:r>
    </w:p>
    <w:p>
      <w:pPr>
        <w:pStyle w:val="BodyText"/>
      </w:pPr>
      <w:r>
        <w:t xml:space="preserve">Regras:</w:t>
      </w:r>
    </w:p>
    <w:p>
      <w:pPr>
        <w:pStyle w:val="ListParagraph"/>
        <w:numPr>
          <w:ilvl w:val="0"/>
          <w:numId w:val="2"/>
        </w:numPr>
      </w:pPr>
      <w:r>
        <w:rPr>
          <w:rFonts w:ascii="Calibri" w:cs="Calibri" w:eastAsia="Calibri" w:hAnsi="Calibri"/>
          <w:sz w:val="22"/>
          <w:szCs w:val="22"/>
        </w:rPr>
        <w:t xml:space="preserve">Use aspas para nomes com vírgula ou apóstrofo: "King's Valley",kvalley.rom</w:t>
      </w:r>
    </w:p>
    <w:p>
      <w:pPr>
        <w:pStyle w:val="ListParagraph"/>
        <w:numPr>
          <w:ilvl w:val="0"/>
          <w:numId w:val="2"/>
        </w:numPr>
      </w:pPr>
      <w:r>
        <w:rPr>
          <w:rFonts w:ascii="Calibri" w:cs="Calibri" w:eastAsia="Calibri" w:hAnsi="Calibri"/>
          <w:sz w:val="22"/>
          <w:szCs w:val="22"/>
        </w:rPr>
        <w:t xml:space="preserve">Pares nome+arquivo separados por vírgulas</w:t>
      </w:r>
    </w:p>
    <w:p>
      <w:pPr>
        <w:pStyle w:val="ListParagraph"/>
        <w:numPr>
          <w:ilvl w:val="0"/>
          <w:numId w:val="2"/>
        </w:numPr>
      </w:pPr>
      <w:r>
        <w:rPr>
          <w:rFonts w:ascii="Calibri" w:cs="Calibri" w:eastAsia="Calibri" w:hAnsi="Calibri"/>
          <w:sz w:val="22"/>
          <w:szCs w:val="22"/>
        </w:rPr>
        <w:t xml:space="preserve">Terminar com //fim (obrigatório)</w:t>
      </w:r>
    </w:p>
    <w:p>
      <w:pPr>
        <w:pStyle w:val="ListParagraph"/>
        <w:numPr>
          <w:ilvl w:val="0"/>
          <w:numId w:val="2"/>
        </w:numPr>
      </w:pPr>
      <w:r>
        <w:rPr>
          <w:rFonts w:ascii="Calibri" w:cs="Calibri" w:eastAsia="Calibri" w:hAnsi="Calibri"/>
          <w:sz w:val="22"/>
          <w:szCs w:val="22"/>
        </w:rPr>
        <w:t xml:space="preserve">Até 20 jogos por cartucho</w:t>
      </w:r>
    </w:p>
    <w:p>
      <w:pPr>
        <w:pStyle w:val="BodyText"/>
      </w:pPr>
      <w:r>
        <w:t xml:space="preserve"/>
      </w:r>
    </w:p>
    <w:p>
      <w:pPr>
        <w:pStyle w:val="Heading2"/>
      </w:pPr>
      <w:r>
        <w:t xml:space="preserve">9.3 Teclas do menu MSX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Tecla(s)</w:t>
            </w:r>
          </w:p>
        </w:tc>
        <w:tc>
          <w:tcPr>
            <w:tcW w:type="dxa" w:w="3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Seleção</w:t>
            </w:r>
          </w:p>
        </w:tc>
        <w:tc>
          <w:tcPr>
            <w:tcW w:type="dxa" w:w="4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Exemplo</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1 – 9</w:t>
            </w:r>
          </w:p>
        </w:tc>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Jogos 1 a 9</w:t>
            </w:r>
          </w:p>
        </w:tc>
        <w:tc>
          <w:tcPr>
            <w:tcW w:type="dxa" w:w="4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Pressione 1 para o 1º jogo, 2 para o 2º...</w:t>
            </w:r>
          </w:p>
        </w:tc>
      </w:tr>
      <w:tr>
        <w:tc>
          <w:tcPr>
            <w:tcW w:type="dxa" w:w="20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0</w:t>
            </w:r>
          </w:p>
        </w:tc>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Jogo 10</w:t>
            </w:r>
          </w:p>
        </w:tc>
        <w:tc>
          <w:tcPr>
            <w:tcW w:type="dxa" w:w="4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Pressione 0 para o 10º jogo</w:t>
            </w:r>
          </w:p>
        </w:tc>
      </w:tr>
      <w:tr>
        <w:tc>
          <w:tcPr>
            <w:tcW w:type="dxa" w:w="20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A – J (ou a-j)</w:t>
            </w:r>
          </w:p>
        </w:tc>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Jogos 11 a 20</w:t>
            </w:r>
          </w:p>
        </w:tc>
        <w:tc>
          <w:tcPr>
            <w:tcW w:type="dxa" w:w="4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Pressione A para o 11º, B para o 12º...</w:t>
            </w:r>
          </w:p>
        </w:tc>
      </w:tr>
    </w:tbl>
    <w:p>
      <w:pPr>
        <w:pStyle w:val="BodyText"/>
      </w:pPr>
      <w:r>
        <w:t xml:space="preserve"/>
      </w:r>
    </w:p>
    <w:p>
      <w:pPr>
        <w:pStyle w:val="Heading2"/>
      </w:pPr>
      <w:r>
        <w:t xml:space="preserve">9.4 Status de compatibilidade (resumo)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Status</w:t>
            </w:r>
          </w:p>
        </w:tc>
        <w:tc>
          <w:tcPr>
            <w:tcW w:type="dxa" w:w="3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Significado</w:t>
            </w:r>
          </w:p>
        </w:tc>
        <w:tc>
          <w:tcPr>
            <w:tcW w:type="dxa" w:w="4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Ação automática</w:t>
            </w:r>
          </w:p>
        </w:tc>
      </w:tr>
      <w:tr>
        <w:tc>
          <w:tcPr>
            <w:tcW w:type="dxa" w:w="1500"/>
            <w:tcBorders>
              <w:top w:val="single" w:color="D0D9E8" w:sz="1"/>
              <w:left w:val="single" w:color="D0D9E8" w:sz="1"/>
              <w:bottom w:val="single" w:color="D0D9E8" w:sz="1"/>
              <w:right w:val="single" w:color="D0D9E8" w:sz="1"/>
            </w:tcBorders>
            <w:shd w:fill="E8F5E9" w:val="clear"/>
          </w:tcPr>
          <w:p>
            <w:pPr>
              <w:jc w:val="center"/>
            </w:pPr>
            <w:r>
              <w:rPr>
                <w:rFonts w:ascii="Calibri" w:cs="Calibri" w:eastAsia="Calibri" w:hAnsi="Calibri"/>
                <w:b/>
                <w:bCs/>
                <w:color w:val="2E7D32"/>
                <w:sz w:val="20"/>
                <w:szCs w:val="20"/>
              </w:rPr>
              <w:t xml:space="preserve">[  OK  ]</w:t>
            </w:r>
          </w:p>
        </w:tc>
        <w:tc>
          <w:tcPr>
            <w:tcW w:type="dxa" w:w="30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val="false"/>
                <w:bCs w:val="false"/>
                <w:color w:val="1E1E1E"/>
                <w:sz w:val="20"/>
                <w:szCs w:val="20"/>
              </w:rPr>
              <w:t xml:space="preserve">Compatível</w:t>
            </w:r>
          </w:p>
        </w:tc>
        <w:tc>
          <w:tcPr>
            <w:tcW w:type="dxa" w:w="4500"/>
            <w:tcBorders>
              <w:top w:val="single" w:color="D0D9E8" w:sz="1"/>
              <w:left w:val="single" w:color="D0D9E8" w:sz="1"/>
              <w:bottom w:val="single" w:color="D0D9E8" w:sz="1"/>
              <w:right w:val="single" w:color="D0D9E8" w:sz="1"/>
            </w:tcBorders>
            <w:shd w:fill="E8F5E9" w:val="clear"/>
          </w:tcPr>
          <w:p>
            <w:pPr>
              <w:jc w:val="left"/>
            </w:pPr>
            <w:r>
              <w:rPr>
                <w:rFonts w:ascii="Calibri" w:cs="Calibri" w:eastAsia="Calibri" w:hAnsi="Calibri"/>
                <w:b w:val="false"/>
                <w:bCs w:val="false"/>
                <w:color w:val="1E1E1E"/>
                <w:sz w:val="20"/>
                <w:szCs w:val="20"/>
              </w:rPr>
              <w:t xml:space="preserve">Incluí sem modificações</w:t>
            </w:r>
          </w:p>
        </w:tc>
      </w:tr>
      <w:tr>
        <w:tc>
          <w:tcPr>
            <w:tcW w:type="dxa" w:w="1500"/>
            <w:tcBorders>
              <w:top w:val="single" w:color="D0D9E8" w:sz="1"/>
              <w:left w:val="single" w:color="D0D9E8" w:sz="1"/>
              <w:bottom w:val="single" w:color="D0D9E8" w:sz="1"/>
              <w:right w:val="single" w:color="D0D9E8" w:sz="1"/>
            </w:tcBorders>
            <w:shd w:fill="E3F2FD" w:val="clear"/>
          </w:tcPr>
          <w:p>
            <w:pPr>
              <w:jc w:val="center"/>
            </w:pPr>
            <w:r>
              <w:rPr>
                <w:rFonts w:ascii="Calibri" w:cs="Calibri" w:eastAsia="Calibri" w:hAnsi="Calibri"/>
                <w:b/>
                <w:bCs/>
                <w:color w:val="1565C0"/>
                <w:sz w:val="20"/>
                <w:szCs w:val="20"/>
              </w:rPr>
              <w:t xml:space="preserve">[PATCH ]</w:t>
            </w:r>
          </w:p>
        </w:tc>
        <w:tc>
          <w:tcPr>
            <w:tcW w:type="dxa" w:w="30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val="false"/>
                <w:bCs w:val="false"/>
                <w:color w:val="1E1E1E"/>
                <w:sz w:val="20"/>
                <w:szCs w:val="20"/>
              </w:rPr>
              <w:t xml:space="preserve">Escrita acidental no mapper</w:t>
            </w:r>
          </w:p>
        </w:tc>
        <w:tc>
          <w:tcPr>
            <w:tcW w:type="dxa" w:w="4500"/>
            <w:tcBorders>
              <w:top w:val="single" w:color="D0D9E8" w:sz="1"/>
              <w:left w:val="single" w:color="D0D9E8" w:sz="1"/>
              <w:bottom w:val="single" w:color="D0D9E8" w:sz="1"/>
              <w:right w:val="single" w:color="D0D9E8" w:sz="1"/>
            </w:tcBorders>
            <w:shd w:fill="E3F2FD" w:val="clear"/>
          </w:tcPr>
          <w:p>
            <w:pPr>
              <w:jc w:val="left"/>
            </w:pPr>
            <w:r>
              <w:rPr>
                <w:rFonts w:ascii="Calibri" w:cs="Calibri" w:eastAsia="Calibri" w:hAnsi="Calibri"/>
                <w:b w:val="false"/>
                <w:bCs w:val="false"/>
                <w:color w:val="1E1E1E"/>
                <w:sz w:val="20"/>
                <w:szCs w:val="20"/>
              </w:rPr>
              <w:t xml:space="preserve">Aplica NOP e inclui automaticamente</w:t>
            </w:r>
          </w:p>
        </w:tc>
      </w:tr>
      <w:tr>
        <w:tc>
          <w:tcPr>
            <w:tcW w:type="dxa" w:w="1500"/>
            <w:tcBorders>
              <w:top w:val="single" w:color="D0D9E8" w:sz="1"/>
              <w:left w:val="single" w:color="D0D9E8" w:sz="1"/>
              <w:bottom w:val="single" w:color="D0D9E8" w:sz="1"/>
              <w:right w:val="single" w:color="D0D9E8" w:sz="1"/>
            </w:tcBorders>
            <w:shd w:fill="FFF9C4" w:val="clear"/>
          </w:tcPr>
          <w:p>
            <w:pPr>
              <w:jc w:val="center"/>
            </w:pPr>
            <w:r>
              <w:rPr>
                <w:rFonts w:ascii="Calibri" w:cs="Calibri" w:eastAsia="Calibri" w:hAnsi="Calibri"/>
                <w:b/>
                <w:bCs/>
                <w:color w:val="F57F17"/>
                <w:sz w:val="20"/>
                <w:szCs w:val="20"/>
              </w:rPr>
              <w:t xml:space="preserve">!</w:t>
            </w:r>
          </w:p>
        </w:tc>
        <w:tc>
          <w:tcPr>
            <w:tcW w:type="dxa" w:w="3000"/>
            <w:tcBorders>
              <w:top w:val="single" w:color="D0D9E8" w:sz="1"/>
              <w:left w:val="single" w:color="D0D9E8" w:sz="1"/>
              <w:bottom w:val="single" w:color="D0D9E8" w:sz="1"/>
              <w:right w:val="single" w:color="D0D9E8" w:sz="1"/>
            </w:tcBorders>
            <w:shd w:fill="FFF9C4" w:val="clear"/>
          </w:tcPr>
          <w:p>
            <w:pPr>
              <w:jc w:val="left"/>
            </w:pPr>
            <w:r>
              <w:rPr>
                <w:rFonts w:ascii="Calibri" w:cs="Calibri" w:eastAsia="Calibri" w:hAnsi="Calibri"/>
                <w:b w:val="false"/>
                <w:bCs w:val="false"/>
                <w:color w:val="1E1E1E"/>
                <w:sz w:val="20"/>
                <w:szCs w:val="20"/>
              </w:rPr>
              <w:t xml:space="preserve">Padrão suspeito (aviso)</w:t>
            </w:r>
          </w:p>
        </w:tc>
        <w:tc>
          <w:tcPr>
            <w:tcW w:type="dxa" w:w="4500"/>
            <w:tcBorders>
              <w:top w:val="single" w:color="D0D9E8" w:sz="1"/>
              <w:left w:val="single" w:color="D0D9E8" w:sz="1"/>
              <w:bottom w:val="single" w:color="D0D9E8" w:sz="1"/>
              <w:right w:val="single" w:color="D0D9E8" w:sz="1"/>
            </w:tcBorders>
            <w:shd w:fill="FFF9C4" w:val="clear"/>
          </w:tcPr>
          <w:p>
            <w:pPr>
              <w:jc w:val="left"/>
            </w:pPr>
            <w:r>
              <w:rPr>
                <w:rFonts w:ascii="Calibri" w:cs="Calibri" w:eastAsia="Calibri" w:hAnsi="Calibri"/>
                <w:b w:val="false"/>
                <w:bCs w:val="false"/>
                <w:color w:val="1E1E1E"/>
                <w:sz w:val="20"/>
                <w:szCs w:val="20"/>
              </w:rPr>
              <w:t xml:space="preserve">Inclui normalmente — provavelmente são dados</w:t>
            </w:r>
          </w:p>
        </w:tc>
      </w:tr>
      <w:tr>
        <w:tc>
          <w:tcPr>
            <w:tcW w:type="dxa" w:w="1500"/>
            <w:tcBorders>
              <w:top w:val="single" w:color="D0D9E8" w:sz="1"/>
              <w:left w:val="single" w:color="D0D9E8" w:sz="1"/>
              <w:bottom w:val="single" w:color="D0D9E8" w:sz="1"/>
              <w:right w:val="single" w:color="D0D9E8" w:sz="1"/>
            </w:tcBorders>
            <w:shd w:fill="FFEBEE" w:val="clear"/>
          </w:tcPr>
          <w:p>
            <w:pPr>
              <w:jc w:val="center"/>
            </w:pPr>
            <w:r>
              <w:rPr>
                <w:rFonts w:ascii="Calibri" w:cs="Calibri" w:eastAsia="Calibri" w:hAnsi="Calibri"/>
                <w:b/>
                <w:bCs/>
                <w:color w:val="C62828"/>
                <w:sz w:val="20"/>
                <w:szCs w:val="20"/>
              </w:rPr>
              <w:t xml:space="preserve">[ FAIL ]</w:t>
            </w:r>
          </w:p>
        </w:tc>
        <w:tc>
          <w:tcPr>
            <w:tcW w:type="dxa" w:w="30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MegaROM &gt; 32KB</w:t>
            </w:r>
          </w:p>
        </w:tc>
        <w:tc>
          <w:tcPr>
            <w:tcW w:type="dxa" w:w="4500"/>
            <w:tcBorders>
              <w:top w:val="single" w:color="D0D9E8" w:sz="1"/>
              <w:left w:val="single" w:color="D0D9E8" w:sz="1"/>
              <w:bottom w:val="single" w:color="D0D9E8" w:sz="1"/>
              <w:right w:val="single" w:color="D0D9E8" w:sz="1"/>
            </w:tcBorders>
            <w:shd w:fill="FFEBEE" w:val="clear"/>
          </w:tcPr>
          <w:p>
            <w:pPr>
              <w:jc w:val="left"/>
            </w:pPr>
            <w:r>
              <w:rPr>
                <w:rFonts w:ascii="Calibri" w:cs="Calibri" w:eastAsia="Calibri" w:hAnsi="Calibri"/>
                <w:b w:val="false"/>
                <w:bCs w:val="false"/>
                <w:color w:val="1E1E1E"/>
                <w:sz w:val="20"/>
                <w:szCs w:val="20"/>
              </w:rPr>
              <w:t xml:space="preserve">Exclui. Continua com os demais jogos</w:t>
            </w:r>
          </w:p>
        </w:tc>
      </w:tr>
    </w:tbl>
    <w:p>
      <w:pPr>
        <w:pStyle w:val="BodyText"/>
      </w:pPr>
      <w:r>
        <w:t xml:space="preserve"/>
      </w:r>
    </w:p>
    <w:p>
      <w:pPr>
        <w:pStyle w:val="Heading2"/>
      </w:pPr>
      <w:r>
        <w:t xml:space="preserve">9.5 Tamanhos suportados</w:t>
      </w:r>
    </w:p>
    <w:p>
      <w:pPr>
        <w:pStyle w:val="ListParagraph"/>
        <w:numPr>
          <w:ilvl w:val="0"/>
          <w:numId w:val="2"/>
        </w:numPr>
      </w:pPr>
      <w:r>
        <w:rPr>
          <w:rFonts w:ascii="Calibri" w:cs="Calibri" w:eastAsia="Calibri" w:hAnsi="Calibri"/>
          <w:sz w:val="22"/>
          <w:szCs w:val="22"/>
        </w:rPr>
        <w:t xml:space="preserve">8 KB → 1 banco de 8KB</w:t>
      </w:r>
    </w:p>
    <w:p>
      <w:pPr>
        <w:pStyle w:val="ListParagraph"/>
        <w:numPr>
          <w:ilvl w:val="0"/>
          <w:numId w:val="2"/>
        </w:numPr>
      </w:pPr>
      <w:r>
        <w:rPr>
          <w:rFonts w:ascii="Calibri" w:cs="Calibri" w:eastAsia="Calibri" w:hAnsi="Calibri"/>
          <w:sz w:val="22"/>
          <w:szCs w:val="22"/>
        </w:rPr>
        <w:t xml:space="preserve">16 KB → 2 bancos de 8KB</w:t>
      </w:r>
    </w:p>
    <w:p>
      <w:pPr>
        <w:pStyle w:val="ListParagraph"/>
        <w:numPr>
          <w:ilvl w:val="0"/>
          <w:numId w:val="2"/>
        </w:numPr>
      </w:pPr>
      <w:r>
        <w:rPr>
          <w:rFonts w:ascii="Calibri" w:cs="Calibri" w:eastAsia="Calibri" w:hAnsi="Calibri"/>
          <w:sz w:val="22"/>
          <w:szCs w:val="22"/>
        </w:rPr>
        <w:t xml:space="preserve">32 KB → 4 bancos de 8KB</w:t>
      </w:r>
    </w:p>
    <w:p>
      <w:pPr>
        <w:pStyle w:val="ListParagraph"/>
        <w:numPr>
          <w:ilvl w:val="0"/>
          <w:numId w:val="2"/>
        </w:numPr>
      </w:pPr>
      <w:r>
        <w:rPr>
          <w:rFonts w:ascii="Calibri" w:cs="Calibri" w:eastAsia="Calibri" w:hAnsi="Calibri"/>
          <w:sz w:val="22"/>
          <w:szCs w:val="22"/>
        </w:rPr>
        <w:t xml:space="preserve">Máximo por cartucho: 2MB (mapper ASCII8, 256 bancos de 8KB)</w:t>
      </w:r>
    </w:p>
    <w:p>
      <w:pPr>
        <w:pStyle w:val="BodyText"/>
      </w:pPr>
      <w:r>
        <w:t xml:space="preserve"/>
      </w:r>
    </w:p>
    <w:p>
      <w:pPr>
        <w:pStyle w:val="Heading2"/>
      </w:pPr>
      <w:r>
        <w:t xml:space="preserve">9.6 Jogos confirmados funcionando (exemplos)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Jogo</w:t>
            </w:r>
          </w:p>
        </w:tc>
        <w:tc>
          <w:tcPr>
            <w:tcW w:type="dxa" w:w="1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Tamanho</w:t>
            </w:r>
          </w:p>
        </w:tc>
        <w:tc>
          <w:tcPr>
            <w:tcW w:type="dxa" w:w="4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Status</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Antarctic Adventure</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Cabbage Patch Kids</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Circus Charlie</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Comic Bakery</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Frogger</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The Goonies</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32KB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King's Valley</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Knightmare</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32KB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Magical Tree</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Monkey Academy</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Mopiranger</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Pippols</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Q*bert</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32KB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565C0"/>
                <w:sz w:val="20"/>
                <w:szCs w:val="20"/>
              </w:rPr>
              <w:t xml:space="preserve">🔧 PATCH (NOP automático aplicado)</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Road Fighter</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Sky Jaguar</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Time Pilot</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Twin Bee</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32KB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Yie Ar Kung Fu 1</w:t>
            </w:r>
          </w:p>
        </w:tc>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val="false"/>
                <w:bCs w:val="false"/>
                <w:color w:val="1E1E1E"/>
                <w:sz w:val="20"/>
                <w:szCs w:val="20"/>
              </w:rPr>
              <w:t xml:space="preserve">16KB</w:t>
            </w:r>
          </w:p>
        </w:tc>
        <w:tc>
          <w:tcPr>
            <w:tcW w:type="dxa" w:w="4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2E7D32"/>
                <w:sz w:val="20"/>
                <w:szCs w:val="20"/>
              </w:rPr>
              <w:t xml:space="preserve">✅ OK</w:t>
            </w:r>
          </w:p>
        </w:tc>
      </w:tr>
      <w:tr>
        <w:tc>
          <w:tcPr>
            <w:tcW w:type="dxa" w:w="30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Yie Ar Kung Fu 2</w:t>
            </w:r>
          </w:p>
        </w:tc>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val="false"/>
                <w:bCs w:val="false"/>
                <w:color w:val="1E1E1E"/>
                <w:sz w:val="20"/>
                <w:szCs w:val="20"/>
              </w:rPr>
              <w:t xml:space="preserve">32KB</w:t>
            </w:r>
          </w:p>
        </w:tc>
        <w:tc>
          <w:tcPr>
            <w:tcW w:type="dxa" w:w="4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2E7D32"/>
                <w:sz w:val="20"/>
                <w:szCs w:val="20"/>
              </w:rPr>
              <w:t xml:space="preserve">✅ OK</w:t>
            </w:r>
          </w:p>
        </w:tc>
      </w:tr>
    </w:tbl>
    <w:p>
      <w:pPr>
        <w:pStyle w:val="BodyText"/>
      </w:pPr>
      <w:r>
        <w:t xml:space="preserve"/>
      </w:r>
    </w:p>
    <w:p>
      <w:pPr>
        <w:pStyle w:val="Heading1"/>
      </w:pPr>
      <w:r>
        <w:t xml:space="preserve">Apêndice: Histórico de Versões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Versão</w:t>
            </w:r>
          </w:p>
        </w:tc>
        <w:tc>
          <w:tcPr>
            <w:tcW w:type="dxa" w:w="7500"/>
            <w:tcBorders>
              <w:top w:val="single" w:color="D0D9E8" w:sz="1"/>
              <w:left w:val="single" w:color="D0D9E8" w:sz="1"/>
              <w:bottom w:val="single" w:color="D0D9E8" w:sz="1"/>
              <w:right w:val="single" w:color="D0D9E8" w:sz="1"/>
            </w:tcBorders>
            <w:shd w:fill="1A3A5C" w:val="clear"/>
          </w:tcPr>
          <w:p>
            <w:pPr>
              <w:jc w:val="center"/>
            </w:pPr>
            <w:r>
              <w:rPr>
                <w:rFonts w:ascii="Calibri" w:cs="Calibri" w:eastAsia="Calibri" w:hAnsi="Calibri"/>
                <w:b/>
                <w:bCs/>
                <w:color w:val="FFFFFF"/>
                <w:sz w:val="20"/>
                <w:szCs w:val="20"/>
              </w:rPr>
              <w:t xml:space="preserve">Principal novidade</w:t>
            </w:r>
          </w:p>
        </w:tc>
      </w:tr>
      <w:tr>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v1</w:t>
            </w:r>
          </w:p>
        </w:tc>
        <w:tc>
          <w:tcPr>
            <w:tcW w:type="dxa" w:w="7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Menu básico em Assembly + script Python manual</w:t>
            </w:r>
          </w:p>
        </w:tc>
      </w:tr>
      <w:tr>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v5</w:t>
            </w:r>
          </w:p>
        </w:tc>
        <w:tc>
          <w:tcPr>
            <w:tcW w:type="dxa" w:w="7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Input interativo: lista de jogos digitada no terminal com formato "nome,arquivo.rom"</w:t>
            </w:r>
          </w:p>
        </w:tc>
      </w:tr>
      <w:tr>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v9</w:t>
            </w:r>
          </w:p>
        </w:tc>
        <w:tc>
          <w:tcPr>
            <w:tcW w:type="dxa" w:w="7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Inicialização completa da BIOS antes de pular para o jogo (fix de compatibilidade)</w:t>
            </w:r>
          </w:p>
        </w:tc>
      </w:tr>
      <w:tr>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v10</w:t>
            </w:r>
          </w:p>
        </w:tc>
        <w:tc>
          <w:tcPr>
            <w:tcW w:type="dxa" w:w="7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Suporte a ROMs com header AB no offset 0000h (além do 4000h padrão)</w:t>
            </w:r>
          </w:p>
        </w:tc>
      </w:tr>
      <w:tr>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v11</w:t>
            </w:r>
          </w:p>
        </w:tc>
        <w:tc>
          <w:tcPr>
            <w:tcW w:type="dxa" w:w="7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Verificação de compatibilidade integrada + patch automático com NOPs</w:t>
            </w:r>
          </w:p>
        </w:tc>
      </w:tr>
      <w:tr>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v12</w:t>
            </w:r>
          </w:p>
        </w:tc>
        <w:tc>
          <w:tcPr>
            <w:tcW w:type="dxa" w:w="7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Correção de falsos positivos: ENASLT/OUT A8h rebaixados de FAIL para AVISO</w:t>
            </w:r>
          </w:p>
        </w:tc>
      </w:tr>
      <w:tr>
        <w:tc>
          <w:tcPr>
            <w:tcW w:type="dxa" w:w="1500"/>
            <w:tcBorders>
              <w:top w:val="single" w:color="D0D9E8" w:sz="1"/>
              <w:left w:val="single" w:color="D0D9E8" w:sz="1"/>
              <w:bottom w:val="single" w:color="D0D9E8" w:sz="1"/>
              <w:right w:val="single" w:color="D0D9E8" w:sz="1"/>
            </w:tcBorders>
            <w:shd w:fill="EBF5FF" w:val="clear"/>
          </w:tcPr>
          <w:p>
            <w:pPr>
              <w:jc w:val="center"/>
            </w:pPr>
            <w:r>
              <w:rPr>
                <w:rFonts w:ascii="Calibri" w:cs="Calibri" w:eastAsia="Calibri" w:hAnsi="Calibri"/>
                <w:b/>
                <w:bCs/>
                <w:color w:val="1E1E1E"/>
                <w:sz w:val="20"/>
                <w:szCs w:val="20"/>
              </w:rPr>
              <w:t xml:space="preserve">v13</w:t>
            </w:r>
          </w:p>
        </w:tc>
        <w:tc>
          <w:tcPr>
            <w:tcW w:type="dxa" w:w="7500"/>
            <w:tcBorders>
              <w:top w:val="single" w:color="D0D9E8" w:sz="1"/>
              <w:left w:val="single" w:color="D0D9E8" w:sz="1"/>
              <w:bottom w:val="single" w:color="D0D9E8" w:sz="1"/>
              <w:right w:val="single" w:color="D0D9E8" w:sz="1"/>
            </w:tcBorders>
            <w:shd w:fill="EBF5FF" w:val="clear"/>
          </w:tcPr>
          <w:p>
            <w:pPr>
              <w:jc w:val="left"/>
            </w:pPr>
            <w:r>
              <w:rPr>
                <w:rFonts w:ascii="Calibri" w:cs="Calibri" w:eastAsia="Calibri" w:hAnsi="Calibri"/>
                <w:b w:val="false"/>
                <w:bCs w:val="false"/>
                <w:color w:val="1E1E1E"/>
                <w:sz w:val="20"/>
                <w:szCs w:val="20"/>
              </w:rPr>
              <w:t xml:space="preserve">Trampolim com PUSH de endereço de retorno para suporte a jogos com RET na fase 1</w:t>
            </w:r>
          </w:p>
        </w:tc>
      </w:tr>
      <w:tr>
        <w:tc>
          <w:tcPr>
            <w:tcW w:type="dxa" w:w="1500"/>
            <w:tcBorders>
              <w:top w:val="single" w:color="D0D9E8" w:sz="1"/>
              <w:left w:val="single" w:color="D0D9E8" w:sz="1"/>
              <w:bottom w:val="single" w:color="D0D9E8" w:sz="1"/>
              <w:right w:val="single" w:color="D0D9E8" w:sz="1"/>
            </w:tcBorders>
            <w:shd w:fill="FFFFFF" w:val="clear"/>
          </w:tcPr>
          <w:p>
            <w:pPr>
              <w:jc w:val="center"/>
            </w:pPr>
            <w:r>
              <w:rPr>
                <w:rFonts w:ascii="Calibri" w:cs="Calibri" w:eastAsia="Calibri" w:hAnsi="Calibri"/>
                <w:b/>
                <w:bCs/>
                <w:color w:val="1E1E1E"/>
                <w:sz w:val="20"/>
                <w:szCs w:val="20"/>
              </w:rPr>
              <w:t xml:space="preserve">v14</w:t>
            </w:r>
          </w:p>
        </w:tc>
        <w:tc>
          <w:tcPr>
            <w:tcW w:type="dxa" w:w="7500"/>
            <w:tcBorders>
              <w:top w:val="single" w:color="D0D9E8" w:sz="1"/>
              <w:left w:val="single" w:color="D0D9E8" w:sz="1"/>
              <w:bottom w:val="single" w:color="D0D9E8" w:sz="1"/>
              <w:right w:val="single" w:color="D0D9E8" w:sz="1"/>
            </w:tcBorders>
            <w:shd w:fill="FFFFFF" w:val="clear"/>
          </w:tcPr>
          <w:p>
            <w:pPr>
              <w:jc w:val="left"/>
            </w:pPr>
            <w:r>
              <w:rPr>
                <w:rFonts w:ascii="Calibri" w:cs="Calibri" w:eastAsia="Calibri" w:hAnsi="Calibri"/>
                <w:b w:val="false"/>
                <w:bCs w:val="false"/>
                <w:color w:val="1E1E1E"/>
                <w:sz w:val="20"/>
                <w:szCs w:val="20"/>
              </w:rPr>
              <w:t xml:space="preserve">Paginação automática da saída no terminal (pausa a cada tela cheia)</w:t>
            </w:r>
          </w:p>
        </w:tc>
      </w:tr>
    </w:tbl>
    <w:p>
      <w:pPr>
        <w:pStyle w:val="BodyText"/>
      </w:pPr>
      <w:r>
        <w:t xml:space="preserve"/>
      </w:r>
    </w:p>
    <w:p>
      <w:pPr>
        <w:spacing w:after="0" w:before="400"/>
        <w:jc w:val="center"/>
      </w:pPr>
      <w:r>
        <w:rPr>
          <w:rFonts w:ascii="Calibri" w:cs="Calibri" w:eastAsia="Calibri" w:hAnsi="Calibri"/>
          <w:i/>
          <w:iCs/>
          <w:color w:val="9CA3AF"/>
          <w:sz w:val="18"/>
          <w:szCs w:val="18"/>
        </w:rPr>
        <w:t xml:space="preserve">MSX Multi-ROM Cartridge • build_all.py v14 • Mapper ASCII8</w:t>
      </w:r>
    </w:p>
    <w:p>
      <w:pPr>
        <w:spacing w:after="0" w:before="0"/>
        <w:jc w:val="center"/>
      </w:pPr>
      <w:r>
        <w:rPr>
          <w:rFonts w:ascii="Calibri" w:cs="Calibri" w:eastAsia="Calibri" w:hAnsi="Calibri"/>
          <w:i/>
          <w:iCs/>
          <w:color w:val="9CA3AF"/>
          <w:sz w:val="18"/>
          <w:szCs w:val="18"/>
        </w:rPr>
        <w:t xml:space="preserve">33 de 36 jogos testados funcionando — 92% de compatibilidade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8" w:sz="1"/>
      </w:pBdr>
      <w:jc w:val="center"/>
    </w:pPr>
    <w:r>
      <w:rPr>
        <w:rFonts w:ascii="Calibri" w:cs="Calibri" w:eastAsia="Calibri" w:hAnsi="Calibri"/>
        <w:color w:val="9CA3AF"/>
        <w:sz w:val="18"/>
        <w:szCs w:val="18"/>
      </w:rPr>
      <w:t xml:space="preserve">Página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de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8" w:sz="1"/>
      </w:pBdr>
      <w:spacing w:after="120"/>
      <w:jc w:val="right"/>
    </w:pPr>
    <w:r>
      <w:rPr>
        <w:rFonts w:ascii="Calibri" w:cs="Calibri" w:eastAsia="Calibri" w:hAnsi="Calibri"/>
        <w:color w:val="9CA3AF"/>
        <w:sz w:val="18"/>
        <w:szCs w:val="18"/>
      </w:rPr>
      <w:t xml:space="preserve">MSX Multi-ROM Cartridge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6299"/>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60" w:before="0"/>
      <w:jc w:val="center"/>
    </w:pPr>
    <w:rPr>
      <w:rFonts w:ascii="Calibri" w:cs="Calibri" w:eastAsia="Calibri" w:hAnsi="Calibri"/>
      <w:b/>
      <w:bCs/>
      <w:color w:val="1A3A5C"/>
      <w:sz w:val="52"/>
      <w:szCs w:val="52"/>
    </w:rPr>
  </w:style>
  <w:style w:type="paragraph" w:styleId="Subtitle">
    <w:name w:val="Subtitle"/>
    <w:basedOn w:val="Normal"/>
    <w:qFormat/>
    <w:pPr>
      <w:spacing w:after="200" w:before="0"/>
      <w:jc w:val="center"/>
    </w:pPr>
    <w:rPr>
      <w:rFonts w:ascii="Calibri" w:cs="Calibri" w:eastAsia="Calibri" w:hAnsi="Calibri"/>
      <w:color w:val="4A7DAF"/>
      <w:sz w:val="26"/>
      <w:szCs w:val="26"/>
    </w:rPr>
  </w:style>
  <w:style w:type="paragraph" w:styleId="Heading1">
    <w:name w:val="Heading 1"/>
    <w:basedOn w:val="Normal"/>
    <w:next w:val="Normal"/>
    <w:qFormat/>
    <w:pPr>
      <w:spacing w:after="160" w:before="40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E6299"/>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A7DAF"/>
      <w:sz w:val="22"/>
      <w:szCs w:val="22"/>
    </w:rPr>
  </w:style>
  <w:style w:type="paragraph" w:styleId="BodyText">
    <w:name w:val="Body Text"/>
    <w:basedOn w:val="Normal"/>
    <w:pPr>
      <w:spacing w:after="120" w:line="276"/>
    </w:pPr>
    <w:rPr>
      <w:rFonts w:ascii="Calibri" w:cs="Calibri" w:eastAsia="Calibri" w:hAnsi="Calibri"/>
      <w:color w:val="1E1E1E"/>
      <w:sz w:val="22"/>
      <w:szCs w:val="22"/>
    </w:rPr>
  </w:style>
  <w:style w:type="paragraph" w:styleId="CodeBlock">
    <w:name w:val="Code Block"/>
    <w:basedOn w:val="Normal"/>
    <w:pPr>
      <w:shd w:fill="1E2A3A" w:val="clear"/>
      <w:spacing w:after="0"/>
      <w:ind w:left="360"/>
    </w:pPr>
    <w:rPr>
      <w:rFonts w:ascii="Courier New" w:cs="Courier New" w:eastAsia="Courier New" w:hAnsi="Courier New"/>
      <w:color w:val="E8E8E8"/>
      <w:sz w:val="18"/>
      <w:szCs w:val="18"/>
    </w:rPr>
  </w:style>
  <w:style w:type="paragraph" w:styleId="Note">
    <w:name w:val="Note"/>
    <w:basedOn w:val="Normal"/>
    <w:pPr>
      <w:spacing w:after="100"/>
    </w:pPr>
    <w:rPr>
      <w:rFonts w:ascii="Calibri" w:cs="Calibri" w:eastAsia="Calibri" w:hAnsi="Calibri"/>
      <w:i/>
      <w:iCs/>
      <w:color w:val="6B7280"/>
      <w:sz w:val="20"/>
      <w:szCs w:val="20"/>
    </w:rPr>
  </w:style>
  <w:style w:type="character" w:styleId="Code">
    <w:name w:val="Code"/>
    <w:uiPriority w:val="99"/>
    <w:unhideWhenUsed/>
    <w:rPr>
      <w:rFonts w:ascii="Courier New" w:cs="Courier New" w:eastAsia="Courier New" w:hAnsi="Courier New"/>
      <w:color w:val="2E6299"/>
      <w:sz w:val="18"/>
      <w:szCs w:val="18"/>
      <w:shd w:fill="EBF5FF" w:val="clear"/>
    </w:rPr>
  </w:style>
  <w:style w:type="character" w:styleId="CodeBold">
    <w:name w:val="Code Bold"/>
    <w:uiPriority w:val="99"/>
    <w:unhideWhenUsed/>
    <w:rPr>
      <w:rFonts w:ascii="Courier New" w:cs="Courier New" w:eastAsia="Courier New" w:hAnsi="Courier New"/>
      <w:b/>
      <w:bCs/>
      <w:color w:val="1A3A5C"/>
      <w:sz w:val="18"/>
      <w:szCs w:val="18"/>
    </w:rPr>
  </w:style>
  <w:style w:type="character" w:styleId="Highlight">
    <w:name w:val="Highlight"/>
    <w:uiPriority w:val="99"/>
    <w:unhideWhenUsed/>
    <w:rPr>
      <w:b/>
      <w:bCs/>
      <w:color w:val="1A3A5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A97066-ED22-4383-9DCD-F53A1CDB29B1}">
  <we:reference id="2f33f607-97c7-4595-bf11-f05b1ebfa89c" version="1.0.1.8" store="EXCatalog" storeType="EXCatalog"/>
  <we:alternateReferences/>
  <we:properties>
    <we:property name="Office.AutoShowTaskpaneWithDocument" value="true"/>
    <we:property name="conversationId" value="&quot;c20eae84-caba-4aec-89c6-7118fe28b0e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2026-09-13T03:55:48.375Z</dcterms:created>
  <dcterms:modified xsi:type="dcterms:W3CDTF">2026-09-13T03:55:48.375Z</dcterms:modified>
</cp:coreProperties>
</file>

<file path=docProps/custom.xml><?xml version="1.0" encoding="utf-8"?>
<Properties xmlns="http://schemas.openxmlformats.org/officeDocument/2006/custom-properties" xmlns:vt="http://schemas.openxmlformats.org/officeDocument/2006/docPropsVTypes"/>
</file>