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51325" w14:textId="2820623E" w:rsidR="00000000" w:rsidRDefault="0013009B">
      <w:pPr>
        <w:rPr>
          <w:lang w:val="pt-BR"/>
        </w:rPr>
      </w:pPr>
      <w:r w:rsidRPr="0013009B">
        <w:rPr>
          <w:lang w:val="pt-BR"/>
        </w:rPr>
        <w:t>Equação 2.5 colocar em notação usual de intervalo</w:t>
      </w:r>
      <w:r w:rsidR="00152C21">
        <w:rPr>
          <w:lang w:val="pt-BR"/>
        </w:rPr>
        <w:t>.</w:t>
      </w:r>
    </w:p>
    <w:p w14:paraId="1D1A76EE" w14:textId="7D65BAD6" w:rsidR="0013009B" w:rsidRDefault="0013009B">
      <w:pPr>
        <w:rPr>
          <w:lang w:val="pt-BR"/>
        </w:rPr>
      </w:pPr>
      <w:r w:rsidRPr="0013009B">
        <w:rPr>
          <w:lang w:val="pt-BR"/>
        </w:rPr>
        <w:t xml:space="preserve">A seção </w:t>
      </w:r>
      <w:r>
        <w:rPr>
          <w:lang w:val="pt-BR"/>
        </w:rPr>
        <w:t xml:space="preserve">2.2.1 </w:t>
      </w:r>
      <w:r w:rsidRPr="0013009B">
        <w:rPr>
          <w:lang w:val="pt-BR"/>
        </w:rPr>
        <w:t>precisa ser melhor escrita especificando as variáveis de otimização e as restrições</w:t>
      </w:r>
      <w:r w:rsidR="00152C21">
        <w:rPr>
          <w:lang w:val="pt-BR"/>
        </w:rPr>
        <w:t>.</w:t>
      </w:r>
    </w:p>
    <w:p w14:paraId="28A3A536" w14:textId="38C85616" w:rsidR="00BC03B9" w:rsidRDefault="00BC03B9">
      <w:pPr>
        <w:rPr>
          <w:lang w:val="pt-BR"/>
        </w:rPr>
      </w:pPr>
      <w:r>
        <w:rPr>
          <w:lang w:val="pt-BR"/>
        </w:rPr>
        <w:t xml:space="preserve">Fig. 2.6 </w:t>
      </w:r>
      <w:r w:rsidR="00330151" w:rsidRPr="00330151">
        <w:rPr>
          <w:lang w:val="pt-BR"/>
        </w:rPr>
        <w:t>por que tensões variam, se deveriam ser cíclicas?</w:t>
      </w:r>
    </w:p>
    <w:p w14:paraId="2E75D81E" w14:textId="22D5FCB0" w:rsidR="001A4BF3" w:rsidRDefault="001A4BF3">
      <w:pPr>
        <w:rPr>
          <w:lang w:val="pt-BR"/>
        </w:rPr>
      </w:pPr>
      <w:r>
        <w:rPr>
          <w:lang w:val="pt-BR"/>
        </w:rPr>
        <w:t>Seção 3.5 qual é o propósito?</w:t>
      </w:r>
    </w:p>
    <w:p w14:paraId="236DDAC9" w14:textId="2CAF9469" w:rsidR="001A4BF3" w:rsidRDefault="002964F1">
      <w:pPr>
        <w:rPr>
          <w:lang w:val="pt-BR"/>
        </w:rPr>
      </w:pPr>
      <w:r>
        <w:rPr>
          <w:lang w:val="pt-BR"/>
        </w:rPr>
        <w:t>Restrições sobre x(k) em (3.56), por quê</w:t>
      </w:r>
      <w:r w:rsidR="001D6941">
        <w:rPr>
          <w:lang w:val="pt-BR"/>
        </w:rPr>
        <w:t>?</w:t>
      </w:r>
    </w:p>
    <w:p w14:paraId="4D527235" w14:textId="6C392750" w:rsidR="00805E1A" w:rsidRDefault="00805E1A">
      <w:pPr>
        <w:rPr>
          <w:lang w:val="pt-BR"/>
        </w:rPr>
      </w:pPr>
      <w:r>
        <w:rPr>
          <w:lang w:val="pt-BR"/>
        </w:rPr>
        <w:t xml:space="preserve">Eq. </w:t>
      </w:r>
      <w:r w:rsidR="00724828">
        <w:rPr>
          <w:lang w:val="pt-BR"/>
        </w:rPr>
        <w:t>(4.7), termo roxo.</w:t>
      </w:r>
    </w:p>
    <w:p w14:paraId="7FAF3A25" w14:textId="7C2F2870" w:rsidR="00FE3E34" w:rsidRPr="00B72D90" w:rsidRDefault="00FE3E34">
      <w:r w:rsidRPr="006E19F9">
        <w:rPr>
          <w:lang w:val="en-US"/>
        </w:rPr>
        <w:t xml:space="preserve">Fig. 4.13 </w:t>
      </w:r>
      <w:r w:rsidR="006E19F9" w:rsidRPr="006E19F9">
        <w:rPr>
          <w:lang w:val="en-US"/>
        </w:rPr>
        <w:t>what do you mean by "goes to a point"? Is it not a cycle? If so, what is the associated cost and how does it compare with the optimum you determined previously?</w:t>
      </w:r>
    </w:p>
    <w:sectPr w:rsidR="00FE3E34" w:rsidRPr="00B72D9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09B"/>
    <w:rsid w:val="0013009B"/>
    <w:rsid w:val="00152C21"/>
    <w:rsid w:val="001A4BF3"/>
    <w:rsid w:val="001D6941"/>
    <w:rsid w:val="002964F1"/>
    <w:rsid w:val="00330151"/>
    <w:rsid w:val="00625FDE"/>
    <w:rsid w:val="006E19F9"/>
    <w:rsid w:val="006E6AA1"/>
    <w:rsid w:val="006F6298"/>
    <w:rsid w:val="00724828"/>
    <w:rsid w:val="00805E1A"/>
    <w:rsid w:val="00B609FD"/>
    <w:rsid w:val="00B72D90"/>
    <w:rsid w:val="00BC03B9"/>
    <w:rsid w:val="00C26E90"/>
    <w:rsid w:val="00E569E5"/>
    <w:rsid w:val="00FE3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C951F4E"/>
  <w15:chartTrackingRefBased/>
  <w15:docId w15:val="{2C11AFAA-13AA-4AC8-B4E5-80717A99D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30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30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00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0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00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0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0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0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0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00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300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00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009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009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00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00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00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00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0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0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0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0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0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300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00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009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0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009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00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391</Characters>
  <Application>Microsoft Office Word</Application>
  <DocSecurity>0</DocSecurity>
  <Lines>8</Lines>
  <Paragraphs>7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Rubens Afonso</dc:creator>
  <cp:keywords/>
  <dc:description/>
  <cp:lastModifiedBy>Rubens Afonso</cp:lastModifiedBy>
  <cp:revision>17</cp:revision>
  <dcterms:created xsi:type="dcterms:W3CDTF">2024-01-21T20:00:00Z</dcterms:created>
  <dcterms:modified xsi:type="dcterms:W3CDTF">2024-01-23T18:14:00Z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2cebc7fa-0897-4c71-aae0-3d78a7c9762e</vt:lpwstr>
  </property>
</Properties>
</file>