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302B" w:rsidRPr="00B44E62" w:rsidRDefault="00D0660F" w:rsidP="00D0660F">
      <w:pPr>
        <w:jc w:val="center"/>
        <w:rPr>
          <w:rFonts w:ascii="Century Gothic" w:hAnsi="Century Gothic"/>
          <w:noProof/>
        </w:rPr>
      </w:pPr>
      <w:bookmarkStart w:id="0" w:name="_GoBack"/>
      <w:r>
        <w:rPr>
          <w:rFonts w:ascii="Century Gothic" w:hAnsi="Century Gothic"/>
          <w:noProof/>
          <w:sz w:val="28"/>
          <w:szCs w:val="28"/>
        </w:rPr>
        <w:t>Análisis Narratoló</w:t>
      </w:r>
      <w:r w:rsidR="00923993" w:rsidRPr="00B44E62">
        <w:rPr>
          <w:rFonts w:ascii="Century Gothic" w:hAnsi="Century Gothic"/>
          <w:noProof/>
          <w:sz w:val="28"/>
          <w:szCs w:val="28"/>
        </w:rPr>
        <w:t>gico</w:t>
      </w:r>
      <w:r w:rsidR="00923993" w:rsidRPr="00B44E62">
        <w:rPr>
          <w:rFonts w:ascii="Century Gothic" w:hAnsi="Century Gothic"/>
          <w:noProof/>
        </w:rPr>
        <w:t>.</w:t>
      </w:r>
    </w:p>
    <w:bookmarkEnd w:id="0"/>
    <w:p w:rsidR="00923993" w:rsidRPr="00B44E62" w:rsidRDefault="00923993" w:rsidP="00D0660F">
      <w:pPr>
        <w:jc w:val="both"/>
        <w:rPr>
          <w:rFonts w:ascii="Century Gothic" w:hAnsi="Century Gothic"/>
          <w:noProof/>
        </w:rPr>
      </w:pPr>
      <w:r w:rsidRPr="00B44E62">
        <w:rPr>
          <w:rFonts w:ascii="Century Gothic" w:hAnsi="Century Gothic"/>
          <w:noProof/>
        </w:rPr>
        <w:t>El presen</w:t>
      </w:r>
      <w:r w:rsidR="00D0660F">
        <w:rPr>
          <w:rFonts w:ascii="Century Gothic" w:hAnsi="Century Gothic"/>
          <w:noProof/>
        </w:rPr>
        <w:t>te trabajo es elaborado por Sofi</w:t>
      </w:r>
      <w:r w:rsidRPr="00B44E62">
        <w:rPr>
          <w:rFonts w:ascii="Century Gothic" w:hAnsi="Century Gothic"/>
          <w:noProof/>
        </w:rPr>
        <w:t>a Ferreira y Jun Fig</w:t>
      </w:r>
      <w:r w:rsidR="00D0660F">
        <w:rPr>
          <w:rFonts w:ascii="Century Gothic" w:hAnsi="Century Gothic"/>
          <w:noProof/>
        </w:rPr>
        <w:t>ueredo, en el mismo se analizará</w:t>
      </w:r>
      <w:r w:rsidRPr="00B44E62">
        <w:rPr>
          <w:rFonts w:ascii="Century Gothic" w:hAnsi="Century Gothic"/>
          <w:noProof/>
        </w:rPr>
        <w:t xml:space="preserve"> la novela de Ione del escrito Mario Escobar, nos enfatizaremos en procesar, desg</w:t>
      </w:r>
      <w:r w:rsidR="00436DB0">
        <w:rPr>
          <w:rFonts w:ascii="Century Gothic" w:hAnsi="Century Gothic"/>
          <w:noProof/>
        </w:rPr>
        <w:t>losar y sintetizar la informació</w:t>
      </w:r>
      <w:r w:rsidRPr="00B44E62">
        <w:rPr>
          <w:rFonts w:ascii="Century Gothic" w:hAnsi="Century Gothic"/>
          <w:noProof/>
        </w:rPr>
        <w:t>n de la novela, presentando temas como: los tipos de narrador, el tiempo en el que suceden los hechos, a</w:t>
      </w:r>
      <w:r w:rsidR="00436DB0">
        <w:rPr>
          <w:rFonts w:ascii="Century Gothic" w:hAnsi="Century Gothic"/>
          <w:noProof/>
        </w:rPr>
        <w:t xml:space="preserve"> </w:t>
      </w:r>
      <w:r w:rsidRPr="00B44E62">
        <w:rPr>
          <w:rFonts w:ascii="Century Gothic" w:hAnsi="Century Gothic"/>
          <w:noProof/>
        </w:rPr>
        <w:t>su vez en que espacio se presentan estos hechos, quienes son los personajes que abordan estas aventuras y los niveles narrativos utilizados</w:t>
      </w:r>
      <w:r w:rsidR="007464C1">
        <w:rPr>
          <w:rFonts w:ascii="Century Gothic" w:hAnsi="Century Gothic"/>
          <w:noProof/>
        </w:rPr>
        <w:t>.</w:t>
      </w:r>
    </w:p>
    <w:p w:rsidR="00923993" w:rsidRPr="00B44E62" w:rsidRDefault="00923993" w:rsidP="00D0660F">
      <w:pPr>
        <w:jc w:val="both"/>
        <w:rPr>
          <w:rFonts w:ascii="Century Gothic" w:hAnsi="Century Gothic"/>
          <w:noProof/>
        </w:rPr>
      </w:pPr>
      <w:r w:rsidRPr="00B44E62">
        <w:rPr>
          <w:rFonts w:ascii="Century Gothic" w:hAnsi="Century Gothic"/>
          <w:noProof/>
        </w:rPr>
        <w:t>Empezando con el tipo de narrador, esta novela se desarrolla con un narrador en 1ra persona (protagoni</w:t>
      </w:r>
      <w:r w:rsidR="00436DB0">
        <w:rPr>
          <w:rFonts w:ascii="Century Gothic" w:hAnsi="Century Gothic"/>
          <w:noProof/>
        </w:rPr>
        <w:t>sta), debido a que esta narrado</w:t>
      </w:r>
      <w:r w:rsidRPr="00B44E62">
        <w:rPr>
          <w:rFonts w:ascii="Century Gothic" w:hAnsi="Century Gothic"/>
          <w:noProof/>
        </w:rPr>
        <w:t xml:space="preserve"> desde el punto de vista de Tes y va contando sus aventuras con sus amigos. “Todo el mundo comienza a conocerte con un mote; el mio es Tes” (Pág 5).</w:t>
      </w:r>
    </w:p>
    <w:p w:rsidR="00923993" w:rsidRPr="00B44E62" w:rsidRDefault="00923993" w:rsidP="00D0660F">
      <w:pPr>
        <w:jc w:val="both"/>
        <w:rPr>
          <w:rFonts w:ascii="Century Gothic" w:hAnsi="Century Gothic"/>
          <w:noProof/>
        </w:rPr>
      </w:pPr>
      <w:r w:rsidRPr="00B44E62">
        <w:rPr>
          <w:rFonts w:ascii="Century Gothic" w:hAnsi="Century Gothic"/>
          <w:noProof/>
        </w:rPr>
        <w:tab/>
        <w:t xml:space="preserve">El tiempo en el </w:t>
      </w:r>
      <w:r w:rsidR="00B44E62">
        <w:rPr>
          <w:rFonts w:ascii="Century Gothic" w:hAnsi="Century Gothic"/>
          <w:noProof/>
        </w:rPr>
        <w:t>q</w:t>
      </w:r>
      <w:r w:rsidRPr="00B44E62">
        <w:rPr>
          <w:rFonts w:ascii="Century Gothic" w:hAnsi="Century Gothic"/>
          <w:noProof/>
        </w:rPr>
        <w:t>ue transcurre la historia es desconocido, pero se sabe que ocurre cuatro años despues de que haya iniciado la gran pesta de virus.”Hace años cambio todo de repente</w:t>
      </w:r>
      <w:r w:rsidR="00FD18DB" w:rsidRPr="00B44E62">
        <w:rPr>
          <w:rFonts w:ascii="Century Gothic" w:hAnsi="Century Gothic"/>
          <w:noProof/>
        </w:rPr>
        <w:t>. Todos los adultos</w:t>
      </w:r>
      <w:r w:rsidR="007464C1">
        <w:rPr>
          <w:rFonts w:ascii="Century Gothic" w:hAnsi="Century Gothic"/>
          <w:noProof/>
        </w:rPr>
        <w:t xml:space="preserve"> murieron por un extraño virus”</w:t>
      </w:r>
      <w:r w:rsidR="00FD18DB" w:rsidRPr="00B44E62">
        <w:rPr>
          <w:rFonts w:ascii="Century Gothic" w:hAnsi="Century Gothic"/>
          <w:noProof/>
        </w:rPr>
        <w:t>(Pág 6)</w:t>
      </w:r>
      <w:r w:rsidR="007464C1">
        <w:rPr>
          <w:rFonts w:ascii="Century Gothic" w:hAnsi="Century Gothic"/>
          <w:noProof/>
        </w:rPr>
        <w:t>.</w:t>
      </w:r>
    </w:p>
    <w:p w:rsidR="00FD18DB" w:rsidRPr="00B44E62" w:rsidRDefault="00FD18DB" w:rsidP="00D0660F">
      <w:pPr>
        <w:jc w:val="both"/>
        <w:rPr>
          <w:rFonts w:ascii="Century Gothic" w:hAnsi="Century Gothic"/>
          <w:noProof/>
        </w:rPr>
      </w:pPr>
      <w:r w:rsidRPr="00B44E62">
        <w:rPr>
          <w:rFonts w:ascii="Century Gothic" w:hAnsi="Century Gothic"/>
          <w:noProof/>
        </w:rPr>
        <w:t>“Apenas se acuerda de como era la vida antes del año cero”..(Pág 8). Esto menciona que luego del virus se empezo a decir año 0, por lo que estan en el año 4</w:t>
      </w:r>
      <w:r w:rsidR="00436DB0">
        <w:rPr>
          <w:rFonts w:ascii="Century Gothic" w:hAnsi="Century Gothic"/>
          <w:noProof/>
        </w:rPr>
        <w:t>.</w:t>
      </w:r>
    </w:p>
    <w:p w:rsidR="00FD18DB" w:rsidRDefault="00436DB0" w:rsidP="00D0660F">
      <w:pPr>
        <w:jc w:val="both"/>
        <w:rPr>
          <w:rFonts w:ascii="Century Gothic" w:hAnsi="Century Gothic"/>
          <w:noProof/>
        </w:rPr>
      </w:pPr>
      <w:r>
        <w:rPr>
          <w:rFonts w:ascii="Century Gothic" w:hAnsi="Century Gothic"/>
          <w:noProof/>
        </w:rPr>
        <w:t>Tes y sus amigos, viven en Estados U</w:t>
      </w:r>
      <w:r w:rsidR="00FD18DB" w:rsidRPr="00B44E62">
        <w:rPr>
          <w:rFonts w:ascii="Century Gothic" w:hAnsi="Century Gothic"/>
          <w:noProof/>
        </w:rPr>
        <w:t xml:space="preserve">nidos en un pequeño pueblo, llamado Ione. </w:t>
      </w:r>
      <w:r w:rsidR="00B44E62">
        <w:rPr>
          <w:rFonts w:ascii="Century Gothic" w:hAnsi="Century Gothic"/>
          <w:noProof/>
        </w:rPr>
        <w:t>“</w:t>
      </w:r>
      <w:r>
        <w:rPr>
          <w:rFonts w:ascii="Century Gothic" w:hAnsi="Century Gothic"/>
          <w:noProof/>
        </w:rPr>
        <w:t>Parecí</w:t>
      </w:r>
      <w:r w:rsidR="00FD18DB" w:rsidRPr="00B44E62">
        <w:rPr>
          <w:rFonts w:ascii="Century Gothic" w:hAnsi="Century Gothic"/>
          <w:noProof/>
        </w:rPr>
        <w:t>a una mujer de una tribu perdida más que una joven de Oregón</w:t>
      </w:r>
      <w:r w:rsidR="00B44E62">
        <w:rPr>
          <w:rFonts w:ascii="Century Gothic" w:hAnsi="Century Gothic"/>
          <w:noProof/>
        </w:rPr>
        <w:t>”</w:t>
      </w:r>
      <w:r w:rsidR="00FD18DB" w:rsidRPr="00B44E62">
        <w:rPr>
          <w:rFonts w:ascii="Century Gothic" w:hAnsi="Century Gothic"/>
          <w:noProof/>
        </w:rPr>
        <w:t xml:space="preserve"> </w:t>
      </w:r>
      <w:r w:rsidR="00B44E62">
        <w:rPr>
          <w:rFonts w:ascii="Century Gothic" w:hAnsi="Century Gothic"/>
          <w:noProof/>
        </w:rPr>
        <w:t>(Pá</w:t>
      </w:r>
      <w:r w:rsidR="00FD18DB" w:rsidRPr="00B44E62">
        <w:rPr>
          <w:rFonts w:ascii="Century Gothic" w:hAnsi="Century Gothic"/>
          <w:noProof/>
        </w:rPr>
        <w:t>g 74</w:t>
      </w:r>
      <w:r w:rsidR="00B44E62">
        <w:rPr>
          <w:rFonts w:ascii="Century Gothic" w:hAnsi="Century Gothic"/>
          <w:noProof/>
        </w:rPr>
        <w:t>)</w:t>
      </w:r>
      <w:r>
        <w:rPr>
          <w:rFonts w:ascii="Century Gothic" w:hAnsi="Century Gothic"/>
          <w:noProof/>
        </w:rPr>
        <w:t xml:space="preserve"> </w:t>
      </w:r>
      <w:r w:rsidR="00B44E62">
        <w:rPr>
          <w:rFonts w:ascii="Century Gothic" w:hAnsi="Century Gothic"/>
          <w:noProof/>
        </w:rPr>
        <w:t>”S</w:t>
      </w:r>
      <w:r w:rsidR="00FD18DB" w:rsidRPr="00B44E62">
        <w:rPr>
          <w:rFonts w:ascii="Century Gothic" w:hAnsi="Century Gothic"/>
          <w:noProof/>
        </w:rPr>
        <w:t>e negaba a usar el uniforme de Ione</w:t>
      </w:r>
      <w:r w:rsidR="00B44E62">
        <w:rPr>
          <w:rFonts w:ascii="Century Gothic" w:hAnsi="Century Gothic"/>
          <w:noProof/>
        </w:rPr>
        <w:t>” (Pá</w:t>
      </w:r>
      <w:r w:rsidR="00FD18DB" w:rsidRPr="00B44E62">
        <w:rPr>
          <w:rFonts w:ascii="Century Gothic" w:hAnsi="Century Gothic"/>
          <w:noProof/>
        </w:rPr>
        <w:t>g 16</w:t>
      </w:r>
      <w:r w:rsidR="00B44E62">
        <w:rPr>
          <w:rFonts w:ascii="Century Gothic" w:hAnsi="Century Gothic"/>
          <w:noProof/>
        </w:rPr>
        <w:t>)</w:t>
      </w:r>
      <w:r w:rsidR="00FD18DB" w:rsidRPr="00B44E62">
        <w:rPr>
          <w:rFonts w:ascii="Century Gothic" w:hAnsi="Century Gothic"/>
          <w:noProof/>
        </w:rPr>
        <w:t>. Esto menciona que es un lugar con sus propias reglas y costumbres. También se menciona que en la ciudad de Portland transcu</w:t>
      </w:r>
      <w:r w:rsidR="00B44E62">
        <w:rPr>
          <w:rFonts w:ascii="Century Gothic" w:hAnsi="Century Gothic"/>
          <w:noProof/>
        </w:rPr>
        <w:t>rre parte de la historia allí. “V</w:t>
      </w:r>
      <w:r>
        <w:rPr>
          <w:rFonts w:ascii="Century Gothic" w:hAnsi="Century Gothic"/>
          <w:noProof/>
        </w:rPr>
        <w:t>engo de H</w:t>
      </w:r>
      <w:r w:rsidR="00FD18DB" w:rsidRPr="00B44E62">
        <w:rPr>
          <w:rFonts w:ascii="Century Gothic" w:hAnsi="Century Gothic"/>
          <w:noProof/>
        </w:rPr>
        <w:t>epner y me dirijo a Portland</w:t>
      </w:r>
      <w:r w:rsidR="00B44E62">
        <w:rPr>
          <w:rFonts w:ascii="Century Gothic" w:hAnsi="Century Gothic"/>
          <w:noProof/>
        </w:rPr>
        <w:t>” (Pág 17)</w:t>
      </w:r>
      <w:r>
        <w:rPr>
          <w:rFonts w:ascii="Century Gothic" w:hAnsi="Century Gothic"/>
          <w:noProof/>
        </w:rPr>
        <w:t>.</w:t>
      </w:r>
    </w:p>
    <w:p w:rsidR="00E46337" w:rsidRDefault="00E46337" w:rsidP="00D0660F">
      <w:pPr>
        <w:jc w:val="both"/>
        <w:rPr>
          <w:rFonts w:ascii="Century Gothic" w:hAnsi="Century Gothic"/>
          <w:noProof/>
        </w:rPr>
      </w:pPr>
      <w:r>
        <w:rPr>
          <w:rFonts w:ascii="Century Gothic" w:hAnsi="Century Gothic"/>
          <w:noProof/>
        </w:rPr>
        <w:t>El narrador utiliza la primera persona para asi poder conectar mejor con el lector, poder ex</w:t>
      </w:r>
      <w:r w:rsidR="007464C1">
        <w:rPr>
          <w:rFonts w:ascii="Century Gothic" w:hAnsi="Century Gothic"/>
          <w:noProof/>
        </w:rPr>
        <w:t>plicar de una mejor manera y así</w:t>
      </w:r>
      <w:r>
        <w:rPr>
          <w:rFonts w:ascii="Century Gothic" w:hAnsi="Century Gothic"/>
          <w:noProof/>
        </w:rPr>
        <w:t xml:space="preserve"> lograr una mejor comprensión. “Intenté pensar con claridad. Lo cierto era que todo parecía muy extraño”. (Pág 56) En este caso logra transmitir mejor sus emociones. Además se utilizan flashbacks que son recuerdos y saltos en el tiempo durante el texto, por ende, este lo</w:t>
      </w:r>
      <w:r w:rsidR="007464C1">
        <w:rPr>
          <w:rFonts w:ascii="Century Gothic" w:hAnsi="Century Gothic"/>
          <w:noProof/>
        </w:rPr>
        <w:t>gra explicar mejor loas situació</w:t>
      </w:r>
      <w:r>
        <w:rPr>
          <w:rFonts w:ascii="Century Gothic" w:hAnsi="Century Gothic"/>
          <w:noProof/>
        </w:rPr>
        <w:t>nes usando hechos pasados “Mike,</w:t>
      </w:r>
      <w:r w:rsidR="00A42143">
        <w:rPr>
          <w:rFonts w:ascii="Century Gothic" w:hAnsi="Century Gothic"/>
          <w:noProof/>
        </w:rPr>
        <w:t xml:space="preserve"> ¿donde has dejado el aviso? No creo que te hayas marchado sin decir adiós. Me acerqué al gran árbol donde en otro tiempo Mike y yo nos escondíamos o simplemente contemplabamos la puesta de sol” (Pág 181-182). Gracias a estos flashbacks el lector puede saber porqué Tes tomó la decisión de buscar en la casa del árbol. El espacio se utiliza para crear la imagen de que Tes está en una búsqueda con baches y barreras hacia su objetivo, pero al llegar al lugar prometido suena y parece lindo, mas la oscura realidad detrás del lugar los hecha para atrás “Tenía una rara mezcla entre una ciudad medieval, un complejo moderno de edificios de cristal y un parque de atracciones” (Pág 105) Esta técnica narrativa re</w:t>
      </w:r>
      <w:r w:rsidR="00436DB0">
        <w:rPr>
          <w:rFonts w:ascii="Century Gothic" w:hAnsi="Century Gothic"/>
          <w:noProof/>
        </w:rPr>
        <w:t>f</w:t>
      </w:r>
      <w:r w:rsidR="00A42143">
        <w:rPr>
          <w:rFonts w:ascii="Century Gothic" w:hAnsi="Century Gothic"/>
          <w:noProof/>
        </w:rPr>
        <w:t xml:space="preserve">uerza más el contenido debido a que es un cuento que relata un suceso de un personaje y sus </w:t>
      </w:r>
      <w:r w:rsidR="00D0660F">
        <w:rPr>
          <w:rFonts w:ascii="Century Gothic" w:hAnsi="Century Gothic"/>
          <w:noProof/>
        </w:rPr>
        <w:t>amigos.</w:t>
      </w:r>
      <w:r w:rsidR="00A42143">
        <w:rPr>
          <w:rFonts w:ascii="Century Gothic" w:hAnsi="Century Gothic"/>
          <w:noProof/>
        </w:rPr>
        <w:t xml:space="preserve"> </w:t>
      </w:r>
      <w:r w:rsidR="007464C1">
        <w:rPr>
          <w:rFonts w:ascii="Century Gothic" w:hAnsi="Century Gothic"/>
          <w:noProof/>
        </w:rPr>
        <w:lastRenderedPageBreak/>
        <w:t>E</w:t>
      </w:r>
      <w:r w:rsidR="00A42143">
        <w:rPr>
          <w:rFonts w:ascii="Century Gothic" w:hAnsi="Century Gothic"/>
          <w:noProof/>
        </w:rPr>
        <w:t>l texto tiene como característica</w:t>
      </w:r>
      <w:r w:rsidR="00436DB0">
        <w:rPr>
          <w:rFonts w:ascii="Century Gothic" w:hAnsi="Century Gothic"/>
          <w:noProof/>
        </w:rPr>
        <w:t xml:space="preserve"> un personaje, narrador, etc, por ende este cuento ayuda mucho su técnica narrativa mas esto no signi</w:t>
      </w:r>
      <w:r w:rsidR="00D0660F">
        <w:rPr>
          <w:rFonts w:ascii="Century Gothic" w:hAnsi="Century Gothic"/>
          <w:noProof/>
        </w:rPr>
        <w:t>f</w:t>
      </w:r>
      <w:r w:rsidR="00436DB0">
        <w:rPr>
          <w:rFonts w:ascii="Century Gothic" w:hAnsi="Century Gothic"/>
          <w:noProof/>
        </w:rPr>
        <w:t>ica que el cuento no brille por sí solo gracias a su increible desarrollo.</w:t>
      </w:r>
    </w:p>
    <w:p w:rsidR="00436DB0" w:rsidRPr="00B44E62" w:rsidRDefault="00436DB0" w:rsidP="00D0660F">
      <w:pPr>
        <w:jc w:val="both"/>
        <w:rPr>
          <w:rFonts w:ascii="Century Gothic" w:hAnsi="Century Gothic"/>
          <w:noProof/>
        </w:rPr>
      </w:pPr>
      <w:r w:rsidRPr="00B44E62">
        <w:rPr>
          <w:rFonts w:ascii="Century Gothic" w:hAnsi="Century Gothic"/>
          <w:noProof/>
        </w:rPr>
        <w:t>Resulta relevante porque esta técnica narrativa presenta personajes principales y secundarios y nos cuenta la historia cronologicamente contando cada hecho con detalle y un narrador y esto permite explicar mejor la historia</w:t>
      </w:r>
      <w:r w:rsidR="007464C1">
        <w:rPr>
          <w:rFonts w:ascii="Century Gothic" w:hAnsi="Century Gothic"/>
          <w:noProof/>
        </w:rPr>
        <w:t>.</w:t>
      </w:r>
    </w:p>
    <w:p w:rsidR="00FD18DB" w:rsidRPr="00B44E62" w:rsidRDefault="00FD18DB" w:rsidP="00D0660F">
      <w:pPr>
        <w:jc w:val="both"/>
        <w:rPr>
          <w:rFonts w:ascii="Century Gothic" w:hAnsi="Century Gothic"/>
          <w:noProof/>
        </w:rPr>
      </w:pPr>
      <w:r w:rsidRPr="00B44E62">
        <w:rPr>
          <w:rFonts w:ascii="Century Gothic" w:hAnsi="Century Gothic"/>
          <w:noProof/>
        </w:rPr>
        <w:t>Los personajes empeza</w:t>
      </w:r>
      <w:r w:rsidR="00366D53" w:rsidRPr="00B44E62">
        <w:rPr>
          <w:rFonts w:ascii="Century Gothic" w:hAnsi="Century Gothic"/>
          <w:noProof/>
        </w:rPr>
        <w:t xml:space="preserve">ron a hacer viajes largos en las carreteras 216 </w:t>
      </w:r>
      <w:r w:rsidR="007464C1">
        <w:rPr>
          <w:rFonts w:ascii="Century Gothic" w:hAnsi="Century Gothic"/>
          <w:noProof/>
        </w:rPr>
        <w:t>para que ellos puedan llegar a P</w:t>
      </w:r>
      <w:r w:rsidR="00366D53" w:rsidRPr="00B44E62">
        <w:rPr>
          <w:rFonts w:ascii="Century Gothic" w:hAnsi="Century Gothic"/>
          <w:noProof/>
        </w:rPr>
        <w:t>ortland, se ayudaban mutuamente y se apoyaban para el beneficio de todos “Compartiremos lo poco que tenemos con gusto. Como dijieron antes no somos animales- dijo Philp, que</w:t>
      </w:r>
      <w:r w:rsidR="00B44E62">
        <w:rPr>
          <w:rFonts w:ascii="Century Gothic" w:hAnsi="Century Gothic"/>
          <w:noProof/>
        </w:rPr>
        <w:t xml:space="preserve"> ya parecia encontrarse bien” (Pá</w:t>
      </w:r>
      <w:r w:rsidR="00366D53" w:rsidRPr="00B44E62">
        <w:rPr>
          <w:rFonts w:ascii="Century Gothic" w:hAnsi="Century Gothic"/>
          <w:noProof/>
        </w:rPr>
        <w:t>g 53</w:t>
      </w:r>
      <w:r w:rsidR="00B44E62">
        <w:rPr>
          <w:rFonts w:ascii="Century Gothic" w:hAnsi="Century Gothic"/>
          <w:noProof/>
        </w:rPr>
        <w:t>)</w:t>
      </w:r>
      <w:r w:rsidR="007464C1">
        <w:rPr>
          <w:rFonts w:ascii="Century Gothic" w:hAnsi="Century Gothic"/>
          <w:noProof/>
        </w:rPr>
        <w:t>.</w:t>
      </w:r>
    </w:p>
    <w:p w:rsidR="00366D53" w:rsidRPr="00B44E62" w:rsidRDefault="00366D53" w:rsidP="00D0660F">
      <w:pPr>
        <w:jc w:val="both"/>
        <w:rPr>
          <w:rFonts w:ascii="Century Gothic" w:hAnsi="Century Gothic"/>
          <w:noProof/>
        </w:rPr>
      </w:pPr>
      <w:r w:rsidRPr="00B44E62">
        <w:rPr>
          <w:rFonts w:ascii="Century Gothic" w:hAnsi="Century Gothic"/>
          <w:noProof/>
        </w:rPr>
        <w:t>El centro de todo esta novela y de los personajes es buscar la cura, la fe que ellos tenian en solucionar un problema que llevaba arrastrando vidas, querian evitar eso, sus viajes largos y ayuda mu</w:t>
      </w:r>
      <w:r w:rsidR="007464C1">
        <w:rPr>
          <w:rFonts w:ascii="Century Gothic" w:hAnsi="Century Gothic"/>
          <w:noProof/>
        </w:rPr>
        <w:t>tua los harian creer cada vez má</w:t>
      </w:r>
      <w:r w:rsidRPr="00B44E62">
        <w:rPr>
          <w:rFonts w:ascii="Century Gothic" w:hAnsi="Century Gothic"/>
          <w:noProof/>
        </w:rPr>
        <w:t>s que podria haber una posibilidad de hallarla “pero yo sé que en Portland esta l</w:t>
      </w:r>
      <w:r w:rsidR="00B44E62">
        <w:rPr>
          <w:rFonts w:ascii="Century Gothic" w:hAnsi="Century Gothic"/>
          <w:noProof/>
        </w:rPr>
        <w:t>a</w:t>
      </w:r>
      <w:r w:rsidR="00436DB0">
        <w:rPr>
          <w:rFonts w:ascii="Century Gothic" w:hAnsi="Century Gothic"/>
          <w:noProof/>
        </w:rPr>
        <w:t xml:space="preserve"> cura y que allí estaremos a salvo-insistió </w:t>
      </w:r>
      <w:r w:rsidRPr="00B44E62">
        <w:rPr>
          <w:rFonts w:ascii="Century Gothic" w:hAnsi="Century Gothic"/>
          <w:noProof/>
        </w:rPr>
        <w:t>Elias”</w:t>
      </w:r>
      <w:r w:rsidR="00436DB0">
        <w:rPr>
          <w:rFonts w:ascii="Century Gothic" w:hAnsi="Century Gothic"/>
          <w:noProof/>
        </w:rPr>
        <w:t>(Pág 54)</w:t>
      </w:r>
      <w:r w:rsidR="007464C1">
        <w:rPr>
          <w:rFonts w:ascii="Century Gothic" w:hAnsi="Century Gothic"/>
          <w:noProof/>
        </w:rPr>
        <w:t>.</w:t>
      </w:r>
    </w:p>
    <w:p w:rsidR="00366D53" w:rsidRPr="00B44E62" w:rsidRDefault="00366D53" w:rsidP="00D0660F">
      <w:pPr>
        <w:jc w:val="both"/>
        <w:rPr>
          <w:rFonts w:ascii="Century Gothic" w:hAnsi="Century Gothic"/>
          <w:noProof/>
        </w:rPr>
      </w:pPr>
      <w:r w:rsidRPr="00B44E62">
        <w:rPr>
          <w:rFonts w:ascii="Century Gothic" w:hAnsi="Century Gothic"/>
          <w:noProof/>
        </w:rPr>
        <w:t>Es un relato porque cuenta una historia con personajes, hechos, un conflicto y un desarrollo que ocurren en un tiempo y un espacio determinado, Ione narra los acontencimientos que viven sus personajes y presenta una historia en orden desde el inicio hasta el desenlace “todo el mundo empieza a concoerte como un mote: el mio es Tes. Mis padres tuviero</w:t>
      </w:r>
      <w:r w:rsidR="00E46337">
        <w:rPr>
          <w:rFonts w:ascii="Century Gothic" w:hAnsi="Century Gothic"/>
          <w:noProof/>
        </w:rPr>
        <w:t>n la feliz idea de llamarme Tes</w:t>
      </w:r>
      <w:r w:rsidRPr="00B44E62">
        <w:rPr>
          <w:rFonts w:ascii="Century Gothic" w:hAnsi="Century Gothic"/>
          <w:noProof/>
        </w:rPr>
        <w:t>, mi hermano es mike, susi, mary y patas largas nos autodominamo</w:t>
      </w:r>
      <w:r w:rsidR="00B44E62">
        <w:rPr>
          <w:rFonts w:ascii="Century Gothic" w:hAnsi="Century Gothic"/>
          <w:noProof/>
        </w:rPr>
        <w:t>s “Los amigos de shakespeare” (Pá</w:t>
      </w:r>
      <w:r w:rsidR="00D0660F">
        <w:rPr>
          <w:rFonts w:ascii="Century Gothic" w:hAnsi="Century Gothic"/>
          <w:noProof/>
        </w:rPr>
        <w:t>g prologo y 9</w:t>
      </w:r>
      <w:r w:rsidR="00B44E62">
        <w:rPr>
          <w:rFonts w:ascii="Century Gothic" w:hAnsi="Century Gothic"/>
          <w:noProof/>
        </w:rPr>
        <w:t>)</w:t>
      </w:r>
      <w:r w:rsidR="00D0660F">
        <w:rPr>
          <w:rFonts w:ascii="Century Gothic" w:hAnsi="Century Gothic"/>
          <w:noProof/>
        </w:rPr>
        <w:t>.</w:t>
      </w:r>
    </w:p>
    <w:p w:rsidR="00A1602A" w:rsidRPr="00B44E62" w:rsidRDefault="00A1602A" w:rsidP="00D0660F">
      <w:pPr>
        <w:spacing w:line="360" w:lineRule="auto"/>
        <w:jc w:val="both"/>
        <w:rPr>
          <w:rFonts w:ascii="Century Gothic" w:hAnsi="Century Gothic"/>
        </w:rPr>
      </w:pPr>
      <w:r w:rsidRPr="00B44E62">
        <w:rPr>
          <w:rFonts w:ascii="Century Gothic" w:hAnsi="Century Gothic"/>
        </w:rPr>
        <w:t>Este libro es una av</w:t>
      </w:r>
      <w:r w:rsidR="00D0660F">
        <w:rPr>
          <w:rFonts w:ascii="Century Gothic" w:hAnsi="Century Gothic"/>
        </w:rPr>
        <w:t>entura muy atrapante y divertida</w:t>
      </w:r>
      <w:r w:rsidRPr="00B44E62">
        <w:rPr>
          <w:rFonts w:ascii="Century Gothic" w:hAnsi="Century Gothic"/>
        </w:rPr>
        <w:t>, esto se logra gracias a que el autor es una persona que sabe como atrapar a la gente, generar  tensión, esperanza y todas las emociones posibles. Técnicas como flashbacks hacen que nos encariñamos con los personajes al saber de su pasado e historia. El autor logró algo que no todos los libros pueden hacer, es que cuando un libro de casi 200 páginas se disfrute absolutamente cada una y permita visualizar todas las escenas, nos permite que vuele nuestra imaginación.</w:t>
      </w:r>
    </w:p>
    <w:p w:rsidR="00A1602A" w:rsidRPr="00B44E62" w:rsidRDefault="00A1602A" w:rsidP="00D0660F">
      <w:pPr>
        <w:jc w:val="both"/>
        <w:rPr>
          <w:rFonts w:ascii="Century Gothic" w:hAnsi="Century Gothic"/>
        </w:rPr>
      </w:pPr>
      <w:r w:rsidRPr="00B44E62">
        <w:rPr>
          <w:rFonts w:ascii="Century Gothic" w:hAnsi="Century Gothic"/>
        </w:rPr>
        <w:t>Este libro lo recomendaría a todas las personas que les encanta las aventuras y tenga una gran imaginación. Además de abordar temas como Dios, la sinceridad, lealtad y temas fundamentales para ser una persona bien hecha.</w:t>
      </w:r>
    </w:p>
    <w:p w:rsidR="00366D53" w:rsidRPr="00B44E62" w:rsidRDefault="00A1602A" w:rsidP="00D0660F">
      <w:pPr>
        <w:jc w:val="both"/>
        <w:rPr>
          <w:rFonts w:ascii="Century Gothic" w:hAnsi="Century Gothic"/>
        </w:rPr>
      </w:pPr>
      <w:r w:rsidRPr="00B44E62">
        <w:rPr>
          <w:rFonts w:ascii="Century Gothic" w:hAnsi="Century Gothic"/>
        </w:rPr>
        <w:t>Libro increíble que fue una gran experiencia para ambos.</w:t>
      </w:r>
    </w:p>
    <w:sectPr w:rsidR="00366D53" w:rsidRPr="00B44E62" w:rsidSect="00451D88">
      <w:footerReference w:type="default" r:id="rId6"/>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94C59" w:rsidRDefault="00794C59" w:rsidP="00B44E62">
      <w:pPr>
        <w:spacing w:after="0" w:line="240" w:lineRule="auto"/>
      </w:pPr>
      <w:r>
        <w:separator/>
      </w:r>
    </w:p>
  </w:endnote>
  <w:endnote w:type="continuationSeparator" w:id="0">
    <w:p w:rsidR="00794C59" w:rsidRDefault="00794C59" w:rsidP="00B44E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4E62" w:rsidRDefault="00D0660F">
    <w:pPr>
      <w:pStyle w:val="Piedepgina"/>
    </w:pPr>
    <w:r>
      <w:t>Sofi</w:t>
    </w:r>
    <w:r w:rsidR="00B44E62">
      <w:t>a Ferreira y Juan Figueredo</w:t>
    </w:r>
  </w:p>
  <w:p w:rsidR="00B44E62" w:rsidRDefault="00B44E62">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94C59" w:rsidRDefault="00794C59" w:rsidP="00B44E62">
      <w:pPr>
        <w:spacing w:after="0" w:line="240" w:lineRule="auto"/>
      </w:pPr>
      <w:r>
        <w:separator/>
      </w:r>
    </w:p>
  </w:footnote>
  <w:footnote w:type="continuationSeparator" w:id="0">
    <w:p w:rsidR="00794C59" w:rsidRDefault="00794C59" w:rsidP="00B44E62">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3074"/>
  </w:hdrShapeDefaults>
  <w:footnotePr>
    <w:footnote w:id="-1"/>
    <w:footnote w:id="0"/>
  </w:footnotePr>
  <w:endnotePr>
    <w:endnote w:id="-1"/>
    <w:endnote w:id="0"/>
  </w:endnotePr>
  <w:compat>
    <w:useFELayout/>
  </w:compat>
  <w:rsids>
    <w:rsidRoot w:val="001A302B"/>
    <w:rsid w:val="00135CD8"/>
    <w:rsid w:val="001A302B"/>
    <w:rsid w:val="00366D53"/>
    <w:rsid w:val="00436DB0"/>
    <w:rsid w:val="00451D88"/>
    <w:rsid w:val="007464C1"/>
    <w:rsid w:val="00794C59"/>
    <w:rsid w:val="008931D1"/>
    <w:rsid w:val="00923993"/>
    <w:rsid w:val="00A1602A"/>
    <w:rsid w:val="00A42143"/>
    <w:rsid w:val="00A74797"/>
    <w:rsid w:val="00B44E62"/>
    <w:rsid w:val="00D0660F"/>
    <w:rsid w:val="00DA01B2"/>
    <w:rsid w:val="00E46337"/>
    <w:rsid w:val="00FD18D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PY"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1D8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A302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02B"/>
    <w:rPr>
      <w:rFonts w:ascii="Tahoma" w:hAnsi="Tahoma" w:cs="Tahoma"/>
      <w:sz w:val="16"/>
      <w:szCs w:val="16"/>
    </w:rPr>
  </w:style>
  <w:style w:type="paragraph" w:styleId="Encabezado">
    <w:name w:val="header"/>
    <w:basedOn w:val="Normal"/>
    <w:link w:val="EncabezadoCar"/>
    <w:uiPriority w:val="99"/>
    <w:semiHidden/>
    <w:unhideWhenUsed/>
    <w:rsid w:val="00B44E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44E62"/>
  </w:style>
  <w:style w:type="paragraph" w:styleId="Piedepgina">
    <w:name w:val="footer"/>
    <w:basedOn w:val="Normal"/>
    <w:link w:val="PiedepginaCar"/>
    <w:uiPriority w:val="99"/>
    <w:unhideWhenUsed/>
    <w:rsid w:val="00B44E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4E62"/>
  </w:style>
  <w:style w:type="character" w:styleId="Textodelmarcadordeposicin">
    <w:name w:val="Placeholder Text"/>
    <w:basedOn w:val="Fuentedeprrafopredeter"/>
    <w:uiPriority w:val="99"/>
    <w:semiHidden/>
    <w:rsid w:val="00B44E6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PY"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A302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302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808</Words>
  <Characters>4444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5242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 usuario</dc:creator>
  <cp:lastModifiedBy>Juan Figueredo</cp:lastModifiedBy>
  <cp:revision>2</cp:revision>
  <dcterms:created xsi:type="dcterms:W3CDTF">2026-08-16T14:39:00Z</dcterms:created>
  <dcterms:modified xsi:type="dcterms:W3CDTF">2026-08-16T14:39:00Z</dcterms:modified>
</cp:coreProperties>
</file>