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rFonts w:ascii="Arial" w:cs="Arial" w:eastAsia="Arial" w:hAnsi="Arial"/>
          <w:b/>
          <w:bCs/>
          <w:color w:val="2E75B6"/>
          <w:spacing w:val="60"/>
          <w:sz w:val="22"/>
          <w:szCs w:val="22"/>
        </w:rPr>
        <w:t xml:space="preserve">CHORUS AI SYSTEMS</w:t>
      </w:r>
    </w:p>
    <w:p>
      <w:pPr>
        <w:spacing w:after="120" w:before="600"/>
        <w:jc w:val="left"/>
      </w:pPr>
      <w:r>
        <w:rPr>
          <w:rFonts w:ascii="Arial" w:cs="Arial" w:eastAsia="Arial" w:hAnsi="Arial"/>
          <w:b/>
          <w:bCs/>
          <w:color w:val="1F2A44"/>
          <w:sz w:val="56"/>
          <w:szCs w:val="56"/>
        </w:rPr>
        <w:t xml:space="preserve">AI Research Radar</w:t>
      </w:r>
    </w:p>
    <w:p>
      <w:pPr>
        <w:spacing w:after="120"/>
        <w:jc w:val="left"/>
      </w:pPr>
      <w:r>
        <w:rPr>
          <w:rFonts w:ascii="Arial" w:cs="Arial" w:eastAsia="Arial" w:hAnsi="Arial"/>
          <w:color w:val="2E3A59"/>
          <w:sz w:val="36"/>
          <w:szCs w:val="36"/>
        </w:rPr>
        <w:t xml:space="preserve">LinkedIn Drafter — v1 Specification</w:t>
      </w:r>
    </w:p>
    <w:p>
      <w:pPr>
        <w:spacing w:after="60" w:before="240"/>
        <w:jc w:val="left"/>
      </w:pPr>
      <w:r>
        <w:rPr>
          <w:rFonts w:ascii="Arial" w:cs="Arial" w:eastAsia="Arial" w:hAnsi="Arial"/>
          <w:i/>
          <w:iCs/>
          <w:color w:val="555555"/>
          <w:sz w:val="24"/>
          <w:szCs w:val="24"/>
        </w:rPr>
        <w:t xml:space="preserve">A daily pipeline that selects post-worthy AI research papers and drafts LinkedIn posts in a Financial Times meets New Yorker voice, ready for human review.</w:t>
      </w:r>
    </w:p>
    <w:p>
      <w:pPr>
        <w:spacing w:after="60" w:before="1600"/>
      </w:pPr>
      <w:r>
        <w:rPr>
          <w:rFonts w:ascii="Arial" w:cs="Arial" w:eastAsia="Arial" w:hAnsi="Arial"/>
          <w:color w:val="555555"/>
          <w:sz w:val="22"/>
          <w:szCs w:val="22"/>
        </w:rPr>
        <w:t xml:space="preserve">Version 1.0  •  May 2026  •  Daniel Wipert</w:t>
      </w:r>
    </w:p>
    <w:p>
      <w:pPr>
        <w:pageBreakBefore/>
      </w:pPr>
      <w:r>
        <w:t xml:space="preserve"/>
      </w:r>
    </w:p>
    <w:p>
      <w:pPr>
        <w:pStyle w:val="Heading1"/>
        <w:spacing w:after="180" w:before="360"/>
      </w:pPr>
      <w:r>
        <w:rPr>
          <w:rFonts w:ascii="Arial" w:cs="Arial" w:eastAsia="Arial" w:hAnsi="Arial"/>
          <w:b/>
          <w:bCs/>
          <w:color w:val="1F2A44"/>
          <w:sz w:val="36"/>
          <w:szCs w:val="36"/>
        </w:rPr>
        <w:t xml:space="preserve">Part I — System Overview</w:t>
      </w:r>
    </w:p>
    <w:p>
      <w:pPr>
        <w:pStyle w:val="Heading2"/>
        <w:spacing w:after="140" w:before="280"/>
      </w:pPr>
      <w:r>
        <w:rPr>
          <w:rFonts w:ascii="Arial" w:cs="Arial" w:eastAsia="Arial" w:hAnsi="Arial"/>
          <w:b/>
          <w:bCs/>
          <w:color w:val="2E3A59"/>
          <w:sz w:val="28"/>
          <w:szCs w:val="28"/>
        </w:rPr>
        <w:t xml:space="preserve">1.1 Purpose</w:t>
      </w:r>
    </w:p>
    <w:p>
      <w:pPr>
        <w:spacing w:after="120" w:line="300"/>
      </w:pPr>
      <w:r>
        <w:rPr>
          <w:rFonts w:ascii="Arial" w:cs="Arial" w:eastAsia="Arial" w:hAnsi="Arial"/>
          <w:sz w:val="22"/>
          <w:szCs w:val="22"/>
        </w:rPr>
        <w:t xml:space="preserve">The ARR LinkedIn Drafter is the first user-facing product of the AI Research Radar platform. It runs once per day, ingests recent arXiv papers in the LLM and applied-AI research space, selects the most post-worthy paper of the day (if any), and produces a finished LinkedIn post draft in a deliberate editorial voice. Drafts land in a review folder. Nothing is published automatically. The human reviews, edits if needed, and posts manually.</w:t>
      </w:r>
    </w:p>
    <w:p>
      <w:pPr>
        <w:spacing w:after="120" w:line="300"/>
      </w:pPr>
      <w:r>
        <w:rPr>
          <w:rFonts w:ascii="Arial" w:cs="Arial" w:eastAsia="Arial" w:hAnsi="Arial"/>
          <w:sz w:val="22"/>
          <w:szCs w:val="22"/>
        </w:rPr>
        <w:t xml:space="preserve">The product exists to solve a specific problem: most days, there is one paper worth talking about, and most builders have neither the time to find it nor the appetite to write a post about it without sounding like a LinkedIn caricature. The drafter does the reading, the selection, and the first draft. The human does the final judgment.</w:t>
      </w:r>
    </w:p>
    <w:p>
      <w:pPr>
        <w:pStyle w:val="Heading2"/>
        <w:spacing w:after="140" w:before="280"/>
      </w:pPr>
      <w:r>
        <w:rPr>
          <w:rFonts w:ascii="Arial" w:cs="Arial" w:eastAsia="Arial" w:hAnsi="Arial"/>
          <w:b/>
          <w:bCs/>
          <w:color w:val="2E3A59"/>
          <w:sz w:val="28"/>
          <w:szCs w:val="28"/>
        </w:rPr>
        <w:t xml:space="preserve">1.2 Design Premise</w:t>
      </w:r>
    </w:p>
    <w:p>
      <w:pPr>
        <w:spacing w:after="120" w:line="300"/>
      </w:pPr>
      <w:r>
        <w:rPr>
          <w:rFonts w:ascii="Arial" w:cs="Arial" w:eastAsia="Arial" w:hAnsi="Arial"/>
          <w:sz w:val="22"/>
          <w:szCs w:val="22"/>
        </w:rPr>
        <w:t xml:space="preserve">Two beliefs sit at the centre of the system. The first is that LinkedIn is not a content channel; it is a signal channel. A consistent stream of well-judged, well-written posts about AI papers tells hiring managers and technical peers something that no résumé bullet point can: that this person reads, synthesises, and ships.</w:t>
      </w:r>
    </w:p>
    <w:p>
      <w:pPr>
        <w:spacing w:after="120" w:line="300"/>
      </w:pPr>
      <w:r>
        <w:rPr>
          <w:rFonts w:ascii="Arial" w:cs="Arial" w:eastAsia="Arial" w:hAnsi="Arial"/>
          <w:sz w:val="22"/>
          <w:szCs w:val="22"/>
        </w:rPr>
        <w:t xml:space="preserve">The second is that voice does more work than length. A 250-word post written in the voice of a publication, rather than a platform, will outperform a 600-word post written in the voice of LinkedIn. The drafter is therefore built around a voice specification rather than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tcMar>
              <w:top w:type="dxa" w:w="120"/>
              <w:left w:type="dxa" w:w="280"/>
              <w:bottom w:type="dxa" w:w="120"/>
              <w:right w:type="dxa" w:w="160"/>
            </w:tcMar>
          </w:tcPr>
          <w:p>
            <w:pPr>
              <w:spacing w:after="80" w:line="300"/>
            </w:pPr>
            <w:r>
              <w:rPr>
                <w:rFonts w:ascii="Arial" w:cs="Arial" w:eastAsia="Arial" w:hAnsi="Arial"/>
                <w:i/>
                <w:iCs/>
                <w:color w:val="333333"/>
                <w:sz w:val="22"/>
                <w:szCs w:val="22"/>
              </w:rPr>
              <w:t xml:space="preserve">The output should feel like a piece of writing that accidentally got published on LinkedIn — out of place in a good way.</w:t>
            </w:r>
          </w:p>
        </w:tc>
      </w:tr>
    </w:tbl>
    <w:p>
      <w:pPr>
        <w:pStyle w:val="Heading2"/>
        <w:spacing w:after="140" w:before="280"/>
      </w:pPr>
      <w:r>
        <w:rPr>
          <w:rFonts w:ascii="Arial" w:cs="Arial" w:eastAsia="Arial" w:hAnsi="Arial"/>
          <w:b/>
          <w:bCs/>
          <w:color w:val="2E3A59"/>
          <w:sz w:val="28"/>
          <w:szCs w:val="28"/>
        </w:rPr>
        <w:t xml:space="preserve">1.3 Product Scope</w:t>
      </w:r>
    </w:p>
    <w:p>
      <w:pPr>
        <w:spacing w:after="120" w:line="300"/>
      </w:pPr>
      <w:r>
        <w:rPr>
          <w:rFonts w:ascii="Arial" w:cs="Arial" w:eastAsia="Arial" w:hAnsi="Arial"/>
          <w:b/>
          <w:bCs/>
          <w:sz w:val="22"/>
          <w:szCs w:val="22"/>
        </w:rPr>
        <w:t xml:space="preserve">The system will:</w:t>
      </w:r>
    </w:p>
    <w:p>
      <w:pPr>
        <w:pStyle w:val="ListParagraph"/>
        <w:numPr>
          <w:ilvl w:val="0"/>
          <w:numId w:val="2"/>
        </w:numPr>
        <w:spacing w:after="80" w:line="290"/>
      </w:pPr>
      <w:r>
        <w:rPr>
          <w:rFonts w:ascii="Arial" w:cs="Arial" w:eastAsia="Arial" w:hAnsi="Arial"/>
          <w:sz w:val="22"/>
          <w:szCs w:val="22"/>
        </w:rPr>
        <w:t xml:space="preserve">Ingest arXiv papers daily from the LLM and applied-AI category set</w:t>
      </w:r>
    </w:p>
    <w:p>
      <w:pPr>
        <w:pStyle w:val="ListParagraph"/>
        <w:numPr>
          <w:ilvl w:val="0"/>
          <w:numId w:val="2"/>
        </w:numPr>
        <w:spacing w:after="80" w:line="290"/>
      </w:pPr>
      <w:r>
        <w:rPr>
          <w:rFonts w:ascii="Arial" w:cs="Arial" w:eastAsia="Arial" w:hAnsi="Arial"/>
          <w:sz w:val="22"/>
          <w:szCs w:val="22"/>
        </w:rPr>
        <w:t xml:space="preserve">Filter, deduplicate, and rank papers by a defined selection rubric</w:t>
      </w:r>
    </w:p>
    <w:p>
      <w:pPr>
        <w:pStyle w:val="ListParagraph"/>
        <w:numPr>
          <w:ilvl w:val="0"/>
          <w:numId w:val="2"/>
        </w:numPr>
        <w:spacing w:after="80" w:line="290"/>
      </w:pPr>
      <w:r>
        <w:rPr>
          <w:rFonts w:ascii="Arial" w:cs="Arial" w:eastAsia="Arial" w:hAnsi="Arial"/>
          <w:sz w:val="22"/>
          <w:szCs w:val="22"/>
        </w:rPr>
        <w:t xml:space="preserve">Select at most one paper per day for a post; skip weak days entirely</w:t>
      </w:r>
    </w:p>
    <w:p>
      <w:pPr>
        <w:pStyle w:val="ListParagraph"/>
        <w:numPr>
          <w:ilvl w:val="0"/>
          <w:numId w:val="2"/>
        </w:numPr>
        <w:spacing w:after="80" w:line="290"/>
      </w:pPr>
      <w:r>
        <w:rPr>
          <w:rFonts w:ascii="Arial" w:cs="Arial" w:eastAsia="Arial" w:hAnsi="Arial"/>
          <w:sz w:val="22"/>
          <w:szCs w:val="22"/>
        </w:rPr>
        <w:t xml:space="preserve">Generate a draft LinkedIn post in the specified voice, with a grounded set of factual claims</w:t>
      </w:r>
    </w:p>
    <w:p>
      <w:pPr>
        <w:pStyle w:val="ListParagraph"/>
        <w:numPr>
          <w:ilvl w:val="0"/>
          <w:numId w:val="2"/>
        </w:numPr>
        <w:spacing w:after="80" w:line="290"/>
      </w:pPr>
      <w:r>
        <w:rPr>
          <w:rFonts w:ascii="Arial" w:cs="Arial" w:eastAsia="Arial" w:hAnsi="Arial"/>
          <w:sz w:val="22"/>
          <w:szCs w:val="22"/>
        </w:rPr>
        <w:t xml:space="preserve">Critique the draft against voice and grounding standards, and iterate up to a fixed retry count</w:t>
      </w:r>
    </w:p>
    <w:p>
      <w:pPr>
        <w:pStyle w:val="ListParagraph"/>
        <w:numPr>
          <w:ilvl w:val="0"/>
          <w:numId w:val="2"/>
        </w:numPr>
        <w:spacing w:after="80" w:line="290"/>
      </w:pPr>
      <w:r>
        <w:rPr>
          <w:rFonts w:ascii="Arial" w:cs="Arial" w:eastAsia="Arial" w:hAnsi="Arial"/>
          <w:sz w:val="22"/>
          <w:szCs w:val="22"/>
        </w:rPr>
        <w:t xml:space="preserve">Store finalised drafts in a review folder with the paper PDF and a per-claim grounding trace</w:t>
      </w:r>
    </w:p>
    <w:p>
      <w:pPr>
        <w:spacing w:after="120" w:line="300"/>
      </w:pPr>
      <w:r>
        <w:rPr>
          <w:rFonts w:ascii="Arial" w:cs="Arial" w:eastAsia="Arial" w:hAnsi="Arial"/>
          <w:b/>
          <w:bCs/>
          <w:sz w:val="22"/>
          <w:szCs w:val="22"/>
        </w:rPr>
        <w:t xml:space="preserve">The system will not:</w:t>
      </w:r>
    </w:p>
    <w:p>
      <w:pPr>
        <w:pStyle w:val="ListParagraph"/>
        <w:numPr>
          <w:ilvl w:val="0"/>
          <w:numId w:val="2"/>
        </w:numPr>
        <w:spacing w:after="80" w:line="290"/>
      </w:pPr>
      <w:r>
        <w:rPr>
          <w:rFonts w:ascii="Arial" w:cs="Arial" w:eastAsia="Arial" w:hAnsi="Arial"/>
          <w:sz w:val="22"/>
          <w:szCs w:val="22"/>
        </w:rPr>
        <w:t xml:space="preserve">Post directly to LinkedIn</w:t>
      </w:r>
    </w:p>
    <w:p>
      <w:pPr>
        <w:pStyle w:val="ListParagraph"/>
        <w:numPr>
          <w:ilvl w:val="0"/>
          <w:numId w:val="2"/>
        </w:numPr>
        <w:spacing w:after="80" w:line="290"/>
      </w:pPr>
      <w:r>
        <w:rPr>
          <w:rFonts w:ascii="Arial" w:cs="Arial" w:eastAsia="Arial" w:hAnsi="Arial"/>
          <w:sz w:val="22"/>
          <w:szCs w:val="22"/>
        </w:rPr>
        <w:t xml:space="preserve">Generate more than one post per day</w:t>
      </w:r>
    </w:p>
    <w:p>
      <w:pPr>
        <w:pStyle w:val="ListParagraph"/>
        <w:numPr>
          <w:ilvl w:val="0"/>
          <w:numId w:val="2"/>
        </w:numPr>
        <w:spacing w:after="80" w:line="290"/>
      </w:pPr>
      <w:r>
        <w:rPr>
          <w:rFonts w:ascii="Arial" w:cs="Arial" w:eastAsia="Arial" w:hAnsi="Arial"/>
          <w:sz w:val="22"/>
          <w:szCs w:val="22"/>
        </w:rPr>
        <w:t xml:space="preserve">Post on days where no paper meets the selection bar</w:t>
      </w:r>
    </w:p>
    <w:p>
      <w:pPr>
        <w:pStyle w:val="ListParagraph"/>
        <w:numPr>
          <w:ilvl w:val="0"/>
          <w:numId w:val="2"/>
        </w:numPr>
        <w:spacing w:after="80" w:line="290"/>
      </w:pPr>
      <w:r>
        <w:rPr>
          <w:rFonts w:ascii="Arial" w:cs="Arial" w:eastAsia="Arial" w:hAnsi="Arial"/>
          <w:sz w:val="22"/>
          <w:szCs w:val="22"/>
        </w:rPr>
        <w:t xml:space="preserve">Cover papers outside the defined topical scope (see Section 3)</w:t>
      </w:r>
    </w:p>
    <w:p>
      <w:pPr>
        <w:pStyle w:val="ListParagraph"/>
        <w:numPr>
          <w:ilvl w:val="0"/>
          <w:numId w:val="2"/>
        </w:numPr>
        <w:spacing w:after="80" w:line="290"/>
      </w:pPr>
      <w:r>
        <w:rPr>
          <w:rFonts w:ascii="Arial" w:cs="Arial" w:eastAsia="Arial" w:hAnsi="Arial"/>
          <w:sz w:val="22"/>
          <w:szCs w:val="22"/>
        </w:rPr>
        <w:t xml:space="preserve">Make predictions, hot takes, or hype claims that are not directly supported by the paper text</w:t>
      </w:r>
    </w:p>
    <w:p>
      <w:pPr>
        <w:pStyle w:val="Heading2"/>
        <w:spacing w:after="140" w:before="280"/>
      </w:pPr>
      <w:r>
        <w:rPr>
          <w:rFonts w:ascii="Arial" w:cs="Arial" w:eastAsia="Arial" w:hAnsi="Arial"/>
          <w:b/>
          <w:bCs/>
          <w:color w:val="2E3A59"/>
          <w:sz w:val="28"/>
          <w:szCs w:val="28"/>
        </w:rPr>
        <w:t xml:space="preserve">1.4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Stage</w:t>
            </w:r>
          </w:p>
        </w:tc>
        <w:tc>
          <w:tcPr>
            <w:tcW w:type="dxa" w:w="50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Output</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 Ingestor</w:t>
            </w:r>
          </w:p>
        </w:tc>
        <w:tc>
          <w:tcPr>
            <w:tcW w:type="dxa" w:w="5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Pulls last 24h of papers from arXiv categories in scope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RawPaperBatch</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2. Filter</w:t>
            </w:r>
          </w:p>
        </w:tc>
        <w:tc>
          <w:tcPr>
            <w:tcW w:type="dxa" w:w="5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Drops out-of-scope, duplicates, and obvious noise</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FilteredPaperBatch</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3. Processor</w:t>
            </w:r>
          </w:p>
        </w:tc>
        <w:tc>
          <w:tcPr>
            <w:tcW w:type="dxa" w:w="5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Fetches PDFs, extracts text and section structure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ProcessedPaperBatch</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4. Ranker</w:t>
            </w:r>
          </w:p>
        </w:tc>
        <w:tc>
          <w:tcPr>
            <w:tcW w:type="dxa" w:w="5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Scores each paper on five signal dimensions</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RankedPaperBatch</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5. Selector</w:t>
            </w:r>
          </w:p>
        </w:tc>
        <w:tc>
          <w:tcPr>
            <w:tcW w:type="dxa" w:w="5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Picks at most one paper above the post-worthy threshold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SelectedPaper | None</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6. Drafter</w:t>
            </w:r>
          </w:p>
        </w:tc>
        <w:tc>
          <w:tcPr>
            <w:tcW w:type="dxa" w:w="5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Writes a LinkedIn post in the specified voice</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DraftPost</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7. Critic</w:t>
            </w:r>
          </w:p>
        </w:tc>
        <w:tc>
          <w:tcPr>
            <w:tcW w:type="dxa" w:w="5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Grades draft on voice, grounding, length, structure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CriticReport</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8. Finalizer</w:t>
            </w:r>
          </w:p>
        </w:tc>
        <w:tc>
          <w:tcPr>
            <w:tcW w:type="dxa" w:w="5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Loops on failed critic checks, then stores final artifact</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FinalPost</w:t>
            </w:r>
          </w:p>
        </w:tc>
      </w:tr>
    </w:tbl>
    <w:p>
      <w:pPr>
        <w:spacing w:after="120" w:line="300"/>
      </w:pPr>
      <w:r>
        <w:rPr>
          <w:rFonts w:ascii="Arial" w:cs="Arial" w:eastAsia="Arial" w:hAnsi="Arial"/>
          <w:sz w:val="22"/>
          <w:szCs w:val="22"/>
        </w:rPr>
        <w:t xml:space="preserve">The whole pipeline runs in a single GitHub Actions job, scheduled daily. On a skip day, the run completes successfully with no output. On a post day, the run completes with one finished draft in the review folder.</w:t>
      </w:r>
    </w:p>
    <w:p>
      <w:pPr>
        <w:pageBreakBefore/>
      </w:pPr>
      <w:r>
        <w:t xml:space="preserve"/>
      </w:r>
    </w:p>
    <w:p>
      <w:pPr>
        <w:pStyle w:val="Heading1"/>
        <w:spacing w:after="180" w:before="360"/>
      </w:pPr>
      <w:r>
        <w:rPr>
          <w:rFonts w:ascii="Arial" w:cs="Arial" w:eastAsia="Arial" w:hAnsi="Arial"/>
          <w:b/>
          <w:bCs/>
          <w:color w:val="1F2A44"/>
          <w:sz w:val="36"/>
          <w:szCs w:val="36"/>
        </w:rPr>
        <w:t xml:space="preserve">Part II — Pipeline Architecture</w:t>
      </w:r>
    </w:p>
    <w:p>
      <w:pPr>
        <w:spacing w:after="120" w:line="300"/>
      </w:pPr>
      <w:r>
        <w:rPr>
          <w:rFonts w:ascii="Arial" w:cs="Arial" w:eastAsia="Arial" w:hAnsi="Arial"/>
          <w:sz w:val="22"/>
          <w:szCs w:val="22"/>
        </w:rPr>
        <w:t xml:space="preserve">Each stage is implemented as a small, independently testable module behind a Python Protocol interface. The output of one stage is the input of the next; no stage reaches sideways into another. This is the same architectural posture as the DAN pipeline, and for the same reason: it lets any stage be swapped, rerun, or replaced without rewiring the rest of the system.</w:t>
      </w:r>
    </w:p>
    <w:p>
      <w:pPr>
        <w:pStyle w:val="Heading2"/>
        <w:spacing w:after="140" w:before="280"/>
      </w:pPr>
      <w:r>
        <w:rPr>
          <w:rFonts w:ascii="Arial" w:cs="Arial" w:eastAsia="Arial" w:hAnsi="Arial"/>
          <w:b/>
          <w:bCs/>
          <w:color w:val="2E3A59"/>
          <w:sz w:val="28"/>
          <w:szCs w:val="28"/>
        </w:rPr>
        <w:t xml:space="preserve">2.1 Pipeline Posture</w:t>
      </w:r>
    </w:p>
    <w:p>
      <w:pPr>
        <w:pStyle w:val="ListParagraph"/>
        <w:numPr>
          <w:ilvl w:val="0"/>
          <w:numId w:val="2"/>
        </w:numPr>
        <w:spacing w:after="80" w:line="290"/>
      </w:pPr>
      <w:r>
        <w:rPr>
          <w:rFonts w:ascii="Arial" w:cs="Arial" w:eastAsia="Arial" w:hAnsi="Arial"/>
          <w:sz w:val="22"/>
          <w:szCs w:val="22"/>
        </w:rPr>
        <w:t xml:space="preserve">Stages are pure functions where possible: input in, output out, no hidden state</w:t>
      </w:r>
    </w:p>
    <w:p>
      <w:pPr>
        <w:pStyle w:val="ListParagraph"/>
        <w:numPr>
          <w:ilvl w:val="0"/>
          <w:numId w:val="2"/>
        </w:numPr>
        <w:spacing w:after="80" w:line="290"/>
      </w:pPr>
      <w:r>
        <w:rPr>
          <w:rFonts w:ascii="Arial" w:cs="Arial" w:eastAsia="Arial" w:hAnsi="Arial"/>
          <w:sz w:val="22"/>
          <w:szCs w:val="22"/>
        </w:rPr>
        <w:t xml:space="preserve">Every stage produces a structured artifact that is written to disk before the next stage runs</w:t>
      </w:r>
    </w:p>
    <w:p>
      <w:pPr>
        <w:pStyle w:val="ListParagraph"/>
        <w:numPr>
          <w:ilvl w:val="0"/>
          <w:numId w:val="2"/>
        </w:numPr>
        <w:spacing w:after="80" w:line="290"/>
      </w:pPr>
      <w:r>
        <w:rPr>
          <w:rFonts w:ascii="Arial" w:cs="Arial" w:eastAsia="Arial" w:hAnsi="Arial"/>
          <w:sz w:val="22"/>
          <w:szCs w:val="22"/>
        </w:rPr>
        <w:t xml:space="preserve">On crash, the pipeline can be resumed from the last successful stage by reading the on-disk artifact</w:t>
      </w:r>
    </w:p>
    <w:p>
      <w:pPr>
        <w:pStyle w:val="ListParagraph"/>
        <w:numPr>
          <w:ilvl w:val="0"/>
          <w:numId w:val="2"/>
        </w:numPr>
        <w:spacing w:after="80" w:line="290"/>
      </w:pPr>
      <w:r>
        <w:rPr>
          <w:rFonts w:ascii="Arial" w:cs="Arial" w:eastAsia="Arial" w:hAnsi="Arial"/>
          <w:sz w:val="22"/>
          <w:szCs w:val="22"/>
        </w:rPr>
        <w:t xml:space="preserve">Cheap LLM calls preferred over expensive ones; only the drafter and the critic use a premium model</w:t>
      </w:r>
    </w:p>
    <w:p>
      <w:pPr>
        <w:pStyle w:val="ListParagraph"/>
        <w:numPr>
          <w:ilvl w:val="0"/>
          <w:numId w:val="2"/>
        </w:numPr>
        <w:spacing w:after="80" w:line="290"/>
      </w:pPr>
      <w:r>
        <w:rPr>
          <w:rFonts w:ascii="Arial" w:cs="Arial" w:eastAsia="Arial" w:hAnsi="Arial"/>
          <w:sz w:val="22"/>
          <w:szCs w:val="22"/>
        </w:rPr>
        <w:t xml:space="preserve">Provider abstraction from day one (LLM, storage, embeddings all behind interfaces)</w:t>
      </w:r>
    </w:p>
    <w:p>
      <w:pPr>
        <w:pStyle w:val="Heading2"/>
        <w:spacing w:after="140" w:before="280"/>
      </w:pPr>
      <w:r>
        <w:rPr>
          <w:rFonts w:ascii="Arial" w:cs="Arial" w:eastAsia="Arial" w:hAnsi="Arial"/>
          <w:b/>
          <w:bCs/>
          <w:color w:val="2E3A59"/>
          <w:sz w:val="28"/>
          <w:szCs w:val="28"/>
        </w:rPr>
        <w:t xml:space="preserve">2.2 Stage Summaries</w:t>
      </w:r>
    </w:p>
    <w:p>
      <w:pPr>
        <w:pStyle w:val="Heading3"/>
        <w:spacing w:after="100" w:before="200"/>
      </w:pPr>
      <w:r>
        <w:rPr>
          <w:rFonts w:ascii="Arial" w:cs="Arial" w:eastAsia="Arial" w:hAnsi="Arial"/>
          <w:b/>
          <w:bCs/>
          <w:color w:val="2E3A59"/>
          <w:sz w:val="24"/>
          <w:szCs w:val="24"/>
        </w:rPr>
        <w:t xml:space="preserve">Stage 1 — Ingestor</w:t>
      </w:r>
    </w:p>
    <w:p>
      <w:pPr>
        <w:spacing w:after="120" w:line="300"/>
      </w:pPr>
      <w:r>
        <w:rPr>
          <w:rFonts w:ascii="Arial" w:cs="Arial" w:eastAsia="Arial" w:hAnsi="Arial"/>
          <w:sz w:val="22"/>
          <w:szCs w:val="22"/>
        </w:rPr>
        <w:t xml:space="preserve">Queries the arXiv API for new submissions in the configured categories from the previous 24 hours. Stores raw metadata: id, title, authors, abstract, primary category, all categories, submission timestamp, PDF URL. No PDF fetching at this stage.</w:t>
      </w:r>
    </w:p>
    <w:p>
      <w:pPr>
        <w:pStyle w:val="Heading3"/>
        <w:spacing w:after="100" w:before="200"/>
      </w:pPr>
      <w:r>
        <w:rPr>
          <w:rFonts w:ascii="Arial" w:cs="Arial" w:eastAsia="Arial" w:hAnsi="Arial"/>
          <w:b/>
          <w:bCs/>
          <w:color w:val="2E3A59"/>
          <w:sz w:val="24"/>
          <w:szCs w:val="24"/>
        </w:rPr>
        <w:t xml:space="preserve">Stage 2 — Filter</w:t>
      </w:r>
    </w:p>
    <w:p>
      <w:pPr>
        <w:spacing w:after="120" w:line="300"/>
      </w:pPr>
      <w:r>
        <w:rPr>
          <w:rFonts w:ascii="Arial" w:cs="Arial" w:eastAsia="Arial" w:hAnsi="Arial"/>
          <w:sz w:val="22"/>
          <w:szCs w:val="22"/>
        </w:rPr>
        <w:t xml:space="preserve">Three sub-filters run in order. Topical filter drops papers whose abstract does not match the scope rules in Section 3. Deduplication filter drops papers that share substantial title or abstract similarity with anything posted in the last 30 days (small embedding model, cosine similarity threshold). Noise filter drops obvious low-signal patterns — survey papers with no new contribution, position papers, papers whose abstracts indicate they are workshop-only or extended abstracts.</w:t>
      </w:r>
    </w:p>
    <w:p>
      <w:pPr>
        <w:pStyle w:val="Heading3"/>
        <w:spacing w:after="100" w:before="200"/>
      </w:pPr>
      <w:r>
        <w:rPr>
          <w:rFonts w:ascii="Arial" w:cs="Arial" w:eastAsia="Arial" w:hAnsi="Arial"/>
          <w:b/>
          <w:bCs/>
          <w:color w:val="2E3A59"/>
          <w:sz w:val="24"/>
          <w:szCs w:val="24"/>
        </w:rPr>
        <w:t xml:space="preserve">Stage 3 — Processor</w:t>
      </w:r>
    </w:p>
    <w:p>
      <w:pPr>
        <w:spacing w:after="120" w:line="300"/>
      </w:pPr>
      <w:r>
        <w:rPr>
          <w:rFonts w:ascii="Arial" w:cs="Arial" w:eastAsia="Arial" w:hAnsi="Arial"/>
          <w:sz w:val="22"/>
          <w:szCs w:val="22"/>
        </w:rPr>
        <w:t xml:space="preserve">For each surviving paper, fetches the PDF, extracts text, and segments into sections: title, abstract, introduction, method, experiments, results, limitations, conclusions, references. Stores a structured ProcessedPaper object. This is where most of the per-paper cost sits, so the filter stage carries weight.</w:t>
      </w:r>
    </w:p>
    <w:p>
      <w:pPr>
        <w:pStyle w:val="Heading3"/>
        <w:spacing w:after="100" w:before="200"/>
      </w:pPr>
      <w:r>
        <w:rPr>
          <w:rFonts w:ascii="Arial" w:cs="Arial" w:eastAsia="Arial" w:hAnsi="Arial"/>
          <w:b/>
          <w:bCs/>
          <w:color w:val="2E3A59"/>
          <w:sz w:val="24"/>
          <w:szCs w:val="24"/>
        </w:rPr>
        <w:t xml:space="preserve">Stage 4 — Ranker</w:t>
      </w:r>
    </w:p>
    <w:p>
      <w:pPr>
        <w:spacing w:after="120" w:line="300"/>
      </w:pPr>
      <w:r>
        <w:rPr>
          <w:rFonts w:ascii="Arial" w:cs="Arial" w:eastAsia="Arial" w:hAnsi="Arial"/>
          <w:sz w:val="22"/>
          <w:szCs w:val="22"/>
        </w:rPr>
        <w:t xml:space="preserve">Scores each paper on five dimensions (see Section 4). A cheap LLM produces a 0–10 score per dimension along with a one-sentence justification. The composite is a weighted sum. Scores and justifications are stored alongside the paper artifact.</w:t>
      </w:r>
    </w:p>
    <w:p>
      <w:pPr>
        <w:pStyle w:val="Heading3"/>
        <w:spacing w:after="100" w:before="200"/>
      </w:pPr>
      <w:r>
        <w:rPr>
          <w:rFonts w:ascii="Arial" w:cs="Arial" w:eastAsia="Arial" w:hAnsi="Arial"/>
          <w:b/>
          <w:bCs/>
          <w:color w:val="2E3A59"/>
          <w:sz w:val="24"/>
          <w:szCs w:val="24"/>
        </w:rPr>
        <w:t xml:space="preserve">Stage 5 — Selector</w:t>
      </w:r>
    </w:p>
    <w:p>
      <w:pPr>
        <w:spacing w:after="120" w:line="300"/>
      </w:pPr>
      <w:r>
        <w:rPr>
          <w:rFonts w:ascii="Arial" w:cs="Arial" w:eastAsia="Arial" w:hAnsi="Arial"/>
          <w:sz w:val="22"/>
          <w:szCs w:val="22"/>
        </w:rPr>
        <w:t xml:space="preserve">Applies the selection rule: pick the top-scoring paper if and only if its composite score is at or above the post-worthy threshold. Otherwise return None. A None outcome is a success state, not a failure state.</w:t>
      </w:r>
    </w:p>
    <w:p>
      <w:pPr>
        <w:pStyle w:val="Heading3"/>
        <w:spacing w:after="100" w:before="200"/>
      </w:pPr>
      <w:r>
        <w:rPr>
          <w:rFonts w:ascii="Arial" w:cs="Arial" w:eastAsia="Arial" w:hAnsi="Arial"/>
          <w:b/>
          <w:bCs/>
          <w:color w:val="2E3A59"/>
          <w:sz w:val="24"/>
          <w:szCs w:val="24"/>
        </w:rPr>
        <w:t xml:space="preserve">Stage 6 — Drafter</w:t>
      </w:r>
    </w:p>
    <w:p>
      <w:pPr>
        <w:spacing w:after="120" w:line="300"/>
      </w:pPr>
      <w:r>
        <w:rPr>
          <w:rFonts w:ascii="Arial" w:cs="Arial" w:eastAsia="Arial" w:hAnsi="Arial"/>
          <w:sz w:val="22"/>
          <w:szCs w:val="22"/>
        </w:rPr>
        <w:t xml:space="preserve">Generates a LinkedIn post draft in the voice specification (see Section 5). Uses a premium LLM (Claude Sonnet by default, swappable via config). Outputs not just the post text but a list of factual claims, each linked to a span in the paper PDF for grounding.</w:t>
      </w:r>
    </w:p>
    <w:p>
      <w:pPr>
        <w:pStyle w:val="Heading3"/>
        <w:spacing w:after="100" w:before="200"/>
      </w:pPr>
      <w:r>
        <w:rPr>
          <w:rFonts w:ascii="Arial" w:cs="Arial" w:eastAsia="Arial" w:hAnsi="Arial"/>
          <w:b/>
          <w:bCs/>
          <w:color w:val="2E3A59"/>
          <w:sz w:val="24"/>
          <w:szCs w:val="24"/>
        </w:rPr>
        <w:t xml:space="preserve">Stage 7 — Critic</w:t>
      </w:r>
    </w:p>
    <w:p>
      <w:pPr>
        <w:spacing w:after="120" w:line="300"/>
      </w:pPr>
      <w:r>
        <w:rPr>
          <w:rFonts w:ascii="Arial" w:cs="Arial" w:eastAsia="Arial" w:hAnsi="Arial"/>
          <w:sz w:val="22"/>
          <w:szCs w:val="22"/>
        </w:rPr>
        <w:t xml:space="preserve">A separate LLM call, with a different prompt and no access to the drafter's output rationale. The critic grades the draft on six checks: voice match, banned-phrase scan, length and hook compliance, structural compliance, grounding of every factual claim, and absence of hype. Returns a structured CriticReport with per-check pass or fail and short notes.</w:t>
      </w:r>
    </w:p>
    <w:p>
      <w:pPr>
        <w:pStyle w:val="Heading3"/>
        <w:spacing w:after="100" w:before="200"/>
      </w:pPr>
      <w:r>
        <w:rPr>
          <w:rFonts w:ascii="Arial" w:cs="Arial" w:eastAsia="Arial" w:hAnsi="Arial"/>
          <w:b/>
          <w:bCs/>
          <w:color w:val="2E3A59"/>
          <w:sz w:val="24"/>
          <w:szCs w:val="24"/>
        </w:rPr>
        <w:t xml:space="preserve">Stage 8 — Finalizer</w:t>
      </w:r>
    </w:p>
    <w:p>
      <w:pPr>
        <w:spacing w:after="120" w:line="300"/>
      </w:pPr>
      <w:r>
        <w:rPr>
          <w:rFonts w:ascii="Arial" w:cs="Arial" w:eastAsia="Arial" w:hAnsi="Arial"/>
          <w:sz w:val="22"/>
          <w:szCs w:val="22"/>
        </w:rPr>
        <w:t xml:space="preserve">If the critic passes, the draft is finalised. If the critic fails, the drafter runs again with the critic's notes as additional context. Up to three retries. After three failures, the day is recorded as a skip with a 'voice critic failed' reason, and no draft is written.</w:t>
      </w:r>
    </w:p>
    <w:p>
      <w:pPr>
        <w:pageBreakBefore/>
      </w:pPr>
      <w:r>
        <w:t xml:space="preserve"/>
      </w:r>
    </w:p>
    <w:p>
      <w:pPr>
        <w:pStyle w:val="Heading1"/>
        <w:spacing w:after="180" w:before="360"/>
      </w:pPr>
      <w:r>
        <w:rPr>
          <w:rFonts w:ascii="Arial" w:cs="Arial" w:eastAsia="Arial" w:hAnsi="Arial"/>
          <w:b/>
          <w:bCs/>
          <w:color w:val="1F2A44"/>
          <w:sz w:val="36"/>
          <w:szCs w:val="36"/>
        </w:rPr>
        <w:t xml:space="preserve">Part III — Topical Scope and Filters</w:t>
      </w:r>
    </w:p>
    <w:p>
      <w:pPr>
        <w:pStyle w:val="Heading2"/>
        <w:spacing w:after="140" w:before="280"/>
      </w:pPr>
      <w:r>
        <w:rPr>
          <w:rFonts w:ascii="Arial" w:cs="Arial" w:eastAsia="Arial" w:hAnsi="Arial"/>
          <w:b/>
          <w:bCs/>
          <w:color w:val="2E3A59"/>
          <w:sz w:val="28"/>
          <w:szCs w:val="28"/>
        </w:rPr>
        <w:t xml:space="preserve">3.1 Editorial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tcMar>
              <w:top w:type="dxa" w:w="120"/>
              <w:left w:type="dxa" w:w="280"/>
              <w:bottom w:type="dxa" w:w="120"/>
              <w:right w:type="dxa" w:w="160"/>
            </w:tcMar>
          </w:tcPr>
          <w:p>
            <w:pPr>
              <w:spacing w:after="80" w:line="300"/>
            </w:pPr>
            <w:r>
              <w:rPr>
                <w:rFonts w:ascii="Arial" w:cs="Arial" w:eastAsia="Arial" w:hAnsi="Arial"/>
                <w:i/>
                <w:iCs/>
                <w:color w:val="333333"/>
                <w:sz w:val="22"/>
                <w:szCs w:val="22"/>
              </w:rPr>
              <w:t xml:space="preserve">Papers worth reading if you build with LLMs.</w:t>
            </w:r>
          </w:p>
        </w:tc>
      </w:tr>
    </w:tbl>
    <w:p>
      <w:pPr>
        <w:spacing w:after="120" w:line="300"/>
      </w:pPr>
      <w:r>
        <w:rPr>
          <w:rFonts w:ascii="Arial" w:cs="Arial" w:eastAsia="Arial" w:hAnsi="Arial"/>
          <w:sz w:val="22"/>
          <w:szCs w:val="22"/>
        </w:rPr>
        <w:t xml:space="preserve">That sentence is the entire editorial filter. The reader of these posts is someone who ships systems built on top of large language models. They want to know what new research changes what they can build, how they should build it, or what they should stop doing.</w:t>
      </w:r>
    </w:p>
    <w:p>
      <w:pPr>
        <w:spacing w:after="120" w:line="300"/>
      </w:pPr>
      <w:r>
        <w:rPr>
          <w:rFonts w:ascii="Arial" w:cs="Arial" w:eastAsia="Arial" w:hAnsi="Arial"/>
          <w:sz w:val="22"/>
          <w:szCs w:val="22"/>
        </w:rPr>
        <w:t xml:space="preserve">The position is deliberately narrower than 'AI research broadly'. A narrower position produces a more legible feed, a more confident voice, and a stronger signal to hiring managers — who can read three months of posts and form a clear picture of what the author thinks about.</w:t>
      </w:r>
    </w:p>
    <w:p>
      <w:pPr>
        <w:pStyle w:val="Heading2"/>
        <w:spacing w:after="140" w:before="280"/>
      </w:pPr>
      <w:r>
        <w:rPr>
          <w:rFonts w:ascii="Arial" w:cs="Arial" w:eastAsia="Arial" w:hAnsi="Arial"/>
          <w:b/>
          <w:bCs/>
          <w:color w:val="2E3A59"/>
          <w:sz w:val="28"/>
          <w:szCs w:val="28"/>
        </w:rPr>
        <w:t xml:space="preserve">3.2 In-Scope Topics</w:t>
      </w:r>
    </w:p>
    <w:p>
      <w:pPr>
        <w:spacing w:after="120" w:line="300"/>
      </w:pPr>
      <w:r>
        <w:rPr>
          <w:rFonts w:ascii="Arial" w:cs="Arial" w:eastAsia="Arial" w:hAnsi="Arial"/>
          <w:sz w:val="22"/>
          <w:szCs w:val="22"/>
        </w:rPr>
        <w:t xml:space="preserve">Papers are in scope if their primary contribution falls into one of these areas:</w:t>
      </w:r>
    </w:p>
    <w:p>
      <w:pPr>
        <w:pStyle w:val="ListParagraph"/>
        <w:numPr>
          <w:ilvl w:val="0"/>
          <w:numId w:val="2"/>
        </w:numPr>
        <w:spacing w:after="80" w:line="290"/>
      </w:pPr>
      <w:r>
        <w:rPr>
          <w:rFonts w:ascii="Arial" w:cs="Arial" w:eastAsia="Arial" w:hAnsi="Arial"/>
          <w:sz w:val="22"/>
          <w:szCs w:val="22"/>
        </w:rPr>
        <w:t xml:space="preserve">LLM capabilities and limits: reasoning, planning, long context, tool use, multi-step agents</w:t>
      </w:r>
    </w:p>
    <w:p>
      <w:pPr>
        <w:pStyle w:val="ListParagraph"/>
        <w:numPr>
          <w:ilvl w:val="0"/>
          <w:numId w:val="2"/>
        </w:numPr>
        <w:spacing w:after="80" w:line="290"/>
      </w:pPr>
      <w:r>
        <w:rPr>
          <w:rFonts w:ascii="Arial" w:cs="Arial" w:eastAsia="Arial" w:hAnsi="Arial"/>
          <w:sz w:val="22"/>
          <w:szCs w:val="22"/>
        </w:rPr>
        <w:t xml:space="preserve">Retrieval-augmented generation: query rewriting, retrieval quality, reranking, RAG evaluation</w:t>
      </w:r>
    </w:p>
    <w:p>
      <w:pPr>
        <w:pStyle w:val="ListParagraph"/>
        <w:numPr>
          <w:ilvl w:val="0"/>
          <w:numId w:val="2"/>
        </w:numPr>
        <w:spacing w:after="80" w:line="290"/>
      </w:pPr>
      <w:r>
        <w:rPr>
          <w:rFonts w:ascii="Arial" w:cs="Arial" w:eastAsia="Arial" w:hAnsi="Arial"/>
          <w:sz w:val="22"/>
          <w:szCs w:val="22"/>
        </w:rPr>
        <w:t xml:space="preserve">Applied LLM systems: latency, cost, structured output, prompt engineering as discipline, failure modes</w:t>
      </w:r>
    </w:p>
    <w:p>
      <w:pPr>
        <w:pStyle w:val="ListParagraph"/>
        <w:numPr>
          <w:ilvl w:val="0"/>
          <w:numId w:val="2"/>
        </w:numPr>
        <w:spacing w:after="80" w:line="290"/>
      </w:pPr>
      <w:r>
        <w:rPr>
          <w:rFonts w:ascii="Arial" w:cs="Arial" w:eastAsia="Arial" w:hAnsi="Arial"/>
          <w:sz w:val="22"/>
          <w:szCs w:val="22"/>
        </w:rPr>
        <w:t xml:space="preserve">Evaluation: new benchmarks, criticism of existing benchmarks, methodology for evaluating LLM systems</w:t>
      </w:r>
    </w:p>
    <w:p>
      <w:pPr>
        <w:pStyle w:val="ListParagraph"/>
        <w:numPr>
          <w:ilvl w:val="0"/>
          <w:numId w:val="2"/>
        </w:numPr>
        <w:spacing w:after="80" w:line="290"/>
      </w:pPr>
      <w:r>
        <w:rPr>
          <w:rFonts w:ascii="Arial" w:cs="Arial" w:eastAsia="Arial" w:hAnsi="Arial"/>
          <w:sz w:val="22"/>
          <w:szCs w:val="22"/>
        </w:rPr>
        <w:t xml:space="preserve">Post-training accessible to small teams: fine-tuning, DPO and successors, distillation, LoRA-family methods</w:t>
      </w:r>
    </w:p>
    <w:p>
      <w:pPr>
        <w:pStyle w:val="ListParagraph"/>
        <w:numPr>
          <w:ilvl w:val="0"/>
          <w:numId w:val="2"/>
        </w:numPr>
        <w:spacing w:after="80" w:line="290"/>
      </w:pPr>
      <w:r>
        <w:rPr>
          <w:rFonts w:ascii="Arial" w:cs="Arial" w:eastAsia="Arial" w:hAnsi="Arial"/>
          <w:sz w:val="22"/>
          <w:szCs w:val="22"/>
        </w:rPr>
        <w:t xml:space="preserve">Adjacent infrastructure: vector databases, serving and inference, caching strategies, model routing</w:t>
      </w:r>
    </w:p>
    <w:p>
      <w:pPr>
        <w:pStyle w:val="Heading2"/>
        <w:spacing w:after="140" w:before="280"/>
      </w:pPr>
      <w:r>
        <w:rPr>
          <w:rFonts w:ascii="Arial" w:cs="Arial" w:eastAsia="Arial" w:hAnsi="Arial"/>
          <w:b/>
          <w:bCs/>
          <w:color w:val="2E3A59"/>
          <w:sz w:val="28"/>
          <w:szCs w:val="28"/>
        </w:rPr>
        <w:t xml:space="preserve">3.3 Out-of-Scope Topics</w:t>
      </w:r>
    </w:p>
    <w:p>
      <w:pPr>
        <w:spacing w:after="120" w:line="300"/>
      </w:pPr>
      <w:r>
        <w:rPr>
          <w:rFonts w:ascii="Arial" w:cs="Arial" w:eastAsia="Arial" w:hAnsi="Arial"/>
          <w:sz w:val="22"/>
          <w:szCs w:val="22"/>
        </w:rPr>
        <w:t xml:space="preserve">These are filtered out even when otherwise excellent:</w:t>
      </w:r>
    </w:p>
    <w:p>
      <w:pPr>
        <w:pStyle w:val="ListParagraph"/>
        <w:numPr>
          <w:ilvl w:val="0"/>
          <w:numId w:val="2"/>
        </w:numPr>
        <w:spacing w:after="80" w:line="290"/>
      </w:pPr>
      <w:r>
        <w:rPr>
          <w:rFonts w:ascii="Arial" w:cs="Arial" w:eastAsia="Arial" w:hAnsi="Arial"/>
          <w:sz w:val="22"/>
          <w:szCs w:val="22"/>
        </w:rPr>
        <w:t xml:space="preserve">Pure theory and pure mechanistic interpretability (intellectually interesting, not directly actionable for builders)</w:t>
      </w:r>
    </w:p>
    <w:p>
      <w:pPr>
        <w:pStyle w:val="ListParagraph"/>
        <w:numPr>
          <w:ilvl w:val="0"/>
          <w:numId w:val="2"/>
        </w:numPr>
        <w:spacing w:after="80" w:line="290"/>
      </w:pPr>
      <w:r>
        <w:rPr>
          <w:rFonts w:ascii="Arial" w:cs="Arial" w:eastAsia="Arial" w:hAnsi="Arial"/>
          <w:sz w:val="22"/>
          <w:szCs w:val="22"/>
        </w:rPr>
        <w:t xml:space="preserve">Computer vision papers that do not connect to multimodal LLM systems</w:t>
      </w:r>
    </w:p>
    <w:p>
      <w:pPr>
        <w:pStyle w:val="ListParagraph"/>
        <w:numPr>
          <w:ilvl w:val="0"/>
          <w:numId w:val="2"/>
        </w:numPr>
        <w:spacing w:after="80" w:line="290"/>
      </w:pPr>
      <w:r>
        <w:rPr>
          <w:rFonts w:ascii="Arial" w:cs="Arial" w:eastAsia="Arial" w:hAnsi="Arial"/>
          <w:sz w:val="22"/>
          <w:szCs w:val="22"/>
        </w:rPr>
        <w:t xml:space="preserve">Pretraining work that requires mega-lab compute to act on</w:t>
      </w:r>
    </w:p>
    <w:p>
      <w:pPr>
        <w:pStyle w:val="ListParagraph"/>
        <w:numPr>
          <w:ilvl w:val="0"/>
          <w:numId w:val="2"/>
        </w:numPr>
        <w:spacing w:after="80" w:line="290"/>
      </w:pPr>
      <w:r>
        <w:rPr>
          <w:rFonts w:ascii="Arial" w:cs="Arial" w:eastAsia="Arial" w:hAnsi="Arial"/>
          <w:sz w:val="22"/>
          <w:szCs w:val="22"/>
        </w:rPr>
        <w:t xml:space="preserve">Survey papers, position papers, opinion pieces, workshop short papers</w:t>
      </w:r>
    </w:p>
    <w:p>
      <w:pPr>
        <w:pStyle w:val="ListParagraph"/>
        <w:numPr>
          <w:ilvl w:val="0"/>
          <w:numId w:val="2"/>
        </w:numPr>
        <w:spacing w:after="80" w:line="290"/>
      </w:pPr>
      <w:r>
        <w:rPr>
          <w:rFonts w:ascii="Arial" w:cs="Arial" w:eastAsia="Arial" w:hAnsi="Arial"/>
          <w:sz w:val="22"/>
          <w:szCs w:val="22"/>
        </w:rPr>
        <w:t xml:space="preserve">Papers without code, weights, or a reproducible recipe (deprioritised, not auto-rejected)</w:t>
      </w:r>
    </w:p>
    <w:p>
      <w:pPr>
        <w:pStyle w:val="Heading2"/>
        <w:spacing w:after="140" w:before="280"/>
      </w:pPr>
      <w:r>
        <w:rPr>
          <w:rFonts w:ascii="Arial" w:cs="Arial" w:eastAsia="Arial" w:hAnsi="Arial"/>
          <w:b/>
          <w:bCs/>
          <w:color w:val="2E3A59"/>
          <w:sz w:val="28"/>
          <w:szCs w:val="28"/>
        </w:rPr>
        <w:t xml:space="preserve">3.4 arXiv Category Configuration</w:t>
      </w:r>
    </w:p>
    <w:p>
      <w:pPr>
        <w:spacing w:after="120" w:line="300"/>
      </w:pPr>
      <w:r>
        <w:rPr>
          <w:rFonts w:ascii="Arial" w:cs="Arial" w:eastAsia="Arial" w:hAnsi="Arial"/>
          <w:sz w:val="22"/>
          <w:szCs w:val="22"/>
        </w:rPr>
        <w:t xml:space="preserve">Daily pull queries these arXiv categories, which are deliberately broader than the in-scope topics because the filter stage handles the narrowing:</w:t>
      </w:r>
    </w:p>
    <w:p>
      <w:pPr>
        <w:pStyle w:val="ListParagraph"/>
        <w:numPr>
          <w:ilvl w:val="0"/>
          <w:numId w:val="2"/>
        </w:numPr>
        <w:spacing w:after="80" w:line="290"/>
      </w:pPr>
      <w:r>
        <w:rPr>
          <w:rFonts w:ascii="Arial" w:cs="Arial" w:eastAsia="Arial" w:hAnsi="Arial"/>
          <w:sz w:val="22"/>
          <w:szCs w:val="22"/>
        </w:rPr>
        <w:t xml:space="preserve">cs.CL  —  Computation and Language (primary)</w:t>
      </w:r>
    </w:p>
    <w:p>
      <w:pPr>
        <w:pStyle w:val="ListParagraph"/>
        <w:numPr>
          <w:ilvl w:val="0"/>
          <w:numId w:val="2"/>
        </w:numPr>
        <w:spacing w:after="80" w:line="290"/>
      </w:pPr>
      <w:r>
        <w:rPr>
          <w:rFonts w:ascii="Arial" w:cs="Arial" w:eastAsia="Arial" w:hAnsi="Arial"/>
          <w:sz w:val="22"/>
          <w:szCs w:val="22"/>
        </w:rPr>
        <w:t xml:space="preserve">cs.LG  —  Machine Learning</w:t>
      </w:r>
    </w:p>
    <w:p>
      <w:pPr>
        <w:pStyle w:val="ListParagraph"/>
        <w:numPr>
          <w:ilvl w:val="0"/>
          <w:numId w:val="2"/>
        </w:numPr>
        <w:spacing w:after="80" w:line="290"/>
      </w:pPr>
      <w:r>
        <w:rPr>
          <w:rFonts w:ascii="Arial" w:cs="Arial" w:eastAsia="Arial" w:hAnsi="Arial"/>
          <w:sz w:val="22"/>
          <w:szCs w:val="22"/>
        </w:rPr>
        <w:t xml:space="preserve">cs.AI  —  Artificial Intelligence</w:t>
      </w:r>
    </w:p>
    <w:p>
      <w:pPr>
        <w:pStyle w:val="ListParagraph"/>
        <w:numPr>
          <w:ilvl w:val="0"/>
          <w:numId w:val="2"/>
        </w:numPr>
        <w:spacing w:after="80" w:line="290"/>
      </w:pPr>
      <w:r>
        <w:rPr>
          <w:rFonts w:ascii="Arial" w:cs="Arial" w:eastAsia="Arial" w:hAnsi="Arial"/>
          <w:sz w:val="22"/>
          <w:szCs w:val="22"/>
        </w:rPr>
        <w:t xml:space="preserve">cs.IR  —  Information Retrieval</w:t>
      </w:r>
    </w:p>
    <w:p>
      <w:pPr>
        <w:spacing w:after="120" w:line="300"/>
      </w:pPr>
      <w:r>
        <w:rPr>
          <w:rFonts w:ascii="Arial" w:cs="Arial" w:eastAsia="Arial" w:hAnsi="Arial"/>
          <w:sz w:val="22"/>
          <w:szCs w:val="22"/>
        </w:rPr>
        <w:t xml:space="preserve">cs.CV and stat.ML are excluded by default. Both can be added later if the editorial scope expands.</w:t>
      </w:r>
    </w:p>
    <w:p>
      <w:pPr>
        <w:pStyle w:val="Heading2"/>
        <w:spacing w:after="140" w:before="280"/>
      </w:pPr>
      <w:r>
        <w:rPr>
          <w:rFonts w:ascii="Arial" w:cs="Arial" w:eastAsia="Arial" w:hAnsi="Arial"/>
          <w:b/>
          <w:bCs/>
          <w:color w:val="2E3A59"/>
          <w:sz w:val="28"/>
          <w:szCs w:val="28"/>
        </w:rPr>
        <w:t xml:space="preserve">3.5 Filter Rules in Detail</w:t>
      </w:r>
    </w:p>
    <w:p>
      <w:pPr>
        <w:spacing w:after="120" w:line="300"/>
      </w:pPr>
      <w:r>
        <w:rPr>
          <w:rFonts w:ascii="Arial" w:cs="Arial" w:eastAsia="Arial" w:hAnsi="Arial"/>
          <w:sz w:val="22"/>
          <w:szCs w:val="22"/>
        </w:rPr>
        <w:t xml:space="preserve">The topical filter is implemented as a cheap LLM call that reads the abstract and returns a JSON object with two fields: in_scope (boolean) and primary_topic (one of the in-scope topic strings or 'other'). Papers flagged as 'other' are dropped here, not passed to the ranker.</w:t>
      </w:r>
    </w:p>
    <w:p>
      <w:pPr>
        <w:spacing w:after="120" w:line="300"/>
      </w:pPr>
      <w:r>
        <w:rPr>
          <w:rFonts w:ascii="Arial" w:cs="Arial" w:eastAsia="Arial" w:hAnsi="Arial"/>
          <w:sz w:val="22"/>
          <w:szCs w:val="22"/>
        </w:rPr>
        <w:t xml:space="preserve">The deduplication filter uses a small sentence-transformer embedding of the title plus first 500 characters of the abstract, computed against the embeddings of the last 30 days of considered papers. A cosine similarity above 0.92 against any prior paper triggers a drop.</w:t>
      </w:r>
    </w:p>
    <w:p>
      <w:pPr>
        <w:spacing w:after="120" w:line="300"/>
      </w:pPr>
      <w:r>
        <w:rPr>
          <w:rFonts w:ascii="Arial" w:cs="Arial" w:eastAsia="Arial" w:hAnsi="Arial"/>
          <w:sz w:val="22"/>
          <w:szCs w:val="22"/>
        </w:rPr>
        <w:t xml:space="preserve">The noise filter is a short regex and keyword pass for survey and workshop markers ('a survey of', 'position paper', 'workshop track', etc.), followed by a cheap LLM call asking whether the abstract describes a methodological contribution or a review of existing work. Reviews are dropped.</w:t>
      </w:r>
    </w:p>
    <w:p>
      <w:pPr>
        <w:pageBreakBefore/>
      </w:pPr>
      <w:r>
        <w:t xml:space="preserve"/>
      </w:r>
    </w:p>
    <w:p>
      <w:pPr>
        <w:pStyle w:val="Heading1"/>
        <w:spacing w:after="180" w:before="360"/>
      </w:pPr>
      <w:r>
        <w:rPr>
          <w:rFonts w:ascii="Arial" w:cs="Arial" w:eastAsia="Arial" w:hAnsi="Arial"/>
          <w:b/>
          <w:bCs/>
          <w:color w:val="1F2A44"/>
          <w:sz w:val="36"/>
          <w:szCs w:val="36"/>
        </w:rPr>
        <w:t xml:space="preserve">Part IV — Selection Rubric</w:t>
      </w:r>
    </w:p>
    <w:p>
      <w:pPr>
        <w:pStyle w:val="Heading2"/>
        <w:spacing w:after="140" w:before="280"/>
      </w:pPr>
      <w:r>
        <w:rPr>
          <w:rFonts w:ascii="Arial" w:cs="Arial" w:eastAsia="Arial" w:hAnsi="Arial"/>
          <w:b/>
          <w:bCs/>
          <w:color w:val="2E3A59"/>
          <w:sz w:val="28"/>
          <w:szCs w:val="28"/>
        </w:rPr>
        <w:t xml:space="preserve">4.1 Selection Philosophy</w:t>
      </w:r>
    </w:p>
    <w:p>
      <w:pPr>
        <w:spacing w:after="120" w:line="300"/>
      </w:pPr>
      <w:r>
        <w:rPr>
          <w:rFonts w:ascii="Arial" w:cs="Arial" w:eastAsia="Arial" w:hAnsi="Arial"/>
          <w:sz w:val="22"/>
          <w:szCs w:val="22"/>
        </w:rPr>
        <w:t xml:space="preserve">The bar is moderate: aim for roughly one post per day, with weak days skipped without apology. Skipping is a feature. A feed that posts only when there is something to say accumulates trust faster than a feed that posts daily out of obligation.</w:t>
      </w:r>
    </w:p>
    <w:p>
      <w:pPr>
        <w:spacing w:after="120" w:line="300"/>
      </w:pPr>
      <w:r>
        <w:rPr>
          <w:rFonts w:ascii="Arial" w:cs="Arial" w:eastAsia="Arial" w:hAnsi="Arial"/>
          <w:sz w:val="22"/>
          <w:szCs w:val="22"/>
        </w:rPr>
        <w:t xml:space="preserve">The ranker scores every filtered paper on five dimensions. A composite weighted score determines whether the day produces a post.</w:t>
      </w:r>
    </w:p>
    <w:p>
      <w:pPr>
        <w:pStyle w:val="Heading2"/>
        <w:spacing w:after="140" w:before="280"/>
      </w:pPr>
      <w:r>
        <w:rPr>
          <w:rFonts w:ascii="Arial" w:cs="Arial" w:eastAsia="Arial" w:hAnsi="Arial"/>
          <w:b/>
          <w:bCs/>
          <w:color w:val="2E3A59"/>
          <w:sz w:val="28"/>
          <w:szCs w:val="28"/>
        </w:rPr>
        <w:t xml:space="preserve">4.2 The Five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Weight</w:t>
            </w:r>
          </w:p>
        </w:tc>
        <w:tc>
          <w:tcPr>
            <w:tcW w:type="dxa" w:w="59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measures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Significance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30%</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Does this change what a builder should do, build, or stop doing?</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Novelty</w:t>
            </w:r>
          </w:p>
        </w:tc>
        <w:tc>
          <w:tcPr>
            <w:tcW w:type="dxa" w:w="1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25%</w:t>
            </w:r>
          </w:p>
        </w:tc>
        <w:tc>
          <w:tcPr>
            <w:tcW w:type="dxa" w:w="59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Is the contribution genuinely new, or a small variation on prior work?</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Reproducibility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20%</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Code, weights, recipe, dataset — can a competent team reproduce the result?</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Clarity</w:t>
            </w:r>
          </w:p>
        </w:tc>
        <w:tc>
          <w:tcPr>
            <w:tcW w:type="dxa" w:w="1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15%</w:t>
            </w:r>
          </w:p>
        </w:tc>
        <w:tc>
          <w:tcPr>
            <w:tcW w:type="dxa" w:w="59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Is the paper itself well-written and well-evaluated, or noisy and overclaimed?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Topical Fit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How well does it sit inside the editorial position from Section 3?</w:t>
            </w:r>
          </w:p>
        </w:tc>
      </w:tr>
    </w:tbl>
    <w:p>
      <w:pPr>
        <w:spacing w:after="120" w:line="300"/>
      </w:pPr>
      <w:r>
        <w:rPr>
          <w:rFonts w:ascii="Arial" w:cs="Arial" w:eastAsia="Arial" w:hAnsi="Arial"/>
          <w:sz w:val="22"/>
          <w:szCs w:val="22"/>
        </w:rPr>
        <w:t xml:space="preserve">Each dimension is scored 0–10 by a cheap LLM call given the abstract, the introduction, the methods section, and the conclusions. The LLM is asked to produce a one-sentence justification per dimension. The composite is the weighted sum, on a 0–10 scale.</w:t>
      </w:r>
    </w:p>
    <w:p>
      <w:pPr>
        <w:pStyle w:val="Heading2"/>
        <w:spacing w:after="140" w:before="280"/>
      </w:pPr>
      <w:r>
        <w:rPr>
          <w:rFonts w:ascii="Arial" w:cs="Arial" w:eastAsia="Arial" w:hAnsi="Arial"/>
          <w:b/>
          <w:bCs/>
          <w:color w:val="2E3A59"/>
          <w:sz w:val="28"/>
          <w:szCs w:val="28"/>
        </w:rPr>
        <w:t xml:space="preserve">4.3 The Post-Worthy Threshold</w:t>
      </w:r>
    </w:p>
    <w:p>
      <w:pPr>
        <w:spacing w:after="120" w:line="300"/>
      </w:pPr>
      <w:r>
        <w:rPr>
          <w:rFonts w:ascii="Arial" w:cs="Arial" w:eastAsia="Arial" w:hAnsi="Arial"/>
          <w:sz w:val="22"/>
          <w:szCs w:val="22"/>
        </w:rPr>
        <w:t xml:space="preserve">The default threshold is a composite score of 7.0. Above that, the highest-scoring paper of the day is selected. Below, no post is produced.</w:t>
      </w:r>
    </w:p>
    <w:p>
      <w:pPr>
        <w:spacing w:after="120" w:line="300"/>
      </w:pPr>
      <w:r>
        <w:rPr>
          <w:rFonts w:ascii="Arial" w:cs="Arial" w:eastAsia="Arial" w:hAnsi="Arial"/>
          <w:sz w:val="22"/>
          <w:szCs w:val="22"/>
        </w:rPr>
        <w:t xml:space="preserve">The threshold is a single configuration value. It is the dial that controls posting frequency. Over the first two months, it should be calibrated against observed reality: if the system posts every day, the threshold is too low; if it posts once a week, the threshold is too high. The target is roughly four to five posts per week.</w:t>
      </w:r>
    </w:p>
    <w:p>
      <w:pPr>
        <w:pStyle w:val="Heading2"/>
        <w:spacing w:after="140" w:before="280"/>
      </w:pPr>
      <w:r>
        <w:rPr>
          <w:rFonts w:ascii="Arial" w:cs="Arial" w:eastAsia="Arial" w:hAnsi="Arial"/>
          <w:b/>
          <w:bCs/>
          <w:color w:val="2E3A59"/>
          <w:sz w:val="28"/>
          <w:szCs w:val="28"/>
        </w:rPr>
        <w:t xml:space="preserve">4.4 Dimension Scoring Rubrics</w:t>
      </w:r>
    </w:p>
    <w:p>
      <w:pPr>
        <w:pStyle w:val="Heading3"/>
        <w:spacing w:after="100" w:before="200"/>
      </w:pPr>
      <w:r>
        <w:rPr>
          <w:rFonts w:ascii="Arial" w:cs="Arial" w:eastAsia="Arial" w:hAnsi="Arial"/>
          <w:b/>
          <w:bCs/>
          <w:color w:val="2E3A59"/>
          <w:sz w:val="24"/>
          <w:szCs w:val="24"/>
        </w:rPr>
        <w:t xml:space="preserve">Significance (weight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Score</w:t>
            </w:r>
          </w:p>
        </w:tc>
        <w:tc>
          <w:tcPr>
            <w:tcW w:type="dxa" w:w="80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Condition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9–10</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Changes a core decision a builder is making this quarter (e.g. RAG architecture, eval methodology)</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7–8</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Refines a known technique with measurable, reproducible gains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5–6</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Interesting result, narrow application, limited near-term build impact</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3–4</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Incremental result, well-executed but not decision-changing</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1–2</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Of limited practical interest to builders</w:t>
            </w:r>
          </w:p>
        </w:tc>
      </w:tr>
    </w:tbl>
    <w:p>
      <w:pPr>
        <w:pStyle w:val="Heading3"/>
        <w:spacing w:after="100" w:before="200"/>
      </w:pPr>
      <w:r>
        <w:rPr>
          <w:rFonts w:ascii="Arial" w:cs="Arial" w:eastAsia="Arial" w:hAnsi="Arial"/>
          <w:b/>
          <w:bCs/>
          <w:color w:val="2E3A59"/>
          <w:sz w:val="24"/>
          <w:szCs w:val="24"/>
        </w:rPr>
        <w:t xml:space="preserve">Novelty (weight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Score</w:t>
            </w:r>
          </w:p>
        </w:tc>
        <w:tc>
          <w:tcPr>
            <w:tcW w:type="dxa" w:w="80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Condition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9–10</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Introduces a method, framing, or evaluation that has no clear precedent</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7–8</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Substantial new variation, distinct from prior work in approach, not just numbers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5–6</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Clear delta from prior work but inside a well-trodden line of research</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3–4</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Mostly known techniques, modest new combination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1–2</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Repackages prior work without substantive new contribution</w:t>
            </w:r>
          </w:p>
        </w:tc>
      </w:tr>
    </w:tbl>
    <w:p>
      <w:pPr>
        <w:pStyle w:val="Heading3"/>
        <w:spacing w:after="100" w:before="200"/>
      </w:pPr>
      <w:r>
        <w:rPr>
          <w:rFonts w:ascii="Arial" w:cs="Arial" w:eastAsia="Arial" w:hAnsi="Arial"/>
          <w:b/>
          <w:bCs/>
          <w:color w:val="2E3A59"/>
          <w:sz w:val="24"/>
          <w:szCs w:val="24"/>
        </w:rPr>
        <w:t xml:space="preserve">Reproducibility (weight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Score</w:t>
            </w:r>
          </w:p>
        </w:tc>
        <w:tc>
          <w:tcPr>
            <w:tcW w:type="dxa" w:w="80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Condition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9–10</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Code, weights, datasets, and clear instructions all public</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7–8</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Code and most artefacts public; minor reproduction friction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5–6</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Method described clearly enough to reimplement; no artefacts</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3–4</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Method partially specified; reproduction would require significant guesswork</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1–2</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Result effectively cannot be reproduced outside the original team</w:t>
            </w:r>
          </w:p>
        </w:tc>
      </w:tr>
    </w:tbl>
    <w:p>
      <w:pPr>
        <w:pStyle w:val="Heading3"/>
        <w:spacing w:after="100" w:before="200"/>
      </w:pPr>
      <w:r>
        <w:rPr>
          <w:rFonts w:ascii="Arial" w:cs="Arial" w:eastAsia="Arial" w:hAnsi="Arial"/>
          <w:b/>
          <w:bCs/>
          <w:color w:val="2E3A59"/>
          <w:sz w:val="24"/>
          <w:szCs w:val="24"/>
        </w:rPr>
        <w:t xml:space="preserve">Clarity (weight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Score</w:t>
            </w:r>
          </w:p>
        </w:tc>
        <w:tc>
          <w:tcPr>
            <w:tcW w:type="dxa" w:w="80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Condition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9–10</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Well-written, well-evaluated, claims appropriately scoped</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7–8</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Solid writing; evaluation methodology defensible</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5–6</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Readable, some overclaim or evaluation gaps</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3–4</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Hard to follow or material overclaim in abstract vs results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1–2</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Poorly written, overclaiming, or methodologically weak</w:t>
            </w:r>
          </w:p>
        </w:tc>
      </w:tr>
    </w:tbl>
    <w:p>
      <w:pPr>
        <w:pStyle w:val="Heading3"/>
        <w:spacing w:after="100" w:before="200"/>
      </w:pPr>
      <w:r>
        <w:rPr>
          <w:rFonts w:ascii="Arial" w:cs="Arial" w:eastAsia="Arial" w:hAnsi="Arial"/>
          <w:b/>
          <w:bCs/>
          <w:color w:val="2E3A59"/>
          <w:sz w:val="24"/>
          <w:szCs w:val="24"/>
        </w:rPr>
        <w:t xml:space="preserve">Topical Fit (weight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Score</w:t>
            </w:r>
          </w:p>
        </w:tc>
        <w:tc>
          <w:tcPr>
            <w:tcW w:type="dxa" w:w="80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Condition</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9–10</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Directly in the LLM and applied-AI sweet spot of the editorial position</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7–8</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Clearly in scope, perhaps not the central focus</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5–6</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Adjacent to scope; relevance to builders requires explanation</w:t>
            </w:r>
          </w:p>
        </w:tc>
      </w:tr>
      <w:tr>
        <w:tc>
          <w:tcPr>
            <w:tcW w:type="dxa" w:w="13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3–4</w:t>
            </w:r>
          </w:p>
        </w:tc>
        <w:tc>
          <w:tcPr>
            <w:tcW w:type="dxa" w:w="80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Borderline; in scope only via a generous reading</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1–2</w:t>
            </w:r>
          </w:p>
        </w:tc>
        <w:tc>
          <w:tcPr>
            <w:tcW w:type="dxa" w:w="8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Should not have survived the filter; flag for filter rule review</w:t>
            </w:r>
          </w:p>
        </w:tc>
      </w:tr>
    </w:tbl>
    <w:p>
      <w:pPr>
        <w:pStyle w:val="Heading2"/>
        <w:spacing w:after="140" w:before="280"/>
      </w:pPr>
      <w:r>
        <w:rPr>
          <w:rFonts w:ascii="Arial" w:cs="Arial" w:eastAsia="Arial" w:hAnsi="Arial"/>
          <w:b/>
          <w:bCs/>
          <w:color w:val="2E3A59"/>
          <w:sz w:val="28"/>
          <w:szCs w:val="28"/>
        </w:rPr>
        <w:t xml:space="preserve">4.5 Composite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composite = (significance × 0.30)</w:t>
            </w:r>
          </w:p>
          <w:p>
            <w:pPr>
              <w:spacing w:after="0" w:line="260"/>
            </w:pPr>
            <w:r>
              <w:rPr>
                <w:rFonts w:ascii="Consolas" w:cs="Consolas" w:eastAsia="Consolas" w:hAnsi="Consolas"/>
                <w:sz w:val="18"/>
                <w:szCs w:val="18"/>
              </w:rPr>
              <w:t xml:space="preserve">          + (novelty × 0.25)</w:t>
            </w:r>
          </w:p>
          <w:p>
            <w:pPr>
              <w:spacing w:after="0" w:line="260"/>
            </w:pPr>
            <w:r>
              <w:rPr>
                <w:rFonts w:ascii="Consolas" w:cs="Consolas" w:eastAsia="Consolas" w:hAnsi="Consolas"/>
                <w:sz w:val="18"/>
                <w:szCs w:val="18"/>
              </w:rPr>
              <w:t xml:space="preserve">          + (reproducibility × 0.20)</w:t>
            </w:r>
          </w:p>
          <w:p>
            <w:pPr>
              <w:spacing w:after="0" w:line="260"/>
            </w:pPr>
            <w:r>
              <w:rPr>
                <w:rFonts w:ascii="Consolas" w:cs="Consolas" w:eastAsia="Consolas" w:hAnsi="Consolas"/>
                <w:sz w:val="18"/>
                <w:szCs w:val="18"/>
              </w:rPr>
              <w:t xml:space="preserve">          + (clarity × 0.15)</w:t>
            </w:r>
          </w:p>
          <w:p>
            <w:pPr>
              <w:spacing w:after="0" w:line="260"/>
            </w:pPr>
            <w:r>
              <w:rPr>
                <w:rFonts w:ascii="Consolas" w:cs="Consolas" w:eastAsia="Consolas" w:hAnsi="Consolas"/>
                <w:sz w:val="18"/>
                <w:szCs w:val="18"/>
              </w:rPr>
              <w:t xml:space="preserve">          + (topical_fit × 0.10)</w:t>
            </w:r>
          </w:p>
        </w:tc>
      </w:tr>
    </w:tbl>
    <w:p>
      <w:pPr>
        <w:spacing w:after="60"/>
      </w:pPr>
      <w:r>
        <w:t xml:space="preserve"> </w:t>
      </w:r>
    </w:p>
    <w:p>
      <w:pPr>
        <w:spacing w:after="120" w:line="300"/>
      </w:pPr>
      <w:r>
        <w:rPr>
          <w:rFonts w:ascii="Arial" w:cs="Arial" w:eastAsia="Arial" w:hAnsi="Arial"/>
          <w:sz w:val="22"/>
          <w:szCs w:val="22"/>
        </w:rPr>
        <w:t xml:space="preserve">If composite &gt;= post_worthy_threshold (default 7.0), the highest-scoring paper of the day is selected. Otherwise, the day is a skip.</w:t>
      </w:r>
    </w:p>
    <w:p>
      <w:pPr>
        <w:pageBreakBefore/>
      </w:pPr>
      <w:r>
        <w:t xml:space="preserve"/>
      </w:r>
    </w:p>
    <w:p>
      <w:pPr>
        <w:pStyle w:val="Heading1"/>
        <w:spacing w:after="180" w:before="360"/>
      </w:pPr>
      <w:r>
        <w:rPr>
          <w:rFonts w:ascii="Arial" w:cs="Arial" w:eastAsia="Arial" w:hAnsi="Arial"/>
          <w:b/>
          <w:bCs/>
          <w:color w:val="1F2A44"/>
          <w:sz w:val="36"/>
          <w:szCs w:val="36"/>
        </w:rPr>
        <w:t xml:space="preserve">Part V — Voice Specification</w:t>
      </w:r>
    </w:p>
    <w:p>
      <w:pPr>
        <w:spacing w:after="120" w:line="300"/>
      </w:pPr>
      <w:r>
        <w:rPr>
          <w:rFonts w:ascii="Arial" w:cs="Arial" w:eastAsia="Arial" w:hAnsi="Arial"/>
          <w:sz w:val="22"/>
          <w:szCs w:val="22"/>
        </w:rPr>
        <w:t xml:space="preserve">This section is the most important part of the spec. Length, structure, and grounding can all be enforced mechanically. Voice cannot. The drafter and the critic both reference this section as their primary instruction.</w:t>
      </w:r>
    </w:p>
    <w:p>
      <w:pPr>
        <w:pStyle w:val="Heading2"/>
        <w:spacing w:after="140" w:before="280"/>
      </w:pPr>
      <w:r>
        <w:rPr>
          <w:rFonts w:ascii="Arial" w:cs="Arial" w:eastAsia="Arial" w:hAnsi="Arial"/>
          <w:b/>
          <w:bCs/>
          <w:color w:val="2E3A59"/>
          <w:sz w:val="28"/>
          <w:szCs w:val="28"/>
        </w:rPr>
        <w:t xml:space="preserve">5.1 The Target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tcMar>
              <w:top w:type="dxa" w:w="120"/>
              <w:left w:type="dxa" w:w="280"/>
              <w:bottom w:type="dxa" w:w="120"/>
              <w:right w:type="dxa" w:w="160"/>
            </w:tcMar>
          </w:tcPr>
          <w:p>
            <w:pPr>
              <w:spacing w:after="80" w:line="300"/>
            </w:pPr>
            <w:r>
              <w:rPr>
                <w:rFonts w:ascii="Arial" w:cs="Arial" w:eastAsia="Arial" w:hAnsi="Arial"/>
                <w:i/>
                <w:iCs/>
                <w:color w:val="333333"/>
                <w:sz w:val="22"/>
                <w:szCs w:val="22"/>
              </w:rPr>
              <w:t xml:space="preserve">Financial Times meets New Yorker. Well-formatted, easy to read. Strong sentences. Treats the reader as intelligent. Reports rather than announces.</w:t>
            </w:r>
          </w:p>
        </w:tc>
      </w:tr>
    </w:tbl>
    <w:p>
      <w:pPr>
        <w:pStyle w:val="Heading3"/>
        <w:spacing w:after="100" w:before="200"/>
      </w:pPr>
      <w:r>
        <w:rPr>
          <w:rFonts w:ascii="Arial" w:cs="Arial" w:eastAsia="Arial" w:hAnsi="Arial"/>
          <w:b/>
          <w:bCs/>
          <w:color w:val="2E3A59"/>
          <w:sz w:val="24"/>
          <w:szCs w:val="24"/>
        </w:rPr>
        <w:t xml:space="preserve">From the Financial Times side</w:t>
      </w:r>
    </w:p>
    <w:p>
      <w:pPr>
        <w:pStyle w:val="ListParagraph"/>
        <w:numPr>
          <w:ilvl w:val="0"/>
          <w:numId w:val="2"/>
        </w:numPr>
        <w:spacing w:after="80" w:line="290"/>
      </w:pPr>
      <w:r>
        <w:rPr>
          <w:rFonts w:ascii="Arial" w:cs="Arial" w:eastAsia="Arial" w:hAnsi="Arial"/>
          <w:sz w:val="22"/>
          <w:szCs w:val="22"/>
        </w:rPr>
        <w:t xml:space="preserve">Declarative sentences. Subject, verb, claim. No throat-clearing.</w:t>
      </w:r>
    </w:p>
    <w:p>
      <w:pPr>
        <w:pStyle w:val="ListParagraph"/>
        <w:numPr>
          <w:ilvl w:val="0"/>
          <w:numId w:val="2"/>
        </w:numPr>
        <w:spacing w:after="80" w:line="290"/>
      </w:pPr>
      <w:r>
        <w:rPr>
          <w:rFonts w:ascii="Arial" w:cs="Arial" w:eastAsia="Arial" w:hAnsi="Arial"/>
          <w:sz w:val="22"/>
          <w:szCs w:val="22"/>
        </w:rPr>
        <w:t xml:space="preserve">Numbers are specific. 'A twelve-point gain on HotpotQA', not 'significant gains'.</w:t>
      </w:r>
    </w:p>
    <w:p>
      <w:pPr>
        <w:pStyle w:val="ListParagraph"/>
        <w:numPr>
          <w:ilvl w:val="0"/>
          <w:numId w:val="2"/>
        </w:numPr>
        <w:spacing w:after="80" w:line="290"/>
      </w:pPr>
      <w:r>
        <w:rPr>
          <w:rFonts w:ascii="Arial" w:cs="Arial" w:eastAsia="Arial" w:hAnsi="Arial"/>
          <w:sz w:val="22"/>
          <w:szCs w:val="22"/>
        </w:rPr>
        <w:t xml:space="preserve">The first sentence states what is true. The second sentence says why it matters.</w:t>
      </w:r>
    </w:p>
    <w:p>
      <w:pPr>
        <w:pStyle w:val="ListParagraph"/>
        <w:numPr>
          <w:ilvl w:val="0"/>
          <w:numId w:val="2"/>
        </w:numPr>
        <w:spacing w:after="80" w:line="290"/>
      </w:pPr>
      <w:r>
        <w:rPr>
          <w:rFonts w:ascii="Arial" w:cs="Arial" w:eastAsia="Arial" w:hAnsi="Arial"/>
          <w:sz w:val="22"/>
          <w:szCs w:val="22"/>
        </w:rPr>
        <w:t xml:space="preserve">Cautious about hype. Treats novelty claims with mild skepticism by default.</w:t>
      </w:r>
    </w:p>
    <w:p>
      <w:pPr>
        <w:pStyle w:val="ListParagraph"/>
        <w:numPr>
          <w:ilvl w:val="0"/>
          <w:numId w:val="2"/>
        </w:numPr>
        <w:spacing w:after="80" w:line="290"/>
      </w:pPr>
      <w:r>
        <w:rPr>
          <w:rFonts w:ascii="Arial" w:cs="Arial" w:eastAsia="Arial" w:hAnsi="Arial"/>
          <w:sz w:val="22"/>
          <w:szCs w:val="22"/>
        </w:rPr>
        <w:t xml:space="preserve">Short paragraphs. White space is a feature.</w:t>
      </w:r>
    </w:p>
    <w:p>
      <w:pPr>
        <w:pStyle w:val="ListParagraph"/>
        <w:numPr>
          <w:ilvl w:val="0"/>
          <w:numId w:val="2"/>
        </w:numPr>
        <w:spacing w:after="80" w:line="290"/>
      </w:pPr>
      <w:r>
        <w:rPr>
          <w:rFonts w:ascii="Arial" w:cs="Arial" w:eastAsia="Arial" w:hAnsi="Arial"/>
          <w:sz w:val="22"/>
          <w:szCs w:val="22"/>
        </w:rPr>
        <w:t xml:space="preserve">Never editorialises when reporting will do.</w:t>
      </w:r>
    </w:p>
    <w:p>
      <w:pPr>
        <w:pStyle w:val="Heading3"/>
        <w:spacing w:after="100" w:before="200"/>
      </w:pPr>
      <w:r>
        <w:rPr>
          <w:rFonts w:ascii="Arial" w:cs="Arial" w:eastAsia="Arial" w:hAnsi="Arial"/>
          <w:b/>
          <w:bCs/>
          <w:color w:val="2E3A59"/>
          <w:sz w:val="24"/>
          <w:szCs w:val="24"/>
        </w:rPr>
        <w:t xml:space="preserve">From the New Yorker side</w:t>
      </w:r>
    </w:p>
    <w:p>
      <w:pPr>
        <w:pStyle w:val="ListParagraph"/>
        <w:numPr>
          <w:ilvl w:val="0"/>
          <w:numId w:val="2"/>
        </w:numPr>
        <w:spacing w:after="80" w:line="290"/>
      </w:pPr>
      <w:r>
        <w:rPr>
          <w:rFonts w:ascii="Arial" w:cs="Arial" w:eastAsia="Arial" w:hAnsi="Arial"/>
          <w:sz w:val="22"/>
          <w:szCs w:val="22"/>
        </w:rPr>
        <w:t xml:space="preserve">A sense of someone thinking, not announcing.</w:t>
      </w:r>
    </w:p>
    <w:p>
      <w:pPr>
        <w:pStyle w:val="ListParagraph"/>
        <w:numPr>
          <w:ilvl w:val="0"/>
          <w:numId w:val="2"/>
        </w:numPr>
        <w:spacing w:after="80" w:line="290"/>
      </w:pPr>
      <w:r>
        <w:rPr>
          <w:rFonts w:ascii="Arial" w:cs="Arial" w:eastAsia="Arial" w:hAnsi="Arial"/>
          <w:sz w:val="22"/>
          <w:szCs w:val="22"/>
        </w:rPr>
        <w:t xml:space="preserve">Occasional sentence rhythm — a long sentence followed by a short one that lands.</w:t>
      </w:r>
    </w:p>
    <w:p>
      <w:pPr>
        <w:pStyle w:val="ListParagraph"/>
        <w:numPr>
          <w:ilvl w:val="0"/>
          <w:numId w:val="2"/>
        </w:numPr>
        <w:spacing w:after="80" w:line="290"/>
      </w:pPr>
      <w:r>
        <w:rPr>
          <w:rFonts w:ascii="Arial" w:cs="Arial" w:eastAsia="Arial" w:hAnsi="Arial"/>
          <w:sz w:val="22"/>
          <w:szCs w:val="22"/>
        </w:rPr>
        <w:t xml:space="preserve">Dry wit allowed, but rationed. One small turn of phrase per post, not a parade.</w:t>
      </w:r>
    </w:p>
    <w:p>
      <w:pPr>
        <w:pStyle w:val="ListParagraph"/>
        <w:numPr>
          <w:ilvl w:val="0"/>
          <w:numId w:val="2"/>
        </w:numPr>
        <w:spacing w:after="80" w:line="290"/>
      </w:pPr>
      <w:r>
        <w:rPr>
          <w:rFonts w:ascii="Arial" w:cs="Arial" w:eastAsia="Arial" w:hAnsi="Arial"/>
          <w:sz w:val="22"/>
          <w:szCs w:val="22"/>
        </w:rPr>
        <w:t xml:space="preserve">Comfortable with subordinate clauses where they earn their place.</w:t>
      </w:r>
    </w:p>
    <w:p>
      <w:pPr>
        <w:pStyle w:val="ListParagraph"/>
        <w:numPr>
          <w:ilvl w:val="0"/>
          <w:numId w:val="2"/>
        </w:numPr>
        <w:spacing w:after="80" w:line="290"/>
      </w:pPr>
      <w:r>
        <w:rPr>
          <w:rFonts w:ascii="Arial" w:cs="Arial" w:eastAsia="Arial" w:hAnsi="Arial"/>
          <w:sz w:val="22"/>
          <w:szCs w:val="22"/>
        </w:rPr>
        <w:t xml:space="preserve">The piece has a point of view, even when it is reporting.</w:t>
      </w:r>
    </w:p>
    <w:p>
      <w:pPr>
        <w:pStyle w:val="ListParagraph"/>
        <w:numPr>
          <w:ilvl w:val="0"/>
          <w:numId w:val="2"/>
        </w:numPr>
        <w:spacing w:after="80" w:line="290"/>
      </w:pPr>
      <w:r>
        <w:rPr>
          <w:rFonts w:ascii="Arial" w:cs="Arial" w:eastAsia="Arial" w:hAnsi="Arial"/>
          <w:sz w:val="22"/>
          <w:szCs w:val="22"/>
        </w:rPr>
        <w:t xml:space="preserve">A small concession to the reader's intelligence: assumes they can follow a clause.</w:t>
      </w:r>
    </w:p>
    <w:p>
      <w:pPr>
        <w:pStyle w:val="Heading2"/>
        <w:spacing w:after="140" w:before="280"/>
      </w:pPr>
      <w:r>
        <w:rPr>
          <w:rFonts w:ascii="Arial" w:cs="Arial" w:eastAsia="Arial" w:hAnsi="Arial"/>
          <w:b/>
          <w:bCs/>
          <w:color w:val="2E3A59"/>
          <w:sz w:val="28"/>
          <w:szCs w:val="28"/>
        </w:rPr>
        <w:t xml:space="preserve">5.2 Banned Phrases and Constructions</w:t>
      </w:r>
    </w:p>
    <w:p>
      <w:pPr>
        <w:spacing w:after="120" w:line="300"/>
      </w:pPr>
      <w:r>
        <w:rPr>
          <w:rFonts w:ascii="Arial" w:cs="Arial" w:eastAsia="Arial" w:hAnsi="Arial"/>
          <w:sz w:val="22"/>
          <w:szCs w:val="22"/>
        </w:rPr>
        <w:t xml:space="preserve">These are auto-rejected by the critic. The drafter is given the full list.</w:t>
      </w:r>
    </w:p>
    <w:p>
      <w:pPr>
        <w:pStyle w:val="Heading3"/>
        <w:spacing w:after="100" w:before="200"/>
      </w:pPr>
      <w:r>
        <w:rPr>
          <w:rFonts w:ascii="Arial" w:cs="Arial" w:eastAsia="Arial" w:hAnsi="Arial"/>
          <w:b/>
          <w:bCs/>
          <w:color w:val="2E3A59"/>
          <w:sz w:val="24"/>
          <w:szCs w:val="24"/>
        </w:rPr>
        <w:t xml:space="preserve">Banned openers</w:t>
      </w:r>
    </w:p>
    <w:p>
      <w:pPr>
        <w:pStyle w:val="ListParagraph"/>
        <w:numPr>
          <w:ilvl w:val="0"/>
          <w:numId w:val="2"/>
        </w:numPr>
        <w:spacing w:after="80" w:line="290"/>
      </w:pPr>
      <w:r>
        <w:rPr>
          <w:rFonts w:ascii="Arial" w:cs="Arial" w:eastAsia="Arial" w:hAnsi="Arial"/>
          <w:sz w:val="22"/>
          <w:szCs w:val="22"/>
        </w:rPr>
        <w:t xml:space="preserve">'Excited to share…' / 'Thrilled to announce…' / 'Wow, just read this…'</w:t>
      </w:r>
    </w:p>
    <w:p>
      <w:pPr>
        <w:pStyle w:val="ListParagraph"/>
        <w:numPr>
          <w:ilvl w:val="0"/>
          <w:numId w:val="2"/>
        </w:numPr>
        <w:spacing w:after="80" w:line="290"/>
      </w:pPr>
      <w:r>
        <w:rPr>
          <w:rFonts w:ascii="Arial" w:cs="Arial" w:eastAsia="Arial" w:hAnsi="Arial"/>
          <w:sz w:val="22"/>
          <w:szCs w:val="22"/>
        </w:rPr>
        <w:t xml:space="preserve">'Here's what nobody is talking about…'</w:t>
      </w:r>
    </w:p>
    <w:p>
      <w:pPr>
        <w:pStyle w:val="ListParagraph"/>
        <w:numPr>
          <w:ilvl w:val="0"/>
          <w:numId w:val="2"/>
        </w:numPr>
        <w:spacing w:after="80" w:line="290"/>
      </w:pPr>
      <w:r>
        <w:rPr>
          <w:rFonts w:ascii="Arial" w:cs="Arial" w:eastAsia="Arial" w:hAnsi="Arial"/>
          <w:sz w:val="22"/>
          <w:szCs w:val="22"/>
        </w:rPr>
        <w:t xml:space="preserve">'This is going to change everything.'</w:t>
      </w:r>
    </w:p>
    <w:p>
      <w:pPr>
        <w:pStyle w:val="ListParagraph"/>
        <w:numPr>
          <w:ilvl w:val="0"/>
          <w:numId w:val="2"/>
        </w:numPr>
        <w:spacing w:after="80" w:line="290"/>
      </w:pPr>
      <w:r>
        <w:rPr>
          <w:rFonts w:ascii="Arial" w:cs="Arial" w:eastAsia="Arial" w:hAnsi="Arial"/>
          <w:sz w:val="22"/>
          <w:szCs w:val="22"/>
        </w:rPr>
        <w:t xml:space="preserve">'BREAKING:' or any all-caps preamble</w:t>
      </w:r>
    </w:p>
    <w:p>
      <w:pPr>
        <w:pStyle w:val="ListParagraph"/>
        <w:numPr>
          <w:ilvl w:val="0"/>
          <w:numId w:val="2"/>
        </w:numPr>
        <w:spacing w:after="80" w:line="290"/>
      </w:pPr>
      <w:r>
        <w:rPr>
          <w:rFonts w:ascii="Arial" w:cs="Arial" w:eastAsia="Arial" w:hAnsi="Arial"/>
          <w:sz w:val="22"/>
          <w:szCs w:val="22"/>
        </w:rPr>
        <w:t xml:space="preserve">'TL;DR:' anywhere in the post</w:t>
      </w:r>
    </w:p>
    <w:p>
      <w:pPr>
        <w:pStyle w:val="ListParagraph"/>
        <w:numPr>
          <w:ilvl w:val="0"/>
          <w:numId w:val="2"/>
        </w:numPr>
        <w:spacing w:after="80" w:line="290"/>
      </w:pPr>
      <w:r>
        <w:rPr>
          <w:rFonts w:ascii="Arial" w:cs="Arial" w:eastAsia="Arial" w:hAnsi="Arial"/>
          <w:sz w:val="22"/>
          <w:szCs w:val="22"/>
        </w:rPr>
        <w:t xml:space="preserve">Any opener that warms up before stating the claim</w:t>
      </w:r>
    </w:p>
    <w:p>
      <w:pPr>
        <w:pStyle w:val="Heading3"/>
        <w:spacing w:after="100" w:before="200"/>
      </w:pPr>
      <w:r>
        <w:rPr>
          <w:rFonts w:ascii="Arial" w:cs="Arial" w:eastAsia="Arial" w:hAnsi="Arial"/>
          <w:b/>
          <w:bCs/>
          <w:color w:val="2E3A59"/>
          <w:sz w:val="24"/>
          <w:szCs w:val="24"/>
        </w:rPr>
        <w:t xml:space="preserve">Banned closers</w:t>
      </w:r>
    </w:p>
    <w:p>
      <w:pPr>
        <w:pStyle w:val="ListParagraph"/>
        <w:numPr>
          <w:ilvl w:val="0"/>
          <w:numId w:val="2"/>
        </w:numPr>
        <w:spacing w:after="80" w:line="290"/>
      </w:pPr>
      <w:r>
        <w:rPr>
          <w:rFonts w:ascii="Arial" w:cs="Arial" w:eastAsia="Arial" w:hAnsi="Arial"/>
          <w:sz w:val="22"/>
          <w:szCs w:val="22"/>
        </w:rPr>
        <w:t xml:space="preserve">'Thoughts? 👇'</w:t>
      </w:r>
    </w:p>
    <w:p>
      <w:pPr>
        <w:pStyle w:val="ListParagraph"/>
        <w:numPr>
          <w:ilvl w:val="0"/>
          <w:numId w:val="2"/>
        </w:numPr>
        <w:spacing w:after="80" w:line="290"/>
      </w:pPr>
      <w:r>
        <w:rPr>
          <w:rFonts w:ascii="Arial" w:cs="Arial" w:eastAsia="Arial" w:hAnsi="Arial"/>
          <w:sz w:val="22"/>
          <w:szCs w:val="22"/>
        </w:rPr>
        <w:t xml:space="preserve">'Agree?' / 'What do you think?' / 'Let me know in the comments'</w:t>
      </w:r>
    </w:p>
    <w:p>
      <w:pPr>
        <w:pStyle w:val="ListParagraph"/>
        <w:numPr>
          <w:ilvl w:val="0"/>
          <w:numId w:val="2"/>
        </w:numPr>
        <w:spacing w:after="80" w:line="290"/>
      </w:pPr>
      <w:r>
        <w:rPr>
          <w:rFonts w:ascii="Arial" w:cs="Arial" w:eastAsia="Arial" w:hAnsi="Arial"/>
          <w:sz w:val="22"/>
          <w:szCs w:val="22"/>
        </w:rPr>
        <w:t xml:space="preserve">'The future is here.'</w:t>
      </w:r>
    </w:p>
    <w:p>
      <w:pPr>
        <w:pStyle w:val="ListParagraph"/>
        <w:numPr>
          <w:ilvl w:val="0"/>
          <w:numId w:val="2"/>
        </w:numPr>
        <w:spacing w:after="80" w:line="290"/>
      </w:pPr>
      <w:r>
        <w:rPr>
          <w:rFonts w:ascii="Arial" w:cs="Arial" w:eastAsia="Arial" w:hAnsi="Arial"/>
          <w:sz w:val="22"/>
          <w:szCs w:val="22"/>
        </w:rPr>
        <w:t xml:space="preserve">Any closer that asks for engagement rather than offering judgment</w:t>
      </w:r>
    </w:p>
    <w:p>
      <w:pPr>
        <w:pStyle w:val="Heading3"/>
        <w:spacing w:after="100" w:before="200"/>
      </w:pPr>
      <w:r>
        <w:rPr>
          <w:rFonts w:ascii="Arial" w:cs="Arial" w:eastAsia="Arial" w:hAnsi="Arial"/>
          <w:b/>
          <w:bCs/>
          <w:color w:val="2E3A59"/>
          <w:sz w:val="24"/>
          <w:szCs w:val="24"/>
        </w:rPr>
        <w:t xml:space="preserve">Banned constructions</w:t>
      </w:r>
    </w:p>
    <w:p>
      <w:pPr>
        <w:pStyle w:val="ListParagraph"/>
        <w:numPr>
          <w:ilvl w:val="0"/>
          <w:numId w:val="2"/>
        </w:numPr>
        <w:spacing w:after="80" w:line="290"/>
      </w:pPr>
      <w:r>
        <w:rPr>
          <w:rFonts w:ascii="Arial" w:cs="Arial" w:eastAsia="Arial" w:hAnsi="Arial"/>
          <w:sz w:val="22"/>
          <w:szCs w:val="22"/>
        </w:rPr>
        <w:t xml:space="preserve">Em-dashes, anywhere. Use commas, semicolons, or full stops.</w:t>
      </w:r>
    </w:p>
    <w:p>
      <w:pPr>
        <w:pStyle w:val="ListParagraph"/>
        <w:numPr>
          <w:ilvl w:val="0"/>
          <w:numId w:val="2"/>
        </w:numPr>
        <w:spacing w:after="80" w:line="290"/>
      </w:pPr>
      <w:r>
        <w:rPr>
          <w:rFonts w:ascii="Arial" w:cs="Arial" w:eastAsia="Arial" w:hAnsi="Arial"/>
          <w:sz w:val="22"/>
          <w:szCs w:val="22"/>
        </w:rPr>
        <w:t xml:space="preserve">Bullet lists inside the post body. The post is prose.</w:t>
      </w:r>
    </w:p>
    <w:p>
      <w:pPr>
        <w:pStyle w:val="ListParagraph"/>
        <w:numPr>
          <w:ilvl w:val="0"/>
          <w:numId w:val="2"/>
        </w:numPr>
        <w:spacing w:after="80" w:line="290"/>
      </w:pPr>
      <w:r>
        <w:rPr>
          <w:rFonts w:ascii="Arial" w:cs="Arial" w:eastAsia="Arial" w:hAnsi="Arial"/>
          <w:sz w:val="22"/>
          <w:szCs w:val="22"/>
        </w:rPr>
        <w:t xml:space="preserve">Bold or italic emphasis inside the body.</w:t>
      </w:r>
    </w:p>
    <w:p>
      <w:pPr>
        <w:pStyle w:val="ListParagraph"/>
        <w:numPr>
          <w:ilvl w:val="0"/>
          <w:numId w:val="2"/>
        </w:numPr>
        <w:spacing w:after="80" w:line="290"/>
      </w:pPr>
      <w:r>
        <w:rPr>
          <w:rFonts w:ascii="Arial" w:cs="Arial" w:eastAsia="Arial" w:hAnsi="Arial"/>
          <w:sz w:val="22"/>
          <w:szCs w:val="22"/>
        </w:rPr>
        <w:t xml:space="preserve">More than one emoji in the entire post; zero is the default.</w:t>
      </w:r>
    </w:p>
    <w:p>
      <w:pPr>
        <w:pStyle w:val="ListParagraph"/>
        <w:numPr>
          <w:ilvl w:val="0"/>
          <w:numId w:val="2"/>
        </w:numPr>
        <w:spacing w:after="80" w:line="290"/>
      </w:pPr>
      <w:r>
        <w:rPr>
          <w:rFonts w:ascii="Arial" w:cs="Arial" w:eastAsia="Arial" w:hAnsi="Arial"/>
          <w:sz w:val="22"/>
          <w:szCs w:val="22"/>
        </w:rPr>
        <w:t xml:space="preserve">'Game-changer', 'paradigm shift', 'next-level', 'insane', 'mind-blowing', 'INSANE'.</w:t>
      </w:r>
    </w:p>
    <w:p>
      <w:pPr>
        <w:pStyle w:val="ListParagraph"/>
        <w:numPr>
          <w:ilvl w:val="0"/>
          <w:numId w:val="2"/>
        </w:numPr>
        <w:spacing w:after="80" w:line="290"/>
      </w:pPr>
      <w:r>
        <w:rPr>
          <w:rFonts w:ascii="Arial" w:cs="Arial" w:eastAsia="Arial" w:hAnsi="Arial"/>
          <w:sz w:val="22"/>
          <w:szCs w:val="22"/>
        </w:rPr>
        <w:t xml:space="preserve">'In the era of AI…' and similar period-establishing throat-clearing.</w:t>
      </w:r>
    </w:p>
    <w:p>
      <w:pPr>
        <w:pStyle w:val="Heading2"/>
        <w:spacing w:after="140" w:before="280"/>
      </w:pPr>
      <w:r>
        <w:rPr>
          <w:rFonts w:ascii="Arial" w:cs="Arial" w:eastAsia="Arial" w:hAnsi="Arial"/>
          <w:b/>
          <w:bCs/>
          <w:color w:val="2E3A59"/>
          <w:sz w:val="28"/>
          <w:szCs w:val="28"/>
        </w:rPr>
        <w:t xml:space="preserve">5.3 Structural Rules</w:t>
      </w:r>
    </w:p>
    <w:p>
      <w:pPr>
        <w:spacing w:after="120" w:line="300"/>
      </w:pPr>
      <w:r>
        <w:rPr>
          <w:rFonts w:ascii="Arial" w:cs="Arial" w:eastAsia="Arial" w:hAnsi="Arial"/>
          <w:sz w:val="22"/>
          <w:szCs w:val="22"/>
        </w:rPr>
        <w:t xml:space="preserve">The drafter must produce a post that matches this structural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LINE 1   Hook. Single sentence. ≤ 140 characters. States the claim.</w:t>
            </w:r>
          </w:p>
          <w:p>
            <w:pPr>
              <w:spacing w:after="0" w:line="260"/>
            </w:pPr>
            <w:r>
              <w:rPr>
                <w:rFonts w:ascii="Consolas" w:cs="Consolas" w:eastAsia="Consolas" w:hAnsi="Consolas"/>
                <w:sz w:val="18"/>
                <w:szCs w:val="18"/>
              </w:rPr>
              <w:t xml:space="preserve">&lt;blank&gt;</w:t>
            </w:r>
          </w:p>
          <w:p>
            <w:pPr>
              <w:spacing w:after="0" w:line="260"/>
            </w:pPr>
            <w:r>
              <w:rPr>
                <w:rFonts w:ascii="Consolas" w:cs="Consolas" w:eastAsia="Consolas" w:hAnsi="Consolas"/>
                <w:sz w:val="18"/>
                <w:szCs w:val="18"/>
              </w:rPr>
              <w:t xml:space="preserve">PARA 1   1–2 sentences. Who did it, what they showed, the one key number.</w:t>
            </w:r>
          </w:p>
          <w:p>
            <w:pPr>
              <w:spacing w:after="0" w:line="260"/>
            </w:pPr>
            <w:r>
              <w:rPr>
                <w:rFonts w:ascii="Consolas" w:cs="Consolas" w:eastAsia="Consolas" w:hAnsi="Consolas"/>
                <w:sz w:val="18"/>
                <w:szCs w:val="18"/>
              </w:rPr>
              <w:t xml:space="preserve">&lt;blank&gt;</w:t>
            </w:r>
          </w:p>
          <w:p>
            <w:pPr>
              <w:spacing w:after="0" w:line="260"/>
            </w:pPr>
            <w:r>
              <w:rPr>
                <w:rFonts w:ascii="Consolas" w:cs="Consolas" w:eastAsia="Consolas" w:hAnsi="Consolas"/>
                <w:sz w:val="18"/>
                <w:szCs w:val="18"/>
              </w:rPr>
              <w:t xml:space="preserve">PARA 2   2–3 sentences. The interesting nuance. What is narrower than</w:t>
            </w:r>
          </w:p>
          <w:p>
            <w:pPr>
              <w:spacing w:after="0" w:line="260"/>
            </w:pPr>
            <w:r>
              <w:rPr>
                <w:rFonts w:ascii="Consolas" w:cs="Consolas" w:eastAsia="Consolas" w:hAnsi="Consolas"/>
                <w:sz w:val="18"/>
                <w:szCs w:val="18"/>
              </w:rPr>
              <w:t xml:space="preserve">         it sounds, or what is broader than it sounds.</w:t>
            </w:r>
          </w:p>
          <w:p>
            <w:pPr>
              <w:spacing w:after="0" w:line="260"/>
            </w:pPr>
            <w:r>
              <w:rPr>
                <w:rFonts w:ascii="Consolas" w:cs="Consolas" w:eastAsia="Consolas" w:hAnsi="Consolas"/>
                <w:sz w:val="18"/>
                <w:szCs w:val="18"/>
              </w:rPr>
              <w:t xml:space="preserve">&lt;blank&gt;</w:t>
            </w:r>
          </w:p>
          <w:p>
            <w:pPr>
              <w:spacing w:after="0" w:line="260"/>
            </w:pPr>
            <w:r>
              <w:rPr>
                <w:rFonts w:ascii="Consolas" w:cs="Consolas" w:eastAsia="Consolas" w:hAnsi="Consolas"/>
                <w:sz w:val="18"/>
                <w:szCs w:val="18"/>
              </w:rPr>
              <w:t xml:space="preserve">PARA 3   2–3 sentences. What this might mean for someone who ships</w:t>
            </w:r>
          </w:p>
          <w:p>
            <w:pPr>
              <w:spacing w:after="0" w:line="260"/>
            </w:pPr>
            <w:r>
              <w:rPr>
                <w:rFonts w:ascii="Consolas" w:cs="Consolas" w:eastAsia="Consolas" w:hAnsi="Consolas"/>
                <w:sz w:val="18"/>
                <w:szCs w:val="18"/>
              </w:rPr>
              <w:t xml:space="preserve">         LLM systems. Reported, not breathless.</w:t>
            </w:r>
          </w:p>
          <w:p>
            <w:pPr>
              <w:spacing w:after="0" w:line="260"/>
            </w:pPr>
            <w:r>
              <w:rPr>
                <w:rFonts w:ascii="Consolas" w:cs="Consolas" w:eastAsia="Consolas" w:hAnsi="Consolas"/>
                <w:sz w:val="18"/>
                <w:szCs w:val="18"/>
              </w:rPr>
              <w:t xml:space="preserve">&lt;blank&gt;</w:t>
            </w:r>
          </w:p>
          <w:p>
            <w:pPr>
              <w:spacing w:after="0" w:line="260"/>
            </w:pPr>
            <w:r>
              <w:rPr>
                <w:rFonts w:ascii="Consolas" w:cs="Consolas" w:eastAsia="Consolas" w:hAnsi="Consolas"/>
                <w:sz w:val="18"/>
                <w:szCs w:val="18"/>
              </w:rPr>
              <w:t xml:space="preserve">CLOSE    One sentence of judgment. Worth reading if…, worth ignoring</w:t>
            </w:r>
          </w:p>
          <w:p>
            <w:pPr>
              <w:spacing w:after="0" w:line="260"/>
            </w:pPr>
            <w:r>
              <w:rPr>
                <w:rFonts w:ascii="Consolas" w:cs="Consolas" w:eastAsia="Consolas" w:hAnsi="Consolas"/>
                <w:sz w:val="18"/>
                <w:szCs w:val="18"/>
              </w:rPr>
              <w:t xml:space="preserve">         if…, or a single concluding observation.</w:t>
            </w:r>
          </w:p>
          <w:p>
            <w:pPr>
              <w:spacing w:after="0" w:line="260"/>
            </w:pPr>
            <w:r>
              <w:rPr>
                <w:rFonts w:ascii="Consolas" w:cs="Consolas" w:eastAsia="Consolas" w:hAnsi="Consolas"/>
                <w:sz w:val="18"/>
                <w:szCs w:val="18"/>
              </w:rPr>
              <w:t xml:space="preserve">&lt;blank&gt;</w:t>
            </w:r>
          </w:p>
          <w:p>
            <w:pPr>
              <w:spacing w:after="0" w:line="260"/>
            </w:pPr>
            <w:r>
              <w:rPr>
                <w:rFonts w:ascii="Consolas" w:cs="Consolas" w:eastAsia="Consolas" w:hAnsi="Consolas"/>
                <w:sz w:val="18"/>
                <w:szCs w:val="18"/>
              </w:rPr>
              <w:t xml:space="preserve">META     Paper: &lt;title&gt; — &lt;first author&gt; et al.</w:t>
            </w:r>
          </w:p>
          <w:p>
            <w:pPr>
              <w:spacing w:after="0" w:line="260"/>
            </w:pPr>
            <w:r>
              <w:rPr>
                <w:rFonts w:ascii="Consolas" w:cs="Consolas" w:eastAsia="Consolas" w:hAnsi="Consolas"/>
                <w:sz w:val="18"/>
                <w:szCs w:val="18"/>
              </w:rPr>
              <w:t xml:space="preserve">         &lt;arxiv link&gt;</w:t>
            </w:r>
          </w:p>
          <w:p>
            <w:pPr>
              <w:spacing w:after="0" w:line="260"/>
            </w:pPr>
            <w:r>
              <w:rPr>
                <w:rFonts w:ascii="Consolas" w:cs="Consolas" w:eastAsia="Consolas" w:hAnsi="Consolas"/>
                <w:sz w:val="18"/>
                <w:szCs w:val="18"/>
              </w:rPr>
              <w:t xml:space="preserve">&lt;blank&gt;</w:t>
            </w:r>
          </w:p>
          <w:p>
            <w:pPr>
              <w:spacing w:after="0" w:line="260"/>
            </w:pPr>
            <w:r>
              <w:rPr>
                <w:rFonts w:ascii="Consolas" w:cs="Consolas" w:eastAsia="Consolas" w:hAnsi="Consolas"/>
                <w:sz w:val="18"/>
                <w:szCs w:val="18"/>
              </w:rPr>
              <w:t xml:space="preserve">TAGS     #LLMs #RAG #AppliedAI #&lt;paper-specific&gt;</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5.4 Length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Constraint</w:t>
            </w:r>
          </w:p>
        </w:tc>
        <w:tc>
          <w:tcPr>
            <w:tcW w:type="dxa" w:w="18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Total characters (incl. spaces, line breaks, hashtags)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1,400–1,800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LinkedIn engagement sweet spot, upper end appropriate for technical audience</w:t>
            </w:r>
          </w:p>
        </w:tc>
      </w:tr>
      <w:tr>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Hook (first line) characters</w:t>
            </w:r>
          </w:p>
        </w:tc>
        <w:tc>
          <w:tcPr>
            <w:tcW w:type="dxa" w:w="18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 140</w:t>
            </w:r>
          </w:p>
        </w:tc>
        <w:tc>
          <w:tcPr>
            <w:tcW w:type="dxa" w:w="45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Mobile 'see more' cutoff; majority of LinkedIn usage is mobile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Hard maximum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2,000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Beyond this, completion rates drop</w:t>
            </w:r>
          </w:p>
        </w:tc>
      </w:tr>
      <w:tr>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Hard minimum</w:t>
            </w:r>
          </w:p>
        </w:tc>
        <w:tc>
          <w:tcPr>
            <w:tcW w:type="dxa" w:w="18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1,100</w:t>
            </w:r>
          </w:p>
        </w:tc>
        <w:tc>
          <w:tcPr>
            <w:tcW w:type="dxa" w:w="45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Below this, the algorithm flags as low-effort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Paragraph count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3 body + 1 close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Matches the structural skeleton</w:t>
            </w:r>
          </w:p>
        </w:tc>
      </w:tr>
      <w:tr>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Sentence count per paragraph</w:t>
            </w:r>
          </w:p>
        </w:tc>
        <w:tc>
          <w:tcPr>
            <w:tcW w:type="dxa" w:w="18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Forces concision and white space</w:t>
            </w:r>
          </w:p>
        </w:tc>
      </w:tr>
    </w:tbl>
    <w:p>
      <w:pPr>
        <w:pStyle w:val="Heading2"/>
        <w:spacing w:after="140" w:before="280"/>
      </w:pPr>
      <w:r>
        <w:rPr>
          <w:rFonts w:ascii="Arial" w:cs="Arial" w:eastAsia="Arial" w:hAnsi="Arial"/>
          <w:b/>
          <w:bCs/>
          <w:color w:val="2E3A59"/>
          <w:sz w:val="28"/>
          <w:szCs w:val="28"/>
        </w:rPr>
        <w:t xml:space="preserve">5.5 Reference Examples</w:t>
      </w:r>
    </w:p>
    <w:p>
      <w:pPr>
        <w:pStyle w:val="Heading3"/>
        <w:spacing w:after="100" w:before="200"/>
      </w:pPr>
      <w:r>
        <w:rPr>
          <w:rFonts w:ascii="Arial" w:cs="Arial" w:eastAsia="Arial" w:hAnsi="Arial"/>
          <w:b/>
          <w:bCs/>
          <w:color w:val="2E3A59"/>
          <w:sz w:val="24"/>
          <w:szCs w:val="24"/>
        </w:rPr>
        <w:t xml:space="preserve">A good output (RAG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tcMar>
              <w:top w:type="dxa" w:w="120"/>
              <w:left w:type="dxa" w:w="280"/>
              <w:bottom w:type="dxa" w:w="120"/>
              <w:right w:type="dxa" w:w="160"/>
            </w:tcMar>
          </w:tcPr>
          <w:p>
            <w:pPr>
              <w:spacing w:after="80" w:line="300"/>
            </w:pPr>
            <w:r>
              <w:rPr>
                <w:rFonts w:ascii="Arial" w:cs="Arial" w:eastAsia="Arial" w:hAnsi="Arial"/>
                <w:i/>
                <w:iCs/>
                <w:color w:val="333333"/>
                <w:sz w:val="22"/>
                <w:szCs w:val="22"/>
              </w:rPr>
              <w:t xml:space="preserve">A new paper from researchers at ETH Zürich argues that the most-cited weakness of retrieval-augmented generation is overstated. The team rebuilt the standard RAG pipeline around query decomposition rather than reranking, and reports a twelve-point gain on HotpotQA without any change to the underlying model.
The finding is narrower than it sounds. Their decomposition step relies on a separate small model trained on a synthetic dataset of their own construction, which makes reproduction non-trivial and the result harder to read as a general claim. Still, the direction is interesting. For builders, it points to a pattern that has been quietly accumulating evidence for two years: retrieval quality matters more than retrieval volume, and the cheapest gains often sit in the query rewriting stage rather than the embedding model.
Worth reading if you ship RAG systems. Worth ignoring if you were hoping for a free lunch.
Paper: Query Decomposition for Robust RAG — Müller et al.
https://arxiv.org/abs/2026.xxxxx
#LLMs #RAG #AppliedAI #Retrieval</w:t>
            </w:r>
          </w:p>
        </w:tc>
      </w:tr>
    </w:tbl>
    <w:p>
      <w:pPr>
        <w:pStyle w:val="Heading3"/>
        <w:spacing w:after="100" w:before="200"/>
      </w:pPr>
      <w:r>
        <w:rPr>
          <w:rFonts w:ascii="Arial" w:cs="Arial" w:eastAsia="Arial" w:hAnsi="Arial"/>
          <w:b/>
          <w:bCs/>
          <w:color w:val="2E3A59"/>
          <w:sz w:val="24"/>
          <w:szCs w:val="24"/>
        </w:rPr>
        <w:t xml:space="preserve">A bad output (same paper, wrong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tcMar>
              <w:top w:type="dxa" w:w="120"/>
              <w:left w:type="dxa" w:w="280"/>
              <w:bottom w:type="dxa" w:w="120"/>
              <w:right w:type="dxa" w:w="160"/>
            </w:tcMar>
          </w:tcPr>
          <w:p>
            <w:pPr>
              <w:spacing w:after="80" w:line="300"/>
            </w:pPr>
            <w:r>
              <w:rPr>
                <w:rFonts w:ascii="Arial" w:cs="Arial" w:eastAsia="Arial" w:hAnsi="Arial"/>
                <w:i/>
                <w:iCs/>
                <w:color w:val="333333"/>
                <w:sz w:val="22"/>
                <w:szCs w:val="22"/>
              </w:rPr>
              <w:t xml:space="preserve">🚀 BREAKING: This new RAG paper is INSANE 🤯
Researchers just dropped a paper that's going to change how we think about retrieval. Here's what you need to know:
✅ 12-point improvement on HotpotQA
✅ No model changes required
✅ Query decomposition &gt; reranking
The implications are huge. Every RAG system built in the last 2 years might be doing it wrong.
Are you using query decomposition yet? 👇</w:t>
            </w:r>
          </w:p>
        </w:tc>
      </w:tr>
    </w:tbl>
    <w:p>
      <w:pPr>
        <w:spacing w:after="120" w:line="300"/>
      </w:pPr>
      <w:r>
        <w:rPr>
          <w:rFonts w:ascii="Arial" w:cs="Arial" w:eastAsia="Arial" w:hAnsi="Arial"/>
          <w:sz w:val="22"/>
          <w:szCs w:val="22"/>
        </w:rPr>
        <w:t xml:space="preserve">Both posts describe the same paper. The good output reports; the bad output performs. The voice critic's job is to catch outputs that drift toward the latter.</w:t>
      </w:r>
    </w:p>
    <w:p>
      <w:pPr>
        <w:pageBreakBefore/>
      </w:pPr>
      <w:r>
        <w:t xml:space="preserve"/>
      </w:r>
    </w:p>
    <w:p>
      <w:pPr>
        <w:pStyle w:val="Heading1"/>
        <w:spacing w:after="180" w:before="360"/>
      </w:pPr>
      <w:r>
        <w:rPr>
          <w:rFonts w:ascii="Arial" w:cs="Arial" w:eastAsia="Arial" w:hAnsi="Arial"/>
          <w:b/>
          <w:bCs/>
          <w:color w:val="1F2A44"/>
          <w:sz w:val="36"/>
          <w:szCs w:val="36"/>
        </w:rPr>
        <w:t xml:space="preserve">Part VI — Output Contract</w:t>
      </w:r>
    </w:p>
    <w:p>
      <w:pPr>
        <w:pStyle w:val="Heading2"/>
        <w:spacing w:after="140" w:before="280"/>
      </w:pPr>
      <w:r>
        <w:rPr>
          <w:rFonts w:ascii="Arial" w:cs="Arial" w:eastAsia="Arial" w:hAnsi="Arial"/>
          <w:b/>
          <w:bCs/>
          <w:color w:val="2E3A59"/>
          <w:sz w:val="28"/>
          <w:szCs w:val="28"/>
        </w:rPr>
        <w:t xml:space="preserve">6.1 Final Post Artifact</w:t>
      </w:r>
    </w:p>
    <w:p>
      <w:pPr>
        <w:spacing w:after="120" w:line="300"/>
      </w:pPr>
      <w:r>
        <w:rPr>
          <w:rFonts w:ascii="Arial" w:cs="Arial" w:eastAsia="Arial" w:hAnsi="Arial"/>
          <w:sz w:val="22"/>
          <w:szCs w:val="22"/>
        </w:rPr>
        <w:t xml:space="preserve">Every successful run produces a FinalPost artifact written to the review folder. The artifact contains the post text plus everything the human reviewer needs to verify, edit, and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FinalPost {</w:t>
            </w:r>
          </w:p>
          <w:p>
            <w:pPr>
              <w:spacing w:after="0" w:line="260"/>
            </w:pPr>
            <w:r>
              <w:rPr>
                <w:rFonts w:ascii="Consolas" w:cs="Consolas" w:eastAsia="Consolas" w:hAnsi="Consolas"/>
                <w:sz w:val="18"/>
                <w:szCs w:val="18"/>
              </w:rPr>
              <w:t xml:space="preserve">  date:           "YYYY-MM-DD"</w:t>
            </w:r>
          </w:p>
          <w:p>
            <w:pPr>
              <w:spacing w:after="0" w:line="260"/>
            </w:pPr>
            <w:r>
              <w:rPr>
                <w:rFonts w:ascii="Consolas" w:cs="Consolas" w:eastAsia="Consolas" w:hAnsi="Consolas"/>
                <w:sz w:val="18"/>
                <w:szCs w:val="18"/>
              </w:rPr>
              <w:t xml:space="preserve">  paper_id:       "arxiv:2026.xxxxx"</w:t>
            </w:r>
          </w:p>
          <w:p>
            <w:pPr>
              <w:spacing w:after="0" w:line="260"/>
            </w:pPr>
            <w:r>
              <w:rPr>
                <w:rFonts w:ascii="Consolas" w:cs="Consolas" w:eastAsia="Consolas" w:hAnsi="Consolas"/>
                <w:sz w:val="18"/>
                <w:szCs w:val="18"/>
              </w:rPr>
              <w:t xml:space="preserve">  paper_title:    "Query Decomposition for Robust RAG"</w:t>
            </w:r>
          </w:p>
          <w:p>
            <w:pPr>
              <w:spacing w:after="0" w:line="260"/>
            </w:pPr>
            <w:r>
              <w:rPr>
                <w:rFonts w:ascii="Consolas" w:cs="Consolas" w:eastAsia="Consolas" w:hAnsi="Consolas"/>
                <w:sz w:val="18"/>
                <w:szCs w:val="18"/>
              </w:rPr>
              <w:t xml:space="preserve">  paper_authors:  ["Müller, A.", "Schmidt, B.", ...]</w:t>
            </w:r>
          </w:p>
          <w:p>
            <w:pPr>
              <w:spacing w:after="0" w:line="260"/>
            </w:pPr>
            <w:r>
              <w:rPr>
                <w:rFonts w:ascii="Consolas" w:cs="Consolas" w:eastAsia="Consolas" w:hAnsi="Consolas"/>
                <w:sz w:val="18"/>
                <w:szCs w:val="18"/>
              </w:rPr>
              <w:t xml:space="preserve">  paper_url:      "https://arxiv.org/abs/2026.xxxxx"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post_text:      &lt;the full draft, ready to paste&gt;</w:t>
            </w:r>
          </w:p>
          <w:p>
            <w:pPr>
              <w:spacing w:after="0" w:line="260"/>
            </w:pPr>
            <w:r>
              <w:rPr>
                <w:rFonts w:ascii="Consolas" w:cs="Consolas" w:eastAsia="Consolas" w:hAnsi="Consolas"/>
                <w:sz w:val="18"/>
                <w:szCs w:val="18"/>
              </w:rPr>
              <w:t xml:space="preserve">  post_char_count: 1547</w:t>
            </w:r>
          </w:p>
          <w:p>
            <w:pPr>
              <w:spacing w:after="0" w:line="260"/>
            </w:pPr>
            <w:r>
              <w:rPr>
                <w:rFonts w:ascii="Consolas" w:cs="Consolas" w:eastAsia="Consolas" w:hAnsi="Consolas"/>
                <w:sz w:val="18"/>
                <w:szCs w:val="18"/>
              </w:rPr>
              <w:t xml:space="preserve">  hook_char_count: 132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claims: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claim:        "twelve-point gain on HotpotQA",</w:t>
            </w:r>
          </w:p>
          <w:p>
            <w:pPr>
              <w:spacing w:after="0" w:line="260"/>
            </w:pPr>
            <w:r>
              <w:rPr>
                <w:rFonts w:ascii="Consolas" w:cs="Consolas" w:eastAsia="Consolas" w:hAnsi="Consolas"/>
                <w:sz w:val="18"/>
                <w:szCs w:val="18"/>
              </w:rPr>
              <w:t xml:space="preserve">      source_span:  "Table 3, p.6: 'our method achieves 71.2 vs. 59.4 baseline'",</w:t>
            </w:r>
          </w:p>
          <w:p>
            <w:pPr>
              <w:spacing w:after="0" w:line="260"/>
            </w:pPr>
            <w:r>
              <w:rPr>
                <w:rFonts w:ascii="Consolas" w:cs="Consolas" w:eastAsia="Consolas" w:hAnsi="Consolas"/>
                <w:sz w:val="18"/>
                <w:szCs w:val="18"/>
              </w:rPr>
              <w:t xml:space="preserve">      page:         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ranker_scores: {</w:t>
            </w:r>
          </w:p>
          <w:p>
            <w:pPr>
              <w:spacing w:after="0" w:line="260"/>
            </w:pPr>
            <w:r>
              <w:rPr>
                <w:rFonts w:ascii="Consolas" w:cs="Consolas" w:eastAsia="Consolas" w:hAnsi="Consolas"/>
                <w:sz w:val="18"/>
                <w:szCs w:val="18"/>
              </w:rPr>
              <w:t xml:space="preserve">    significance: 8, novelty: 7, reproducibility: 6,</w:t>
            </w:r>
          </w:p>
          <w:p>
            <w:pPr>
              <w:spacing w:after="0" w:line="260"/>
            </w:pPr>
            <w:r>
              <w:rPr>
                <w:rFonts w:ascii="Consolas" w:cs="Consolas" w:eastAsia="Consolas" w:hAnsi="Consolas"/>
                <w:sz w:val="18"/>
                <w:szCs w:val="18"/>
              </w:rPr>
              <w:t xml:space="preserve">    clarity: 8, topical_fit: 9,</w:t>
            </w:r>
          </w:p>
          <w:p>
            <w:pPr>
              <w:spacing w:after="0" w:line="260"/>
            </w:pPr>
            <w:r>
              <w:rPr>
                <w:rFonts w:ascii="Consolas" w:cs="Consolas" w:eastAsia="Consolas" w:hAnsi="Consolas"/>
                <w:sz w:val="18"/>
                <w:szCs w:val="18"/>
              </w:rPr>
              <w:t xml:space="preserve">    composite: 7.65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critic_report: {</w:t>
            </w:r>
          </w:p>
          <w:p>
            <w:pPr>
              <w:spacing w:after="0" w:line="260"/>
            </w:pPr>
            <w:r>
              <w:rPr>
                <w:rFonts w:ascii="Consolas" w:cs="Consolas" w:eastAsia="Consolas" w:hAnsi="Consolas"/>
                <w:sz w:val="18"/>
                <w:szCs w:val="18"/>
              </w:rPr>
              <w:t xml:space="preserve">    voice_match:        pass</w:t>
            </w:r>
          </w:p>
          <w:p>
            <w:pPr>
              <w:spacing w:after="0" w:line="260"/>
            </w:pPr>
            <w:r>
              <w:rPr>
                <w:rFonts w:ascii="Consolas" w:cs="Consolas" w:eastAsia="Consolas" w:hAnsi="Consolas"/>
                <w:sz w:val="18"/>
                <w:szCs w:val="18"/>
              </w:rPr>
              <w:t xml:space="preserve">    banned_phrase_scan: pass</w:t>
            </w:r>
          </w:p>
          <w:p>
            <w:pPr>
              <w:spacing w:after="0" w:line="260"/>
            </w:pPr>
            <w:r>
              <w:rPr>
                <w:rFonts w:ascii="Consolas" w:cs="Consolas" w:eastAsia="Consolas" w:hAnsi="Consolas"/>
                <w:sz w:val="18"/>
                <w:szCs w:val="18"/>
              </w:rPr>
              <w:t xml:space="preserve">    length_compliance:  pass</w:t>
            </w:r>
          </w:p>
          <w:p>
            <w:pPr>
              <w:spacing w:after="0" w:line="260"/>
            </w:pPr>
            <w:r>
              <w:rPr>
                <w:rFonts w:ascii="Consolas" w:cs="Consolas" w:eastAsia="Consolas" w:hAnsi="Consolas"/>
                <w:sz w:val="18"/>
                <w:szCs w:val="18"/>
              </w:rPr>
              <w:t xml:space="preserve">    structure:          pass</w:t>
            </w:r>
          </w:p>
          <w:p>
            <w:pPr>
              <w:spacing w:after="0" w:line="260"/>
            </w:pPr>
            <w:r>
              <w:rPr>
                <w:rFonts w:ascii="Consolas" w:cs="Consolas" w:eastAsia="Consolas" w:hAnsi="Consolas"/>
                <w:sz w:val="18"/>
                <w:szCs w:val="18"/>
              </w:rPr>
              <w:t xml:space="preserve">    grounding:          pass</w:t>
            </w:r>
          </w:p>
          <w:p>
            <w:pPr>
              <w:spacing w:after="0" w:line="260"/>
            </w:pPr>
            <w:r>
              <w:rPr>
                <w:rFonts w:ascii="Consolas" w:cs="Consolas" w:eastAsia="Consolas" w:hAnsi="Consolas"/>
                <w:sz w:val="18"/>
                <w:szCs w:val="18"/>
              </w:rPr>
              <w:t xml:space="preserve">    hype_check:         pass</w:t>
            </w:r>
          </w:p>
          <w:p>
            <w:pPr>
              <w:spacing w:after="0" w:line="260"/>
            </w:pPr>
            <w:r>
              <w:rPr>
                <w:rFonts w:ascii="Consolas" w:cs="Consolas" w:eastAsia="Consolas" w:hAnsi="Consolas"/>
                <w:sz w:val="18"/>
                <w:szCs w:val="18"/>
              </w:rPr>
              <w:t xml:space="preserve">    retries_used:       1</w:t>
            </w:r>
          </w:p>
          <w:p>
            <w:pPr>
              <w:spacing w:after="0" w:line="260"/>
            </w:pPr>
            <w:r>
              <w:rPr>
                <w:rFonts w:ascii="Consolas" w:cs="Consolas" w:eastAsia="Consolas" w:hAnsi="Consolas"/>
                <w:sz w:val="18"/>
                <w:szCs w:val="18"/>
              </w:rPr>
              <w:t xml:space="preserve">    notes:              "First draft used 'game-changer' in close. Retry clean."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generated_at: "2026-05-16T08:14:22Z"</w:t>
            </w:r>
          </w:p>
          <w:p>
            <w:pPr>
              <w:spacing w:after="0" w:line="260"/>
            </w:pPr>
            <w:r>
              <w:rPr>
                <w:rFonts w:ascii="Consolas" w:cs="Consolas" w:eastAsia="Consolas" w:hAnsi="Consolas"/>
                <w:sz w:val="18"/>
                <w:szCs w:val="18"/>
              </w:rPr>
              <w:t xml:space="preserve">  drafter_model: "anthropic/claude-sonnet-4-7"</w:t>
            </w:r>
          </w:p>
          <w:p>
            <w:pPr>
              <w:spacing w:after="0" w:line="260"/>
            </w:pPr>
            <w:r>
              <w:rPr>
                <w:rFonts w:ascii="Consolas" w:cs="Consolas" w:eastAsia="Consolas" w:hAnsi="Consolas"/>
                <w:sz w:val="18"/>
                <w:szCs w:val="18"/>
              </w:rPr>
              <w:t xml:space="preserve">  critic_model:  "anthropic/claude-sonnet-4-7"</w:t>
            </w:r>
          </w:p>
          <w:p>
            <w:pPr>
              <w:spacing w:after="0" w:line="260"/>
            </w:pPr>
            <w:r>
              <w:rPr>
                <w:rFonts w:ascii="Consolas" w:cs="Consolas" w:eastAsia="Consolas" w:hAnsi="Consolas"/>
                <w:sz w:val="18"/>
                <w:szCs w:val="18"/>
              </w:rPr>
              <w:t xml:space="preserve">}</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6.2 Skip Day Artifact</w:t>
      </w:r>
    </w:p>
    <w:p>
      <w:pPr>
        <w:spacing w:after="120" w:line="300"/>
      </w:pPr>
      <w:r>
        <w:rPr>
          <w:rFonts w:ascii="Arial" w:cs="Arial" w:eastAsia="Arial" w:hAnsi="Arial"/>
          <w:sz w:val="22"/>
          <w:szCs w:val="22"/>
        </w:rPr>
        <w:t xml:space="preserve">On a skip day, the system writes a SkipRecord instead. This is intentional: an explicit record of what was considered and why nothing was chosen is more useful than silence, both for debugging and for threshold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SkipRecord {</w:t>
            </w:r>
          </w:p>
          <w:p>
            <w:pPr>
              <w:spacing w:after="0" w:line="260"/>
            </w:pPr>
            <w:r>
              <w:rPr>
                <w:rFonts w:ascii="Consolas" w:cs="Consolas" w:eastAsia="Consolas" w:hAnsi="Consolas"/>
                <w:sz w:val="18"/>
                <w:szCs w:val="18"/>
              </w:rPr>
              <w:t xml:space="preserve">  date:               "YYYY-MM-DD"</w:t>
            </w:r>
          </w:p>
          <w:p>
            <w:pPr>
              <w:spacing w:after="0" w:line="260"/>
            </w:pPr>
            <w:r>
              <w:rPr>
                <w:rFonts w:ascii="Consolas" w:cs="Consolas" w:eastAsia="Consolas" w:hAnsi="Consolas"/>
                <w:sz w:val="18"/>
                <w:szCs w:val="18"/>
              </w:rPr>
              <w:t xml:space="preserve">  papers_considered:  37</w:t>
            </w:r>
          </w:p>
          <w:p>
            <w:pPr>
              <w:spacing w:after="0" w:line="260"/>
            </w:pPr>
            <w:r>
              <w:rPr>
                <w:rFonts w:ascii="Consolas" w:cs="Consolas" w:eastAsia="Consolas" w:hAnsi="Consolas"/>
                <w:sz w:val="18"/>
                <w:szCs w:val="18"/>
              </w:rPr>
              <w:t xml:space="preserve">  papers_filtered:    34</w:t>
            </w:r>
          </w:p>
          <w:p>
            <w:pPr>
              <w:spacing w:after="0" w:line="260"/>
            </w:pPr>
            <w:r>
              <w:rPr>
                <w:rFonts w:ascii="Consolas" w:cs="Consolas" w:eastAsia="Consolas" w:hAnsi="Consolas"/>
                <w:sz w:val="18"/>
                <w:szCs w:val="18"/>
              </w:rPr>
              <w:t xml:space="preserve">  papers_ranked:      3</w:t>
            </w:r>
          </w:p>
          <w:p>
            <w:pPr>
              <w:spacing w:after="0" w:line="260"/>
            </w:pPr>
            <w:r>
              <w:rPr>
                <w:rFonts w:ascii="Consolas" w:cs="Consolas" w:eastAsia="Consolas" w:hAnsi="Consolas"/>
                <w:sz w:val="18"/>
                <w:szCs w:val="18"/>
              </w:rPr>
              <w:t xml:space="preserve">  top_paper: {</w:t>
            </w:r>
          </w:p>
          <w:p>
            <w:pPr>
              <w:spacing w:after="0" w:line="260"/>
            </w:pPr>
            <w:r>
              <w:rPr>
                <w:rFonts w:ascii="Consolas" w:cs="Consolas" w:eastAsia="Consolas" w:hAnsi="Consolas"/>
                <w:sz w:val="18"/>
                <w:szCs w:val="18"/>
              </w:rPr>
              <w:t xml:space="preserve">    arxiv_id:    "arxiv:2026.yyyyy",</w:t>
            </w:r>
          </w:p>
          <w:p>
            <w:pPr>
              <w:spacing w:after="0" w:line="260"/>
            </w:pPr>
            <w:r>
              <w:rPr>
                <w:rFonts w:ascii="Consolas" w:cs="Consolas" w:eastAsia="Consolas" w:hAnsi="Consolas"/>
                <w:sz w:val="18"/>
                <w:szCs w:val="18"/>
              </w:rPr>
              <w:t xml:space="preserve">    title:       "...",</w:t>
            </w:r>
          </w:p>
          <w:p>
            <w:pPr>
              <w:spacing w:after="0" w:line="260"/>
            </w:pPr>
            <w:r>
              <w:rPr>
                <w:rFonts w:ascii="Consolas" w:cs="Consolas" w:eastAsia="Consolas" w:hAnsi="Consolas"/>
                <w:sz w:val="18"/>
                <w:szCs w:val="18"/>
              </w:rPr>
              <w:t xml:space="preserve">    composite:   6.4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reason: "No paper above post_worthy_threshold (7.0)"</w:t>
            </w:r>
          </w:p>
          <w:p>
            <w:pPr>
              <w:spacing w:after="0" w:line="260"/>
            </w:pPr>
            <w:r>
              <w:rPr>
                <w:rFonts w:ascii="Consolas" w:cs="Consolas" w:eastAsia="Consolas" w:hAnsi="Consolas"/>
                <w:sz w:val="18"/>
                <w:szCs w:val="18"/>
              </w:rPr>
              <w:t xml:space="preserve">}</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6.3 File Layout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reviews/</w:t>
            </w:r>
          </w:p>
          <w:p>
            <w:pPr>
              <w:spacing w:after="0" w:line="260"/>
            </w:pPr>
            <w:r>
              <w:rPr>
                <w:rFonts w:ascii="Consolas" w:cs="Consolas" w:eastAsia="Consolas" w:hAnsi="Consolas"/>
                <w:sz w:val="18"/>
                <w:szCs w:val="18"/>
              </w:rPr>
              <w:t xml:space="preserve">├── 2026-05-16/</w:t>
            </w:r>
          </w:p>
          <w:p>
            <w:pPr>
              <w:spacing w:after="0" w:line="260"/>
            </w:pPr>
            <w:r>
              <w:rPr>
                <w:rFonts w:ascii="Consolas" w:cs="Consolas" w:eastAsia="Consolas" w:hAnsi="Consolas"/>
                <w:sz w:val="18"/>
                <w:szCs w:val="18"/>
              </w:rPr>
              <w:t xml:space="preserve">│   ├── post.md              ← post_text, ready to paste</w:t>
            </w:r>
          </w:p>
          <w:p>
            <w:pPr>
              <w:spacing w:after="0" w:line="260"/>
            </w:pPr>
            <w:r>
              <w:rPr>
                <w:rFonts w:ascii="Consolas" w:cs="Consolas" w:eastAsia="Consolas" w:hAnsi="Consolas"/>
                <w:sz w:val="18"/>
                <w:szCs w:val="18"/>
              </w:rPr>
              <w:t xml:space="preserve">│   ├── final_post.json      ← full FinalPost artifact</w:t>
            </w:r>
          </w:p>
          <w:p>
            <w:pPr>
              <w:spacing w:after="0" w:line="260"/>
            </w:pPr>
            <w:r>
              <w:rPr>
                <w:rFonts w:ascii="Consolas" w:cs="Consolas" w:eastAsia="Consolas" w:hAnsi="Consolas"/>
                <w:sz w:val="18"/>
                <w:szCs w:val="18"/>
              </w:rPr>
              <w:t xml:space="preserve">│   ├── paper.pdf            ← the source paper</w:t>
            </w:r>
          </w:p>
          <w:p>
            <w:pPr>
              <w:spacing w:after="0" w:line="260"/>
            </w:pPr>
            <w:r>
              <w:rPr>
                <w:rFonts w:ascii="Consolas" w:cs="Consolas" w:eastAsia="Consolas" w:hAnsi="Consolas"/>
                <w:sz w:val="18"/>
                <w:szCs w:val="18"/>
              </w:rPr>
              <w:t xml:space="preserve">│   └── grounding.md         ← per-claim grounding trace, human-readable</w:t>
            </w:r>
          </w:p>
          <w:p>
            <w:pPr>
              <w:spacing w:after="0" w:line="260"/>
            </w:pPr>
            <w:r>
              <w:rPr>
                <w:rFonts w:ascii="Consolas" w:cs="Consolas" w:eastAsia="Consolas" w:hAnsi="Consolas"/>
                <w:sz w:val="18"/>
                <w:szCs w:val="18"/>
              </w:rPr>
              <w:t xml:space="preserve">├── 2026-05-17/</w:t>
            </w:r>
          </w:p>
          <w:p>
            <w:pPr>
              <w:spacing w:after="0" w:line="260"/>
            </w:pPr>
            <w:r>
              <w:rPr>
                <w:rFonts w:ascii="Consolas" w:cs="Consolas" w:eastAsia="Consolas" w:hAnsi="Consolas"/>
                <w:sz w:val="18"/>
                <w:szCs w:val="18"/>
              </w:rPr>
              <w:t xml:space="preserve">│   └── skip.json            ← SkipRecord</w:t>
            </w:r>
          </w:p>
          <w:p>
            <w:pPr>
              <w:spacing w:after="0" w:line="260"/>
            </w:pPr>
            <w:r>
              <w:rPr>
                <w:rFonts w:ascii="Consolas" w:cs="Consolas" w:eastAsia="Consolas" w:hAnsi="Consolas"/>
                <w:sz w:val="18"/>
                <w:szCs w:val="18"/>
              </w:rPr>
              <w:t xml:space="preserve">├── 2026-05-18/</w:t>
            </w:r>
          </w:p>
          <w:p>
            <w:pPr>
              <w:spacing w:after="0" w:line="260"/>
            </w:pPr>
            <w:r>
              <w:rPr>
                <w:rFonts w:ascii="Consolas" w:cs="Consolas" w:eastAsia="Consolas" w:hAnsi="Consolas"/>
                <w:sz w:val="18"/>
                <w:szCs w:val="18"/>
              </w:rPr>
              <w:t xml:space="preserve">│   └── ... (next post day)</w:t>
            </w:r>
          </w:p>
          <w:p>
            <w:pPr>
              <w:spacing w:after="0" w:line="260"/>
            </w:pPr>
            <w:r>
              <w:rPr>
                <w:rFonts w:ascii="Consolas" w:cs="Consolas" w:eastAsia="Consolas" w:hAnsi="Consolas"/>
                <w:sz w:val="18"/>
                <w:szCs w:val="18"/>
              </w:rPr>
              <w:t xml:space="preserve">└── ...</w:t>
            </w:r>
          </w:p>
        </w:tc>
      </w:tr>
    </w:tbl>
    <w:p>
      <w:pPr>
        <w:spacing w:after="60"/>
      </w:pPr>
      <w:r>
        <w:t xml:space="preserve"> </w:t>
      </w:r>
    </w:p>
    <w:p>
      <w:pPr>
        <w:pageBreakBefore/>
      </w:pPr>
      <w:r>
        <w:t xml:space="preserve"/>
      </w:r>
    </w:p>
    <w:p>
      <w:pPr>
        <w:pStyle w:val="Heading1"/>
        <w:spacing w:after="180" w:before="360"/>
      </w:pPr>
      <w:r>
        <w:rPr>
          <w:rFonts w:ascii="Arial" w:cs="Arial" w:eastAsia="Arial" w:hAnsi="Arial"/>
          <w:b/>
          <w:bCs/>
          <w:color w:val="1F2A44"/>
          <w:sz w:val="36"/>
          <w:szCs w:val="36"/>
        </w:rPr>
        <w:t xml:space="preserve">Part VII — Draft and Critique Pattern</w:t>
      </w:r>
    </w:p>
    <w:p>
      <w:pPr>
        <w:spacing w:after="120" w:line="300"/>
      </w:pPr>
      <w:r>
        <w:rPr>
          <w:rFonts w:ascii="Arial" w:cs="Arial" w:eastAsia="Arial" w:hAnsi="Arial"/>
          <w:sz w:val="22"/>
          <w:szCs w:val="22"/>
        </w:rPr>
        <w:t xml:space="preserve">This is the same generator-verifier shape as the Working America narrative system, adapted for short-form posts. Two separate LLM calls, with different prompts and different views of the context.</w:t>
      </w:r>
    </w:p>
    <w:p>
      <w:pPr>
        <w:pStyle w:val="Heading2"/>
        <w:spacing w:after="140" w:before="280"/>
      </w:pPr>
      <w:r>
        <w:rPr>
          <w:rFonts w:ascii="Arial" w:cs="Arial" w:eastAsia="Arial" w:hAnsi="Arial"/>
          <w:b/>
          <w:bCs/>
          <w:color w:val="2E3A59"/>
          <w:sz w:val="28"/>
          <w:szCs w:val="28"/>
        </w:rPr>
        <w:t xml:space="preserve">7.1 The Drafter Prompt (skeleton)</w:t>
      </w:r>
    </w:p>
    <w:p>
      <w:pPr>
        <w:spacing w:after="120" w:line="300"/>
      </w:pPr>
      <w:r>
        <w:rPr>
          <w:rFonts w:ascii="Arial" w:cs="Arial" w:eastAsia="Arial" w:hAnsi="Arial"/>
          <w:sz w:val="22"/>
          <w:szCs w:val="22"/>
        </w:rPr>
        <w:t xml:space="preserve">The drafter is given the full Section 5 voice specification, the structural skeleton, the banned-phrase list, the reference examples, and the processed paper sections. It is asked to produce a JSON object containing the post text and a list of factual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You are writing a single LinkedIn post about a recent AI research paper.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voice is Financial Times meets New Yorker. Reporting, not announcing.</w:t>
            </w:r>
          </w:p>
          <w:p>
            <w:pPr>
              <w:spacing w:after="0" w:line="260"/>
            </w:pPr>
            <w:r>
              <w:rPr>
                <w:rFonts w:ascii="Consolas" w:cs="Consolas" w:eastAsia="Consolas" w:hAnsi="Consolas"/>
                <w:sz w:val="18"/>
                <w:szCs w:val="18"/>
              </w:rPr>
              <w:t xml:space="preserve">[full voice spec from Section 5 inlined 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Banned phrases (auto-reject if any appear):</w:t>
            </w:r>
          </w:p>
          <w:p>
            <w:pPr>
              <w:spacing w:after="0" w:line="260"/>
            </w:pPr>
            <w:r>
              <w:rPr>
                <w:rFonts w:ascii="Consolas" w:cs="Consolas" w:eastAsia="Consolas" w:hAnsi="Consolas"/>
                <w:sz w:val="18"/>
                <w:szCs w:val="18"/>
              </w:rPr>
              <w:t xml:space="preserve">[full banned list from Section 5.2]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Structural skeleton (must match exactly):</w:t>
            </w:r>
          </w:p>
          <w:p>
            <w:pPr>
              <w:spacing w:after="0" w:line="260"/>
            </w:pPr>
            <w:r>
              <w:rPr>
                <w:rFonts w:ascii="Consolas" w:cs="Consolas" w:eastAsia="Consolas" w:hAnsi="Consolas"/>
                <w:sz w:val="18"/>
                <w:szCs w:val="18"/>
              </w:rPr>
              <w:t xml:space="preserve">[structural skeleton from Section 5.3]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Length: 1,400–1,800 characters total. Hook ≤ 140 characters.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Hashtags (always end with these three plus one paper-specific):</w:t>
            </w:r>
          </w:p>
          <w:p>
            <w:pPr>
              <w:spacing w:after="0" w:line="260"/>
            </w:pPr>
            <w:r>
              <w:rPr>
                <w:rFonts w:ascii="Consolas" w:cs="Consolas" w:eastAsia="Consolas" w:hAnsi="Consolas"/>
                <w:sz w:val="18"/>
                <w:szCs w:val="18"/>
              </w:rPr>
              <w:t xml:space="preserve">#LLMs #RAG #AppliedAI #&lt;paper-specific&gt;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Paper to write about:</w:t>
            </w:r>
          </w:p>
          <w:p>
            <w:pPr>
              <w:spacing w:after="0" w:line="260"/>
            </w:pPr>
            <w:r>
              <w:rPr>
                <w:rFonts w:ascii="Consolas" w:cs="Consolas" w:eastAsia="Consolas" w:hAnsi="Consolas"/>
                <w:sz w:val="18"/>
                <w:szCs w:val="18"/>
              </w:rPr>
              <w:t xml:space="preserve">Title: &lt;title&gt;</w:t>
            </w:r>
          </w:p>
          <w:p>
            <w:pPr>
              <w:spacing w:after="0" w:line="260"/>
            </w:pPr>
            <w:r>
              <w:rPr>
                <w:rFonts w:ascii="Consolas" w:cs="Consolas" w:eastAsia="Consolas" w:hAnsi="Consolas"/>
                <w:sz w:val="18"/>
                <w:szCs w:val="18"/>
              </w:rPr>
              <w:t xml:space="preserve">Authors: &lt;authors&gt;</w:t>
            </w:r>
          </w:p>
          <w:p>
            <w:pPr>
              <w:spacing w:after="0" w:line="260"/>
            </w:pPr>
            <w:r>
              <w:rPr>
                <w:rFonts w:ascii="Consolas" w:cs="Consolas" w:eastAsia="Consolas" w:hAnsi="Consolas"/>
                <w:sz w:val="18"/>
                <w:szCs w:val="18"/>
              </w:rPr>
              <w:t xml:space="preserve">Abstract: &lt;abstract&gt;</w:t>
            </w:r>
          </w:p>
          <w:p>
            <w:pPr>
              <w:spacing w:after="0" w:line="260"/>
            </w:pPr>
            <w:r>
              <w:rPr>
                <w:rFonts w:ascii="Consolas" w:cs="Consolas" w:eastAsia="Consolas" w:hAnsi="Consolas"/>
                <w:sz w:val="18"/>
                <w:szCs w:val="18"/>
              </w:rPr>
              <w:t xml:space="preserve">Introduction (extracted): &lt;intro&gt;</w:t>
            </w:r>
          </w:p>
          <w:p>
            <w:pPr>
              <w:spacing w:after="0" w:line="260"/>
            </w:pPr>
            <w:r>
              <w:rPr>
                <w:rFonts w:ascii="Consolas" w:cs="Consolas" w:eastAsia="Consolas" w:hAnsi="Consolas"/>
                <w:sz w:val="18"/>
                <w:szCs w:val="18"/>
              </w:rPr>
              <w:t xml:space="preserve">Method (extracted): &lt;method&gt;</w:t>
            </w:r>
          </w:p>
          <w:p>
            <w:pPr>
              <w:spacing w:after="0" w:line="260"/>
            </w:pPr>
            <w:r>
              <w:rPr>
                <w:rFonts w:ascii="Consolas" w:cs="Consolas" w:eastAsia="Consolas" w:hAnsi="Consolas"/>
                <w:sz w:val="18"/>
                <w:szCs w:val="18"/>
              </w:rPr>
              <w:t xml:space="preserve">Results (extracted): &lt;results&gt;</w:t>
            </w:r>
          </w:p>
          <w:p>
            <w:pPr>
              <w:spacing w:after="0" w:line="260"/>
            </w:pPr>
            <w:r>
              <w:rPr>
                <w:rFonts w:ascii="Consolas" w:cs="Consolas" w:eastAsia="Consolas" w:hAnsi="Consolas"/>
                <w:sz w:val="18"/>
                <w:szCs w:val="18"/>
              </w:rPr>
              <w:t xml:space="preserve">Limitations (extracted): &lt;limitations&gt;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Return JSON: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"post_text": "...",</w:t>
            </w:r>
          </w:p>
          <w:p>
            <w:pPr>
              <w:spacing w:after="0" w:line="260"/>
            </w:pPr>
            <w:r>
              <w:rPr>
                <w:rFonts w:ascii="Consolas" w:cs="Consolas" w:eastAsia="Consolas" w:hAnsi="Consolas"/>
                <w:sz w:val="18"/>
                <w:szCs w:val="18"/>
              </w:rPr>
              <w:t xml:space="preserve">  "claims": [</w:t>
            </w:r>
          </w:p>
          <w:p>
            <w:pPr>
              <w:spacing w:after="0" w:line="260"/>
            </w:pPr>
            <w:r>
              <w:rPr>
                <w:rFonts w:ascii="Consolas" w:cs="Consolas" w:eastAsia="Consolas" w:hAnsi="Consolas"/>
                <w:sz w:val="18"/>
                <w:szCs w:val="18"/>
              </w:rPr>
              <w:t xml:space="preserve">    { "claim": "...", "source_span": "...", "page": N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Every factual claim in your post_text must appear in claims with a verbatim</w:t>
            </w:r>
          </w:p>
          <w:p>
            <w:pPr>
              <w:spacing w:after="0" w:line="260"/>
            </w:pPr>
            <w:r>
              <w:rPr>
                <w:rFonts w:ascii="Consolas" w:cs="Consolas" w:eastAsia="Consolas" w:hAnsi="Consolas"/>
                <w:sz w:val="18"/>
                <w:szCs w:val="18"/>
              </w:rPr>
              <w:t xml:space="preserve">source_span from the paper text provided. If a claim cannot be grounded in</w:t>
            </w:r>
          </w:p>
          <w:p>
            <w:pPr>
              <w:spacing w:after="0" w:line="260"/>
            </w:pPr>
            <w:r>
              <w:rPr>
                <w:rFonts w:ascii="Consolas" w:cs="Consolas" w:eastAsia="Consolas" w:hAnsi="Consolas"/>
                <w:sz w:val="18"/>
                <w:szCs w:val="18"/>
              </w:rPr>
              <w:t xml:space="preserve">the supplied text, do not make the claim.</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7.2 The Critic Prompt (skeleton)</w:t>
      </w:r>
    </w:p>
    <w:p>
      <w:pPr>
        <w:spacing w:after="120" w:line="300"/>
      </w:pPr>
      <w:r>
        <w:rPr>
          <w:rFonts w:ascii="Arial" w:cs="Arial" w:eastAsia="Arial" w:hAnsi="Arial"/>
          <w:sz w:val="22"/>
          <w:szCs w:val="22"/>
        </w:rPr>
        <w:t xml:space="preserve">The critic does not see the drafter's reasoning, retry history, or the paper directly — only the post text, the claims list, and the paper's processed sections. This separation is important: the critic must be able to fail the drafter without being subtly anchored by the drafter's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You are reviewing a draft LinkedIn post about an AI research paper.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will check the post against six standards. For each standard, return</w:t>
            </w:r>
          </w:p>
          <w:p>
            <w:pPr>
              <w:spacing w:after="0" w:line="260"/>
            </w:pPr>
            <w:r>
              <w:rPr>
                <w:rFonts w:ascii="Consolas" w:cs="Consolas" w:eastAsia="Consolas" w:hAnsi="Consolas"/>
                <w:sz w:val="18"/>
                <w:szCs w:val="18"/>
              </w:rPr>
              <w:t xml:space="preserve">pass or fail and a one-sentence note.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voice_match — does it read like FT meets New Yorker, or does it slip</w:t>
            </w:r>
          </w:p>
          <w:p>
            <w:pPr>
              <w:spacing w:after="0" w:line="260"/>
            </w:pPr>
            <w:r>
              <w:rPr>
                <w:rFonts w:ascii="Consolas" w:cs="Consolas" w:eastAsia="Consolas" w:hAnsi="Consolas"/>
                <w:sz w:val="18"/>
                <w:szCs w:val="18"/>
              </w:rPr>
              <w:t xml:space="preserve">   toward LinkedIn-speak? [voice spec inlined]</w:t>
            </w:r>
          </w:p>
          <w:p>
            <w:pPr>
              <w:spacing w:after="0" w:line="260"/>
            </w:pPr>
            <w:r>
              <w:rPr>
                <w:rFonts w:ascii="Consolas" w:cs="Consolas" w:eastAsia="Consolas" w:hAnsi="Consolas"/>
                <w:sz w:val="18"/>
                <w:szCs w:val="18"/>
              </w:rPr>
              <w:t xml:space="preserve">2. banned_phrase_scan — does it contain any of these phrases?</w:t>
            </w:r>
          </w:p>
          <w:p>
            <w:pPr>
              <w:spacing w:after="0" w:line="260"/>
            </w:pPr>
            <w:r>
              <w:rPr>
                <w:rFonts w:ascii="Consolas" w:cs="Consolas" w:eastAsia="Consolas" w:hAnsi="Consolas"/>
                <w:sz w:val="18"/>
                <w:szCs w:val="18"/>
              </w:rPr>
              <w:t xml:space="preserve">   [banned phrase list inlined]</w:t>
            </w:r>
          </w:p>
          <w:p>
            <w:pPr>
              <w:spacing w:after="0" w:line="260"/>
            </w:pPr>
            <w:r>
              <w:rPr>
                <w:rFonts w:ascii="Consolas" w:cs="Consolas" w:eastAsia="Consolas" w:hAnsi="Consolas"/>
                <w:sz w:val="18"/>
                <w:szCs w:val="18"/>
              </w:rPr>
              <w:t xml:space="preserve">3. length_compliance — total chars 1,400–1,800; hook ≤ 140</w:t>
            </w:r>
          </w:p>
          <w:p>
            <w:pPr>
              <w:spacing w:after="0" w:line="260"/>
            </w:pPr>
            <w:r>
              <w:rPr>
                <w:rFonts w:ascii="Consolas" w:cs="Consolas" w:eastAsia="Consolas" w:hAnsi="Consolas"/>
                <w:sz w:val="18"/>
                <w:szCs w:val="18"/>
              </w:rPr>
              <w:t xml:space="preserve">4. structure — matches the skeleton: hook, 3 body paragraphs, close,</w:t>
            </w:r>
          </w:p>
          <w:p>
            <w:pPr>
              <w:spacing w:after="0" w:line="260"/>
            </w:pPr>
            <w:r>
              <w:rPr>
                <w:rFonts w:ascii="Consolas" w:cs="Consolas" w:eastAsia="Consolas" w:hAnsi="Consolas"/>
                <w:sz w:val="18"/>
                <w:szCs w:val="18"/>
              </w:rPr>
              <w:t xml:space="preserve">   paper line, hashtag line</w:t>
            </w:r>
          </w:p>
          <w:p>
            <w:pPr>
              <w:spacing w:after="0" w:line="260"/>
            </w:pPr>
            <w:r>
              <w:rPr>
                <w:rFonts w:ascii="Consolas" w:cs="Consolas" w:eastAsia="Consolas" w:hAnsi="Consolas"/>
                <w:sz w:val="18"/>
                <w:szCs w:val="18"/>
              </w:rPr>
              <w:t xml:space="preserve">5. grounding — every factual claim in the post appears in the claims list,</w:t>
            </w:r>
          </w:p>
          <w:p>
            <w:pPr>
              <w:spacing w:after="0" w:line="260"/>
            </w:pPr>
            <w:r>
              <w:rPr>
                <w:rFonts w:ascii="Consolas" w:cs="Consolas" w:eastAsia="Consolas" w:hAnsi="Consolas"/>
                <w:sz w:val="18"/>
                <w:szCs w:val="18"/>
              </w:rPr>
              <w:t xml:space="preserve">   with a source_span that genuinely supports the claim</w:t>
            </w:r>
          </w:p>
          <w:p>
            <w:pPr>
              <w:spacing w:after="0" w:line="260"/>
            </w:pPr>
            <w:r>
              <w:rPr>
                <w:rFonts w:ascii="Consolas" w:cs="Consolas" w:eastAsia="Consolas" w:hAnsi="Consolas"/>
                <w:sz w:val="18"/>
                <w:szCs w:val="18"/>
              </w:rPr>
              <w:t xml:space="preserve">6. hype_check — any unwarranted superlatives, breathless framing, or</w:t>
            </w:r>
          </w:p>
          <w:p>
            <w:pPr>
              <w:spacing w:after="0" w:line="260"/>
            </w:pPr>
            <w:r>
              <w:rPr>
                <w:rFonts w:ascii="Consolas" w:cs="Consolas" w:eastAsia="Consolas" w:hAnsi="Consolas"/>
                <w:sz w:val="18"/>
                <w:szCs w:val="18"/>
              </w:rPr>
              <w:t xml:space="preserve">   overclaim relative to what the paper actually shows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Post text:</w:t>
            </w:r>
          </w:p>
          <w:p>
            <w:pPr>
              <w:spacing w:after="0" w:line="260"/>
            </w:pPr>
            <w:r>
              <w:rPr>
                <w:rFonts w:ascii="Consolas" w:cs="Consolas" w:eastAsia="Consolas" w:hAnsi="Consolas"/>
                <w:sz w:val="18"/>
                <w:szCs w:val="18"/>
              </w:rPr>
              <w:t xml:space="preserve">&lt;post_text&gt;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Claims list:</w:t>
            </w:r>
          </w:p>
          <w:p>
            <w:pPr>
              <w:spacing w:after="0" w:line="260"/>
            </w:pPr>
            <w:r>
              <w:rPr>
                <w:rFonts w:ascii="Consolas" w:cs="Consolas" w:eastAsia="Consolas" w:hAnsi="Consolas"/>
                <w:sz w:val="18"/>
                <w:szCs w:val="18"/>
              </w:rPr>
              <w:t xml:space="preserve">&lt;claims&gt;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Paper sections:</w:t>
            </w:r>
          </w:p>
          <w:p>
            <w:pPr>
              <w:spacing w:after="0" w:line="260"/>
            </w:pPr>
            <w:r>
              <w:rPr>
                <w:rFonts w:ascii="Consolas" w:cs="Consolas" w:eastAsia="Consolas" w:hAnsi="Consolas"/>
                <w:sz w:val="18"/>
                <w:szCs w:val="18"/>
              </w:rPr>
              <w:t xml:space="preserve">&lt;paper sections&gt;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Return JSON: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"voice_match": "pass|fail",</w:t>
            </w:r>
          </w:p>
          <w:p>
            <w:pPr>
              <w:spacing w:after="0" w:line="260"/>
            </w:pPr>
            <w:r>
              <w:rPr>
                <w:rFonts w:ascii="Consolas" w:cs="Consolas" w:eastAsia="Consolas" w:hAnsi="Consolas"/>
                <w:sz w:val="18"/>
                <w:szCs w:val="18"/>
              </w:rPr>
              <w:t xml:space="preserve">  "voice_note": "...",</w:t>
            </w:r>
          </w:p>
          <w:p>
            <w:pPr>
              <w:spacing w:after="0" w:line="260"/>
            </w:pPr>
            <w:r>
              <w:rPr>
                <w:rFonts w:ascii="Consolas" w:cs="Consolas" w:eastAsia="Consolas" w:hAnsi="Consolas"/>
                <w:sz w:val="18"/>
                <w:szCs w:val="18"/>
              </w:rPr>
              <w:t xml:space="preserve">  "banned_phrase_scan": "pass|fail",</w:t>
            </w:r>
          </w:p>
          <w:p>
            <w:pPr>
              <w:spacing w:after="0" w:line="260"/>
            </w:pPr>
            <w:r>
              <w:rPr>
                <w:rFonts w:ascii="Consolas" w:cs="Consolas" w:eastAsia="Consolas" w:hAnsi="Consolas"/>
                <w:sz w:val="18"/>
                <w:szCs w:val="18"/>
              </w:rPr>
              <w:t xml:space="preserve">  "banned_phrase_note":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7.3 Retry Logic</w:t>
      </w:r>
    </w:p>
    <w:p>
      <w:pPr>
        <w:spacing w:after="120" w:line="300"/>
      </w:pPr>
      <w:r>
        <w:rPr>
          <w:rFonts w:ascii="Arial" w:cs="Arial" w:eastAsia="Arial" w:hAnsi="Arial"/>
          <w:sz w:val="22"/>
          <w:szCs w:val="22"/>
        </w:rPr>
        <w:t xml:space="preserve">If the critic returns any fail, the drafter is rerun with the failed checks and notes added to its prompt. Up to three retries. After three failures, the day is recorded as a skip with reason 'voice critic failed after 3 attempts'.</w:t>
      </w:r>
    </w:p>
    <w:p>
      <w:pPr>
        <w:spacing w:after="120" w:line="300"/>
      </w:pPr>
      <w:r>
        <w:rPr>
          <w:rFonts w:ascii="Arial" w:cs="Arial" w:eastAsia="Arial" w:hAnsi="Arial"/>
          <w:sz w:val="22"/>
          <w:szCs w:val="22"/>
        </w:rPr>
        <w:t xml:space="preserve">Three attempts is deliberate. If the drafter cannot satisfy the critic in three tries, the paper itself is probably the problem — either the source material does not support a confident, grounded post, or there is a content-shape mismatch that further retries will not resolve.</w:t>
      </w:r>
    </w:p>
    <w:p>
      <w:pPr>
        <w:pageBreakBefore/>
      </w:pPr>
      <w:r>
        <w:t xml:space="preserve"/>
      </w:r>
    </w:p>
    <w:p>
      <w:pPr>
        <w:pStyle w:val="Heading1"/>
        <w:spacing w:after="180" w:before="360"/>
      </w:pPr>
      <w:r>
        <w:rPr>
          <w:rFonts w:ascii="Arial" w:cs="Arial" w:eastAsia="Arial" w:hAnsi="Arial"/>
          <w:b/>
          <w:bCs/>
          <w:color w:val="1F2A44"/>
          <w:sz w:val="36"/>
          <w:szCs w:val="36"/>
        </w:rPr>
        <w:t xml:space="preserve">Part VIII — Grounding Rules</w:t>
      </w:r>
    </w:p>
    <w:p>
      <w:pPr>
        <w:spacing w:after="120" w:line="300"/>
      </w:pPr>
      <w:r>
        <w:rPr>
          <w:rFonts w:ascii="Arial" w:cs="Arial" w:eastAsia="Arial" w:hAnsi="Arial"/>
          <w:sz w:val="22"/>
          <w:szCs w:val="22"/>
        </w:rPr>
        <w:t xml:space="preserve">Every factual claim in a post must be traceable to a verbatim span in the paper. This is the single feature that protects the voice from drifting into hype, and it is what makes the product trustworthy enough to sit under the author's name.</w:t>
      </w:r>
    </w:p>
    <w:p>
      <w:pPr>
        <w:pStyle w:val="Heading2"/>
        <w:spacing w:after="140" w:before="280"/>
      </w:pPr>
      <w:r>
        <w:rPr>
          <w:rFonts w:ascii="Arial" w:cs="Arial" w:eastAsia="Arial" w:hAnsi="Arial"/>
          <w:b/>
          <w:bCs/>
          <w:color w:val="2E3A59"/>
          <w:sz w:val="28"/>
          <w:szCs w:val="28"/>
        </w:rPr>
        <w:t xml:space="preserve">8.1 What Counts as a Factual Claim</w:t>
      </w:r>
    </w:p>
    <w:p>
      <w:pPr>
        <w:pStyle w:val="ListParagraph"/>
        <w:numPr>
          <w:ilvl w:val="0"/>
          <w:numId w:val="2"/>
        </w:numPr>
        <w:spacing w:after="80" w:line="290"/>
      </w:pPr>
      <w:r>
        <w:rPr>
          <w:rFonts w:ascii="Arial" w:cs="Arial" w:eastAsia="Arial" w:hAnsi="Arial"/>
          <w:sz w:val="22"/>
          <w:szCs w:val="22"/>
        </w:rPr>
        <w:t xml:space="preserve">Any number ('twelve-point gain', '40% reduction', '70B parameters')</w:t>
      </w:r>
    </w:p>
    <w:p>
      <w:pPr>
        <w:pStyle w:val="ListParagraph"/>
        <w:numPr>
          <w:ilvl w:val="0"/>
          <w:numId w:val="2"/>
        </w:numPr>
        <w:spacing w:after="80" w:line="290"/>
      </w:pPr>
      <w:r>
        <w:rPr>
          <w:rFonts w:ascii="Arial" w:cs="Arial" w:eastAsia="Arial" w:hAnsi="Arial"/>
          <w:sz w:val="22"/>
          <w:szCs w:val="22"/>
        </w:rPr>
        <w:t xml:space="preserve">Any benchmark name ('HotpotQA', 'GSM8K', 'SWE-bench')</w:t>
      </w:r>
    </w:p>
    <w:p>
      <w:pPr>
        <w:pStyle w:val="ListParagraph"/>
        <w:numPr>
          <w:ilvl w:val="0"/>
          <w:numId w:val="2"/>
        </w:numPr>
        <w:spacing w:after="80" w:line="290"/>
      </w:pPr>
      <w:r>
        <w:rPr>
          <w:rFonts w:ascii="Arial" w:cs="Arial" w:eastAsia="Arial" w:hAnsi="Arial"/>
          <w:sz w:val="22"/>
          <w:szCs w:val="22"/>
        </w:rPr>
        <w:t xml:space="preserve">Any attribution ('researchers at ETH Zürich', 'a team at DeepMind')</w:t>
      </w:r>
    </w:p>
    <w:p>
      <w:pPr>
        <w:pStyle w:val="ListParagraph"/>
        <w:numPr>
          <w:ilvl w:val="0"/>
          <w:numId w:val="2"/>
        </w:numPr>
        <w:spacing w:after="80" w:line="290"/>
      </w:pPr>
      <w:r>
        <w:rPr>
          <w:rFonts w:ascii="Arial" w:cs="Arial" w:eastAsia="Arial" w:hAnsi="Arial"/>
          <w:sz w:val="22"/>
          <w:szCs w:val="22"/>
        </w:rPr>
        <w:t xml:space="preserve">Any methodological description ('uses query decomposition', 'trains a separate small model')</w:t>
      </w:r>
    </w:p>
    <w:p>
      <w:pPr>
        <w:pStyle w:val="ListParagraph"/>
        <w:numPr>
          <w:ilvl w:val="0"/>
          <w:numId w:val="2"/>
        </w:numPr>
        <w:spacing w:after="80" w:line="290"/>
      </w:pPr>
      <w:r>
        <w:rPr>
          <w:rFonts w:ascii="Arial" w:cs="Arial" w:eastAsia="Arial" w:hAnsi="Arial"/>
          <w:sz w:val="22"/>
          <w:szCs w:val="22"/>
        </w:rPr>
        <w:t xml:space="preserve">Any comparative claim ('beats prior SOTA', 'matches GPT-4 on…')</w:t>
      </w:r>
    </w:p>
    <w:p>
      <w:pPr>
        <w:spacing w:after="120" w:line="300"/>
      </w:pPr>
      <w:r>
        <w:rPr>
          <w:rFonts w:ascii="Arial" w:cs="Arial" w:eastAsia="Arial" w:hAnsi="Arial"/>
          <w:sz w:val="22"/>
          <w:szCs w:val="22"/>
        </w:rPr>
        <w:t xml:space="preserve">Subjective framing and interpretation ('worth reading if you ship RAG systems', 'narrower than it sounds') do not require grounding, because they are clearly editorial.</w:t>
      </w:r>
    </w:p>
    <w:p>
      <w:pPr>
        <w:pStyle w:val="Heading2"/>
        <w:spacing w:after="140" w:before="280"/>
      </w:pPr>
      <w:r>
        <w:rPr>
          <w:rFonts w:ascii="Arial" w:cs="Arial" w:eastAsia="Arial" w:hAnsi="Arial"/>
          <w:b/>
          <w:bCs/>
          <w:color w:val="2E3A59"/>
          <w:sz w:val="28"/>
          <w:szCs w:val="28"/>
        </w:rPr>
        <w:t xml:space="preserve">8.2 Source Span Requirements</w:t>
      </w:r>
    </w:p>
    <w:p>
      <w:pPr>
        <w:pStyle w:val="ListParagraph"/>
        <w:numPr>
          <w:ilvl w:val="0"/>
          <w:numId w:val="2"/>
        </w:numPr>
        <w:spacing w:after="80" w:line="290"/>
      </w:pPr>
      <w:r>
        <w:rPr>
          <w:rFonts w:ascii="Arial" w:cs="Arial" w:eastAsia="Arial" w:hAnsi="Arial"/>
          <w:sz w:val="22"/>
          <w:szCs w:val="22"/>
        </w:rPr>
        <w:t xml:space="preserve">A source_span must be a verbatim string from the paper text (extracted via the Processor stage)</w:t>
      </w:r>
    </w:p>
    <w:p>
      <w:pPr>
        <w:pStyle w:val="ListParagraph"/>
        <w:numPr>
          <w:ilvl w:val="0"/>
          <w:numId w:val="2"/>
        </w:numPr>
        <w:spacing w:after="80" w:line="290"/>
      </w:pPr>
      <w:r>
        <w:rPr>
          <w:rFonts w:ascii="Arial" w:cs="Arial" w:eastAsia="Arial" w:hAnsi="Arial"/>
          <w:sz w:val="22"/>
          <w:szCs w:val="22"/>
        </w:rPr>
        <w:t xml:space="preserve">A source_span must support the claim directly; loose proximity is not enough</w:t>
      </w:r>
    </w:p>
    <w:p>
      <w:pPr>
        <w:pStyle w:val="ListParagraph"/>
        <w:numPr>
          <w:ilvl w:val="0"/>
          <w:numId w:val="2"/>
        </w:numPr>
        <w:spacing w:after="80" w:line="290"/>
      </w:pPr>
      <w:r>
        <w:rPr>
          <w:rFonts w:ascii="Arial" w:cs="Arial" w:eastAsia="Arial" w:hAnsi="Arial"/>
          <w:sz w:val="22"/>
          <w:szCs w:val="22"/>
        </w:rPr>
        <w:t xml:space="preserve">Page number is recorded alongside each span</w:t>
      </w:r>
    </w:p>
    <w:p>
      <w:pPr>
        <w:pStyle w:val="Heading2"/>
        <w:spacing w:after="140" w:before="280"/>
      </w:pPr>
      <w:r>
        <w:rPr>
          <w:rFonts w:ascii="Arial" w:cs="Arial" w:eastAsia="Arial" w:hAnsi="Arial"/>
          <w:b/>
          <w:bCs/>
          <w:color w:val="2E3A59"/>
          <w:sz w:val="28"/>
          <w:szCs w:val="28"/>
        </w:rPr>
        <w:t xml:space="preserve">8.3 The Grounding Check in the Critic</w:t>
      </w:r>
    </w:p>
    <w:p>
      <w:pPr>
        <w:spacing w:after="120" w:line="300"/>
      </w:pPr>
      <w:r>
        <w:rPr>
          <w:rFonts w:ascii="Arial" w:cs="Arial" w:eastAsia="Arial" w:hAnsi="Arial"/>
          <w:sz w:val="22"/>
          <w:szCs w:val="22"/>
        </w:rPr>
        <w:t xml:space="preserve">The critic re-reads the post and produces its own list of factual claims, independently of the drafter's claims list. It then checks that every claim it identifies has a matching, supporting entry in the drafter's claims list. If the critic finds any factual claim in the post without a grounded source_span, grounding fails and the day goes to retry.</w:t>
      </w:r>
    </w:p>
    <w:p>
      <w:pPr>
        <w:pStyle w:val="Heading2"/>
        <w:spacing w:after="140" w:before="280"/>
      </w:pPr>
      <w:r>
        <w:rPr>
          <w:rFonts w:ascii="Arial" w:cs="Arial" w:eastAsia="Arial" w:hAnsi="Arial"/>
          <w:b/>
          <w:bCs/>
          <w:color w:val="2E3A59"/>
          <w:sz w:val="28"/>
          <w:szCs w:val="28"/>
        </w:rPr>
        <w:t xml:space="preserve">8.4 What Failure Looks Like in Practice</w:t>
      </w:r>
    </w:p>
    <w:p>
      <w:pPr>
        <w:spacing w:after="120" w:line="300"/>
      </w:pPr>
      <w:r>
        <w:rPr>
          <w:rFonts w:ascii="Arial" w:cs="Arial" w:eastAsia="Arial" w:hAnsi="Arial"/>
          <w:sz w:val="22"/>
          <w:szCs w:val="22"/>
        </w:rPr>
        <w:t xml:space="preserve">Common failure modes the critic is designed to catch:</w:t>
      </w:r>
    </w:p>
    <w:p>
      <w:pPr>
        <w:pStyle w:val="ListParagraph"/>
        <w:numPr>
          <w:ilvl w:val="0"/>
          <w:numId w:val="2"/>
        </w:numPr>
        <w:spacing w:after="80" w:line="290"/>
      </w:pPr>
      <w:r>
        <w:rPr>
          <w:rFonts w:ascii="Arial" w:cs="Arial" w:eastAsia="Arial" w:hAnsi="Arial"/>
          <w:sz w:val="22"/>
          <w:szCs w:val="22"/>
        </w:rPr>
        <w:t xml:space="preserve">'A team at OpenAI…' when the paper is from Anthropic — attribution drift</w:t>
      </w:r>
    </w:p>
    <w:p>
      <w:pPr>
        <w:pStyle w:val="ListParagraph"/>
        <w:numPr>
          <w:ilvl w:val="0"/>
          <w:numId w:val="2"/>
        </w:numPr>
        <w:spacing w:after="80" w:line="290"/>
      </w:pPr>
      <w:r>
        <w:rPr>
          <w:rFonts w:ascii="Arial" w:cs="Arial" w:eastAsia="Arial" w:hAnsi="Arial"/>
          <w:sz w:val="22"/>
          <w:szCs w:val="22"/>
        </w:rPr>
        <w:t xml:space="preserve">'Improves performance by 40%' when the paper says 'between 12 and 40% depending on benchmark' — number compression</w:t>
      </w:r>
    </w:p>
    <w:p>
      <w:pPr>
        <w:pStyle w:val="ListParagraph"/>
        <w:numPr>
          <w:ilvl w:val="0"/>
          <w:numId w:val="2"/>
        </w:numPr>
        <w:spacing w:after="80" w:line="290"/>
      </w:pPr>
      <w:r>
        <w:rPr>
          <w:rFonts w:ascii="Arial" w:cs="Arial" w:eastAsia="Arial" w:hAnsi="Arial"/>
          <w:sz w:val="22"/>
          <w:szCs w:val="22"/>
        </w:rPr>
        <w:t xml:space="preserve">'Beats GPT-4' when the paper only compared against GPT-3.5 — comparative drift</w:t>
      </w:r>
    </w:p>
    <w:p>
      <w:pPr>
        <w:pStyle w:val="ListParagraph"/>
        <w:numPr>
          <w:ilvl w:val="0"/>
          <w:numId w:val="2"/>
        </w:numPr>
        <w:spacing w:after="80" w:line="290"/>
      </w:pPr>
      <w:r>
        <w:rPr>
          <w:rFonts w:ascii="Arial" w:cs="Arial" w:eastAsia="Arial" w:hAnsi="Arial"/>
          <w:sz w:val="22"/>
          <w:szCs w:val="22"/>
        </w:rPr>
        <w:t xml:space="preserve">'Solves the long-context problem' when the paper shows a result on one benchmark — overclaim</w:t>
      </w:r>
    </w:p>
    <w:p>
      <w:pPr>
        <w:pageBreakBefore/>
      </w:pPr>
      <w:r>
        <w:t xml:space="preserve"/>
      </w:r>
    </w:p>
    <w:p>
      <w:pPr>
        <w:pStyle w:val="Heading1"/>
        <w:spacing w:after="180" w:before="360"/>
      </w:pPr>
      <w:r>
        <w:rPr>
          <w:rFonts w:ascii="Arial" w:cs="Arial" w:eastAsia="Arial" w:hAnsi="Arial"/>
          <w:b/>
          <w:bCs/>
          <w:color w:val="1F2A44"/>
          <w:sz w:val="36"/>
          <w:szCs w:val="36"/>
        </w:rPr>
        <w:t xml:space="preserve">Part IX — Per-Stage I/O Contracts</w:t>
      </w:r>
    </w:p>
    <w:p>
      <w:pPr>
        <w:spacing w:after="120" w:line="300"/>
      </w:pPr>
      <w:r>
        <w:rPr>
          <w:rFonts w:ascii="Arial" w:cs="Arial" w:eastAsia="Arial" w:hAnsi="Arial"/>
          <w:sz w:val="22"/>
          <w:szCs w:val="22"/>
        </w:rPr>
        <w:t xml:space="preserve">All artifacts are Pydantic models, serialised to JSON between stages. This makes any stage testable in isolation and resumable from disk.</w:t>
      </w:r>
    </w:p>
    <w:p>
      <w:pPr>
        <w:pStyle w:val="Heading2"/>
        <w:spacing w:after="140" w:before="280"/>
      </w:pPr>
      <w:r>
        <w:rPr>
          <w:rFonts w:ascii="Arial" w:cs="Arial" w:eastAsia="Arial" w:hAnsi="Arial"/>
          <w:b/>
          <w:bCs/>
          <w:color w:val="2E3A59"/>
          <w:sz w:val="28"/>
          <w:szCs w:val="28"/>
        </w:rPr>
        <w:t xml:space="preserve">9.1 RawPaper (Stage 1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RawPaper(BaseModel):</w:t>
            </w:r>
          </w:p>
          <w:p>
            <w:pPr>
              <w:spacing w:after="0" w:line="260"/>
            </w:pPr>
            <w:r>
              <w:rPr>
                <w:rFonts w:ascii="Consolas" w:cs="Consolas" w:eastAsia="Consolas" w:hAnsi="Consolas"/>
                <w:sz w:val="18"/>
                <w:szCs w:val="18"/>
              </w:rPr>
              <w:t xml:space="preserve">    arxiv_id:        str</w:t>
            </w:r>
          </w:p>
          <w:p>
            <w:pPr>
              <w:spacing w:after="0" w:line="260"/>
            </w:pPr>
            <w:r>
              <w:rPr>
                <w:rFonts w:ascii="Consolas" w:cs="Consolas" w:eastAsia="Consolas" w:hAnsi="Consolas"/>
                <w:sz w:val="18"/>
                <w:szCs w:val="18"/>
              </w:rPr>
              <w:t xml:space="preserve">    title:           str</w:t>
            </w:r>
          </w:p>
          <w:p>
            <w:pPr>
              <w:spacing w:after="0" w:line="260"/>
            </w:pPr>
            <w:r>
              <w:rPr>
                <w:rFonts w:ascii="Consolas" w:cs="Consolas" w:eastAsia="Consolas" w:hAnsi="Consolas"/>
                <w:sz w:val="18"/>
                <w:szCs w:val="18"/>
              </w:rPr>
              <w:t xml:space="preserve">    authors:         list[str]</w:t>
            </w:r>
          </w:p>
          <w:p>
            <w:pPr>
              <w:spacing w:after="0" w:line="260"/>
            </w:pPr>
            <w:r>
              <w:rPr>
                <w:rFonts w:ascii="Consolas" w:cs="Consolas" w:eastAsia="Consolas" w:hAnsi="Consolas"/>
                <w:sz w:val="18"/>
                <w:szCs w:val="18"/>
              </w:rPr>
              <w:t xml:space="preserve">    abstract:        str</w:t>
            </w:r>
          </w:p>
          <w:p>
            <w:pPr>
              <w:spacing w:after="0" w:line="260"/>
            </w:pPr>
            <w:r>
              <w:rPr>
                <w:rFonts w:ascii="Consolas" w:cs="Consolas" w:eastAsia="Consolas" w:hAnsi="Consolas"/>
                <w:sz w:val="18"/>
                <w:szCs w:val="18"/>
              </w:rPr>
              <w:t xml:space="preserve">    primary_cat:     str</w:t>
            </w:r>
          </w:p>
          <w:p>
            <w:pPr>
              <w:spacing w:after="0" w:line="260"/>
            </w:pPr>
            <w:r>
              <w:rPr>
                <w:rFonts w:ascii="Consolas" w:cs="Consolas" w:eastAsia="Consolas" w:hAnsi="Consolas"/>
                <w:sz w:val="18"/>
                <w:szCs w:val="18"/>
              </w:rPr>
              <w:t xml:space="preserve">    all_cats:        list[str]</w:t>
            </w:r>
          </w:p>
          <w:p>
            <w:pPr>
              <w:spacing w:after="0" w:line="260"/>
            </w:pPr>
            <w:r>
              <w:rPr>
                <w:rFonts w:ascii="Consolas" w:cs="Consolas" w:eastAsia="Consolas" w:hAnsi="Consolas"/>
                <w:sz w:val="18"/>
                <w:szCs w:val="18"/>
              </w:rPr>
              <w:t xml:space="preserve">    submitted_at:    datetime</w:t>
            </w:r>
          </w:p>
          <w:p>
            <w:pPr>
              <w:spacing w:after="0" w:line="260"/>
            </w:pPr>
            <w:r>
              <w:rPr>
                <w:rFonts w:ascii="Consolas" w:cs="Consolas" w:eastAsia="Consolas" w:hAnsi="Consolas"/>
                <w:sz w:val="18"/>
                <w:szCs w:val="18"/>
              </w:rPr>
              <w:t xml:space="preserve">    pdf_url:         str</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9.2 FilteredPaper (Stage 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FilteredPaper(RawPaper):</w:t>
            </w:r>
          </w:p>
          <w:p>
            <w:pPr>
              <w:spacing w:after="0" w:line="260"/>
            </w:pPr>
            <w:r>
              <w:rPr>
                <w:rFonts w:ascii="Consolas" w:cs="Consolas" w:eastAsia="Consolas" w:hAnsi="Consolas"/>
                <w:sz w:val="18"/>
                <w:szCs w:val="18"/>
              </w:rPr>
              <w:t xml:space="preserve">    in_scope:         bool</w:t>
            </w:r>
          </w:p>
          <w:p>
            <w:pPr>
              <w:spacing w:after="0" w:line="260"/>
            </w:pPr>
            <w:r>
              <w:rPr>
                <w:rFonts w:ascii="Consolas" w:cs="Consolas" w:eastAsia="Consolas" w:hAnsi="Consolas"/>
                <w:sz w:val="18"/>
                <w:szCs w:val="18"/>
              </w:rPr>
              <w:t xml:space="preserve">    primary_topic:    str           # one of the in-scope topic strings</w:t>
            </w:r>
          </w:p>
          <w:p>
            <w:pPr>
              <w:spacing w:after="0" w:line="260"/>
            </w:pPr>
            <w:r>
              <w:rPr>
                <w:rFonts w:ascii="Consolas" w:cs="Consolas" w:eastAsia="Consolas" w:hAnsi="Consolas"/>
                <w:sz w:val="18"/>
                <w:szCs w:val="18"/>
              </w:rPr>
              <w:t xml:space="preserve">    dedup_similarity: float | None  # max cosine sim against last 30 days</w:t>
            </w:r>
          </w:p>
          <w:p>
            <w:pPr>
              <w:spacing w:after="0" w:line="260"/>
            </w:pPr>
            <w:r>
              <w:rPr>
                <w:rFonts w:ascii="Consolas" w:cs="Consolas" w:eastAsia="Consolas" w:hAnsi="Consolas"/>
                <w:sz w:val="18"/>
                <w:szCs w:val="18"/>
              </w:rPr>
              <w:t xml:space="preserve">    noise_flagged:    bool</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9.3 ProcessedPaper (Stage 3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ProcessedPaper(FilteredPaper):</w:t>
            </w:r>
          </w:p>
          <w:p>
            <w:pPr>
              <w:spacing w:after="0" w:line="260"/>
            </w:pPr>
            <w:r>
              <w:rPr>
                <w:rFonts w:ascii="Consolas" w:cs="Consolas" w:eastAsia="Consolas" w:hAnsi="Consolas"/>
                <w:sz w:val="18"/>
                <w:szCs w:val="18"/>
              </w:rPr>
              <w:t xml:space="preserve">    sections: dict[str, str]</w:t>
            </w:r>
          </w:p>
          <w:p>
            <w:pPr>
              <w:spacing w:after="0" w:line="260"/>
            </w:pPr>
            <w:r>
              <w:rPr>
                <w:rFonts w:ascii="Consolas" w:cs="Consolas" w:eastAsia="Consolas" w:hAnsi="Consolas"/>
                <w:sz w:val="18"/>
                <w:szCs w:val="18"/>
              </w:rPr>
              <w:t xml:space="preserve">        # keys: title, abstract, intro, method, experiments,</w:t>
            </w:r>
          </w:p>
          <w:p>
            <w:pPr>
              <w:spacing w:after="0" w:line="260"/>
            </w:pPr>
            <w:r>
              <w:rPr>
                <w:rFonts w:ascii="Consolas" w:cs="Consolas" w:eastAsia="Consolas" w:hAnsi="Consolas"/>
                <w:sz w:val="18"/>
                <w:szCs w:val="18"/>
              </w:rPr>
              <w:t xml:space="preserve">        #       results, limitations, conclusions, references</w:t>
            </w:r>
          </w:p>
          <w:p>
            <w:pPr>
              <w:spacing w:after="0" w:line="260"/>
            </w:pPr>
            <w:r>
              <w:rPr>
                <w:rFonts w:ascii="Consolas" w:cs="Consolas" w:eastAsia="Consolas" w:hAnsi="Consolas"/>
                <w:sz w:val="18"/>
                <w:szCs w:val="18"/>
              </w:rPr>
              <w:t xml:space="preserve">    pdf_local_path: str</w:t>
            </w:r>
          </w:p>
          <w:p>
            <w:pPr>
              <w:spacing w:after="0" w:line="260"/>
            </w:pPr>
            <w:r>
              <w:rPr>
                <w:rFonts w:ascii="Consolas" w:cs="Consolas" w:eastAsia="Consolas" w:hAnsi="Consolas"/>
                <w:sz w:val="18"/>
                <w:szCs w:val="18"/>
              </w:rPr>
              <w:t xml:space="preserve">    page_count:     int</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9.4 RankedPaper (Stage 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DimensionScore(BaseModel):</w:t>
            </w:r>
          </w:p>
          <w:p>
            <w:pPr>
              <w:spacing w:after="0" w:line="260"/>
            </w:pPr>
            <w:r>
              <w:rPr>
                <w:rFonts w:ascii="Consolas" w:cs="Consolas" w:eastAsia="Consolas" w:hAnsi="Consolas"/>
                <w:sz w:val="18"/>
                <w:szCs w:val="18"/>
              </w:rPr>
              <w:t xml:space="preserve">    score:         int          # 0–10</w:t>
            </w:r>
          </w:p>
          <w:p>
            <w:pPr>
              <w:spacing w:after="0" w:line="260"/>
            </w:pPr>
            <w:r>
              <w:rPr>
                <w:rFonts w:ascii="Consolas" w:cs="Consolas" w:eastAsia="Consolas" w:hAnsi="Consolas"/>
                <w:sz w:val="18"/>
                <w:szCs w:val="18"/>
              </w:rPr>
              <w:t xml:space="preserve">    justification: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RankedPaper(ProcessedPaper):</w:t>
            </w:r>
          </w:p>
          <w:p>
            <w:pPr>
              <w:spacing w:after="0" w:line="260"/>
            </w:pPr>
            <w:r>
              <w:rPr>
                <w:rFonts w:ascii="Consolas" w:cs="Consolas" w:eastAsia="Consolas" w:hAnsi="Consolas"/>
                <w:sz w:val="18"/>
                <w:szCs w:val="18"/>
              </w:rPr>
              <w:t xml:space="preserve">    scores: dict[str, DimensionScore]</w:t>
            </w:r>
          </w:p>
          <w:p>
            <w:pPr>
              <w:spacing w:after="0" w:line="260"/>
            </w:pPr>
            <w:r>
              <w:rPr>
                <w:rFonts w:ascii="Consolas" w:cs="Consolas" w:eastAsia="Consolas" w:hAnsi="Consolas"/>
                <w:sz w:val="18"/>
                <w:szCs w:val="18"/>
              </w:rPr>
              <w:t xml:space="preserve">        # keys: significance, novelty, reproducibility,</w:t>
            </w:r>
          </w:p>
          <w:p>
            <w:pPr>
              <w:spacing w:after="0" w:line="260"/>
            </w:pPr>
            <w:r>
              <w:rPr>
                <w:rFonts w:ascii="Consolas" w:cs="Consolas" w:eastAsia="Consolas" w:hAnsi="Consolas"/>
                <w:sz w:val="18"/>
                <w:szCs w:val="18"/>
              </w:rPr>
              <w:t xml:space="preserve">        #       clarity, topical_fit</w:t>
            </w:r>
          </w:p>
          <w:p>
            <w:pPr>
              <w:spacing w:after="0" w:line="260"/>
            </w:pPr>
            <w:r>
              <w:rPr>
                <w:rFonts w:ascii="Consolas" w:cs="Consolas" w:eastAsia="Consolas" w:hAnsi="Consolas"/>
                <w:sz w:val="18"/>
                <w:szCs w:val="18"/>
              </w:rPr>
              <w:t xml:space="preserve">    composite: float            # 0–10</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9.5 DraftPost (Stage 6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Claim(BaseModel):</w:t>
            </w:r>
          </w:p>
          <w:p>
            <w:pPr>
              <w:spacing w:after="0" w:line="260"/>
            </w:pPr>
            <w:r>
              <w:rPr>
                <w:rFonts w:ascii="Consolas" w:cs="Consolas" w:eastAsia="Consolas" w:hAnsi="Consolas"/>
                <w:sz w:val="18"/>
                <w:szCs w:val="18"/>
              </w:rPr>
              <w:t xml:space="preserve">    claim:       str</w:t>
            </w:r>
          </w:p>
          <w:p>
            <w:pPr>
              <w:spacing w:after="0" w:line="260"/>
            </w:pPr>
            <w:r>
              <w:rPr>
                <w:rFonts w:ascii="Consolas" w:cs="Consolas" w:eastAsia="Consolas" w:hAnsi="Consolas"/>
                <w:sz w:val="18"/>
                <w:szCs w:val="18"/>
              </w:rPr>
              <w:t xml:space="preserve">    source_span: str</w:t>
            </w:r>
          </w:p>
          <w:p>
            <w:pPr>
              <w:spacing w:after="0" w:line="260"/>
            </w:pPr>
            <w:r>
              <w:rPr>
                <w:rFonts w:ascii="Consolas" w:cs="Consolas" w:eastAsia="Consolas" w:hAnsi="Consolas"/>
                <w:sz w:val="18"/>
                <w:szCs w:val="18"/>
              </w:rPr>
              <w:t xml:space="preserve">    page:        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DraftPost(BaseModel):</w:t>
            </w:r>
          </w:p>
          <w:p>
            <w:pPr>
              <w:spacing w:after="0" w:line="260"/>
            </w:pPr>
            <w:r>
              <w:rPr>
                <w:rFonts w:ascii="Consolas" w:cs="Consolas" w:eastAsia="Consolas" w:hAnsi="Consolas"/>
                <w:sz w:val="18"/>
                <w:szCs w:val="18"/>
              </w:rPr>
              <w:t xml:space="preserve">    paper:           RankedPaper</w:t>
            </w:r>
          </w:p>
          <w:p>
            <w:pPr>
              <w:spacing w:after="0" w:line="260"/>
            </w:pPr>
            <w:r>
              <w:rPr>
                <w:rFonts w:ascii="Consolas" w:cs="Consolas" w:eastAsia="Consolas" w:hAnsi="Consolas"/>
                <w:sz w:val="18"/>
                <w:szCs w:val="18"/>
              </w:rPr>
              <w:t xml:space="preserve">    post_text:       str</w:t>
            </w:r>
          </w:p>
          <w:p>
            <w:pPr>
              <w:spacing w:after="0" w:line="260"/>
            </w:pPr>
            <w:r>
              <w:rPr>
                <w:rFonts w:ascii="Consolas" w:cs="Consolas" w:eastAsia="Consolas" w:hAnsi="Consolas"/>
                <w:sz w:val="18"/>
                <w:szCs w:val="18"/>
              </w:rPr>
              <w:t xml:space="preserve">    claims:          list[Claim]</w:t>
            </w:r>
          </w:p>
          <w:p>
            <w:pPr>
              <w:spacing w:after="0" w:line="260"/>
            </w:pPr>
            <w:r>
              <w:rPr>
                <w:rFonts w:ascii="Consolas" w:cs="Consolas" w:eastAsia="Consolas" w:hAnsi="Consolas"/>
                <w:sz w:val="18"/>
                <w:szCs w:val="18"/>
              </w:rPr>
              <w:t xml:space="preserve">    char_count:      int</w:t>
            </w:r>
          </w:p>
          <w:p>
            <w:pPr>
              <w:spacing w:after="0" w:line="260"/>
            </w:pPr>
            <w:r>
              <w:rPr>
                <w:rFonts w:ascii="Consolas" w:cs="Consolas" w:eastAsia="Consolas" w:hAnsi="Consolas"/>
                <w:sz w:val="18"/>
                <w:szCs w:val="18"/>
              </w:rPr>
              <w:t xml:space="preserve">    hook_char_count: int</w:t>
            </w:r>
          </w:p>
          <w:p>
            <w:pPr>
              <w:spacing w:after="0" w:line="260"/>
            </w:pPr>
            <w:r>
              <w:rPr>
                <w:rFonts w:ascii="Consolas" w:cs="Consolas" w:eastAsia="Consolas" w:hAnsi="Consolas"/>
                <w:sz w:val="18"/>
                <w:szCs w:val="18"/>
              </w:rPr>
              <w:t xml:space="preserve">    drafter_model:   str</w:t>
            </w:r>
          </w:p>
          <w:p>
            <w:pPr>
              <w:spacing w:after="0" w:line="260"/>
            </w:pPr>
            <w:r>
              <w:rPr>
                <w:rFonts w:ascii="Consolas" w:cs="Consolas" w:eastAsia="Consolas" w:hAnsi="Consolas"/>
                <w:sz w:val="18"/>
                <w:szCs w:val="18"/>
              </w:rPr>
              <w:t xml:space="preserve">    attempt:         int          # 1, 2, or 3</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9.6 CriticReport (Stage 7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CheckResult(BaseModel):</w:t>
            </w:r>
          </w:p>
          <w:p>
            <w:pPr>
              <w:spacing w:after="0" w:line="260"/>
            </w:pPr>
            <w:r>
              <w:rPr>
                <w:rFonts w:ascii="Consolas" w:cs="Consolas" w:eastAsia="Consolas" w:hAnsi="Consolas"/>
                <w:sz w:val="18"/>
                <w:szCs w:val="18"/>
              </w:rPr>
              <w:t xml:space="preserve">    result: Literal["pass", "fail"]</w:t>
            </w:r>
          </w:p>
          <w:p>
            <w:pPr>
              <w:spacing w:after="0" w:line="260"/>
            </w:pPr>
            <w:r>
              <w:rPr>
                <w:rFonts w:ascii="Consolas" w:cs="Consolas" w:eastAsia="Consolas" w:hAnsi="Consolas"/>
                <w:sz w:val="18"/>
                <w:szCs w:val="18"/>
              </w:rPr>
              <w:t xml:space="preserve">    note: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CriticReport(BaseModel):</w:t>
            </w:r>
          </w:p>
          <w:p>
            <w:pPr>
              <w:spacing w:after="0" w:line="260"/>
            </w:pPr>
            <w:r>
              <w:rPr>
                <w:rFonts w:ascii="Consolas" w:cs="Consolas" w:eastAsia="Consolas" w:hAnsi="Consolas"/>
                <w:sz w:val="18"/>
                <w:szCs w:val="18"/>
              </w:rPr>
              <w:t xml:space="preserve">    voice_match:        CheckResult</w:t>
            </w:r>
          </w:p>
          <w:p>
            <w:pPr>
              <w:spacing w:after="0" w:line="260"/>
            </w:pPr>
            <w:r>
              <w:rPr>
                <w:rFonts w:ascii="Consolas" w:cs="Consolas" w:eastAsia="Consolas" w:hAnsi="Consolas"/>
                <w:sz w:val="18"/>
                <w:szCs w:val="18"/>
              </w:rPr>
              <w:t xml:space="preserve">    banned_phrase_scan: CheckResult</w:t>
            </w:r>
          </w:p>
          <w:p>
            <w:pPr>
              <w:spacing w:after="0" w:line="260"/>
            </w:pPr>
            <w:r>
              <w:rPr>
                <w:rFonts w:ascii="Consolas" w:cs="Consolas" w:eastAsia="Consolas" w:hAnsi="Consolas"/>
                <w:sz w:val="18"/>
                <w:szCs w:val="18"/>
              </w:rPr>
              <w:t xml:space="preserve">    length_compliance:  CheckResult</w:t>
            </w:r>
          </w:p>
          <w:p>
            <w:pPr>
              <w:spacing w:after="0" w:line="260"/>
            </w:pPr>
            <w:r>
              <w:rPr>
                <w:rFonts w:ascii="Consolas" w:cs="Consolas" w:eastAsia="Consolas" w:hAnsi="Consolas"/>
                <w:sz w:val="18"/>
                <w:szCs w:val="18"/>
              </w:rPr>
              <w:t xml:space="preserve">    structure:          CheckResult</w:t>
            </w:r>
          </w:p>
          <w:p>
            <w:pPr>
              <w:spacing w:after="0" w:line="260"/>
            </w:pPr>
            <w:r>
              <w:rPr>
                <w:rFonts w:ascii="Consolas" w:cs="Consolas" w:eastAsia="Consolas" w:hAnsi="Consolas"/>
                <w:sz w:val="18"/>
                <w:szCs w:val="18"/>
              </w:rPr>
              <w:t xml:space="preserve">    grounding:          CheckResult</w:t>
            </w:r>
          </w:p>
          <w:p>
            <w:pPr>
              <w:spacing w:after="0" w:line="260"/>
            </w:pPr>
            <w:r>
              <w:rPr>
                <w:rFonts w:ascii="Consolas" w:cs="Consolas" w:eastAsia="Consolas" w:hAnsi="Consolas"/>
                <w:sz w:val="18"/>
                <w:szCs w:val="18"/>
              </w:rPr>
              <w:t xml:space="preserve">    hype_check:         CheckResult</w:t>
            </w:r>
          </w:p>
          <w:p>
            <w:pPr>
              <w:spacing w:after="0" w:line="260"/>
            </w:pPr>
            <w:r>
              <w:rPr>
                <w:rFonts w:ascii="Consolas" w:cs="Consolas" w:eastAsia="Consolas" w:hAnsi="Consolas"/>
                <w:sz w:val="18"/>
                <w:szCs w:val="18"/>
              </w:rPr>
              <w:t xml:space="preserve">    overall_pass:       bool</w:t>
            </w:r>
          </w:p>
          <w:p>
            <w:pPr>
              <w:spacing w:after="0" w:line="260"/>
            </w:pPr>
            <w:r>
              <w:rPr>
                <w:rFonts w:ascii="Consolas" w:cs="Consolas" w:eastAsia="Consolas" w:hAnsi="Consolas"/>
                <w:sz w:val="18"/>
                <w:szCs w:val="18"/>
              </w:rPr>
              <w:t xml:space="preserve">    critic_model:       str</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9.7 FinalPost (Stage 8 output)</w:t>
      </w:r>
    </w:p>
    <w:p>
      <w:pPr>
        <w:spacing w:after="120" w:line="300"/>
      </w:pPr>
      <w:r>
        <w:rPr>
          <w:rFonts w:ascii="Arial" w:cs="Arial" w:eastAsia="Arial" w:hAnsi="Arial"/>
          <w:sz w:val="22"/>
          <w:szCs w:val="22"/>
        </w:rPr>
        <w:t xml:space="preserve">FinalPost is the artifact contract from Section 6.1. It combines the DraftPost, the passing CriticReport, and metadata about the run.</w:t>
      </w:r>
    </w:p>
    <w:p>
      <w:pPr>
        <w:pageBreakBefore/>
      </w:pPr>
      <w:r>
        <w:t xml:space="preserve"/>
      </w:r>
    </w:p>
    <w:p>
      <w:pPr>
        <w:pStyle w:val="Heading1"/>
        <w:spacing w:after="180" w:before="360"/>
      </w:pPr>
      <w:r>
        <w:rPr>
          <w:rFonts w:ascii="Arial" w:cs="Arial" w:eastAsia="Arial" w:hAnsi="Arial"/>
          <w:b/>
          <w:bCs/>
          <w:color w:val="1F2A44"/>
          <w:sz w:val="36"/>
          <w:szCs w:val="36"/>
        </w:rPr>
        <w:t xml:space="preserve">Part X — Tech Stack and Provider Abstraction</w:t>
      </w:r>
    </w:p>
    <w:p>
      <w:pPr>
        <w:pStyle w:val="Heading2"/>
        <w:spacing w:after="140" w:before="280"/>
      </w:pPr>
      <w:r>
        <w:rPr>
          <w:rFonts w:ascii="Arial" w:cs="Arial" w:eastAsia="Arial" w:hAnsi="Arial"/>
          <w:b/>
          <w:bCs/>
          <w:color w:val="2E3A59"/>
          <w:sz w:val="28"/>
          <w:szCs w:val="28"/>
        </w:rPr>
        <w:t xml:space="preserve">10.1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Concern</w:t>
            </w:r>
          </w:p>
        </w:tc>
        <w:tc>
          <w:tcPr>
            <w:tcW w:type="dxa" w:w="30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Default Choice</w:t>
            </w:r>
          </w:p>
        </w:tc>
        <w:tc>
          <w:tcPr>
            <w:tcW w:type="dxa" w:w="41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Python 3.12</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Existing project standard</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LLM gateway</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OpenRouter</w:t>
            </w:r>
          </w:p>
        </w:tc>
        <w:tc>
          <w:tcPr>
            <w:tcW w:type="dxa" w:w="41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Cheap-by-default routing, provider swap without code change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Cheap model (filter, ranker)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Claude Haiku or equivalent via OpenRouter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Per-paper cost matters; volume stage</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Premium model (drafter, critic)</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Claude Sonnet via OpenRouter</w:t>
            </w:r>
          </w:p>
        </w:tc>
        <w:tc>
          <w:tcPr>
            <w:tcW w:type="dxa" w:w="41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Output quality drives the entire product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Embeddings (dedup)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sentence-transformers/all-MiniLM-L6-v2 local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Cheap, runs in CI, no API dependency</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arXiv access</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arxiv Python package</w:t>
            </w:r>
          </w:p>
        </w:tc>
        <w:tc>
          <w:tcPr>
            <w:tcW w:type="dxa" w:w="41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Stable, well-maintained, free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PDF extraction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pypdf + pdfplumber fallback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Section-aware extraction</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Storage</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Local filesystem + git commit to private repo</w:t>
            </w:r>
          </w:p>
        </w:tc>
        <w:tc>
          <w:tcPr>
            <w:tcW w:type="dxa" w:w="41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Same posture as DAN review storage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Automation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GitHub Actions, daily cron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Same as DAN, same as Working America</w:t>
            </w:r>
          </w:p>
        </w:tc>
      </w:tr>
      <w:tr>
        <w:tc>
          <w:tcPr>
            <w:tcW w:type="dxa" w:w="22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Config</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YAML, validated via Pydantic Settings</w:t>
            </w:r>
          </w:p>
        </w:tc>
        <w:tc>
          <w:tcPr>
            <w:tcW w:type="dxa" w:w="41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Single source of truth</w:t>
            </w:r>
          </w:p>
        </w:tc>
      </w:tr>
    </w:tbl>
    <w:p>
      <w:pPr>
        <w:pStyle w:val="Heading2"/>
        <w:spacing w:after="140" w:before="280"/>
      </w:pPr>
      <w:r>
        <w:rPr>
          <w:rFonts w:ascii="Arial" w:cs="Arial" w:eastAsia="Arial" w:hAnsi="Arial"/>
          <w:b/>
          <w:bCs/>
          <w:color w:val="2E3A59"/>
          <w:sz w:val="28"/>
          <w:szCs w:val="28"/>
        </w:rPr>
        <w:t xml:space="preserve">10.2 Provider Abstractions</w:t>
      </w:r>
    </w:p>
    <w:p>
      <w:pPr>
        <w:spacing w:after="120" w:line="300"/>
      </w:pPr>
      <w:r>
        <w:rPr>
          <w:rFonts w:ascii="Arial" w:cs="Arial" w:eastAsia="Arial" w:hAnsi="Arial"/>
          <w:sz w:val="22"/>
          <w:szCs w:val="22"/>
        </w:rPr>
        <w:t xml:space="preserve">Every external dependency sits behind a Python Protocol interface. Swapping providers is a config change, not a code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class LLMProvider(Protocol):</w:t>
            </w:r>
          </w:p>
          <w:p>
            <w:pPr>
              <w:spacing w:after="0" w:line="260"/>
            </w:pPr>
            <w:r>
              <w:rPr>
                <w:rFonts w:ascii="Consolas" w:cs="Consolas" w:eastAsia="Consolas" w:hAnsi="Consolas"/>
                <w:sz w:val="18"/>
                <w:szCs w:val="18"/>
              </w:rPr>
              <w:t xml:space="preserve">    def complete(self, messages: list[Message],</w:t>
            </w:r>
          </w:p>
          <w:p>
            <w:pPr>
              <w:spacing w:after="0" w:line="260"/>
            </w:pPr>
            <w:r>
              <w:rPr>
                <w:rFonts w:ascii="Consolas" w:cs="Consolas" w:eastAsia="Consolas" w:hAnsi="Consolas"/>
                <w:sz w:val="18"/>
                <w:szCs w:val="18"/>
              </w:rPr>
              <w:t xml:space="preserve">                 model: str, **kwargs) -&gt; str: ...</w:t>
            </w:r>
          </w:p>
          <w:p>
            <w:pPr>
              <w:spacing w:after="0" w:line="260"/>
            </w:pPr>
            <w:r>
              <w:rPr>
                <w:rFonts w:ascii="Consolas" w:cs="Consolas" w:eastAsia="Consolas" w:hAnsi="Consolas"/>
                <w:sz w:val="18"/>
                <w:szCs w:val="18"/>
              </w:rPr>
              <w:t xml:space="preserve">    def complete_json(self, messages: list[Message],</w:t>
            </w:r>
          </w:p>
          <w:p>
            <w:pPr>
              <w:spacing w:after="0" w:line="260"/>
            </w:pPr>
            <w:r>
              <w:rPr>
                <w:rFonts w:ascii="Consolas" w:cs="Consolas" w:eastAsia="Consolas" w:hAnsi="Consolas"/>
                <w:sz w:val="18"/>
                <w:szCs w:val="18"/>
              </w:rPr>
              <w:t xml:space="preserve">                      model: str, schema: type[BaseModel]) -&gt; BaseModel: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EmbeddingProvider(Protocol):</w:t>
            </w:r>
          </w:p>
          <w:p>
            <w:pPr>
              <w:spacing w:after="0" w:line="260"/>
            </w:pPr>
            <w:r>
              <w:rPr>
                <w:rFonts w:ascii="Consolas" w:cs="Consolas" w:eastAsia="Consolas" w:hAnsi="Consolas"/>
                <w:sz w:val="18"/>
                <w:szCs w:val="18"/>
              </w:rPr>
              <w:t xml:space="preserve">    def embed(self, texts: list[str]) -&gt; list[list[float]]: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PaperSourceProvider(Protocol):</w:t>
            </w:r>
          </w:p>
          <w:p>
            <w:pPr>
              <w:spacing w:after="0" w:line="260"/>
            </w:pPr>
            <w:r>
              <w:rPr>
                <w:rFonts w:ascii="Consolas" w:cs="Consolas" w:eastAsia="Consolas" w:hAnsi="Consolas"/>
                <w:sz w:val="18"/>
                <w:szCs w:val="18"/>
              </w:rPr>
              <w:t xml:space="preserve">    def fetch_recent(self, categories: list[str],</w:t>
            </w:r>
          </w:p>
          <w:p>
            <w:pPr>
              <w:spacing w:after="0" w:line="260"/>
            </w:pPr>
            <w:r>
              <w:rPr>
                <w:rFonts w:ascii="Consolas" w:cs="Consolas" w:eastAsia="Consolas" w:hAnsi="Consolas"/>
                <w:sz w:val="18"/>
                <w:szCs w:val="18"/>
              </w:rPr>
              <w:t xml:space="preserve">                     since: datetime) -&gt; list[RawPaper]: ...</w:t>
            </w:r>
          </w:p>
          <w:p>
            <w:pPr>
              <w:spacing w:after="0" w:line="260"/>
            </w:pPr>
            <w:r>
              <w:rPr>
                <w:rFonts w:ascii="Consolas" w:cs="Consolas" w:eastAsia="Consolas" w:hAnsi="Consolas"/>
                <w:sz w:val="18"/>
                <w:szCs w:val="18"/>
              </w:rPr>
              <w:t xml:space="preserve">    def fetch_pdf(self, arxiv_id: str) -&gt; Path: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StorageProvider(Protocol):</w:t>
            </w:r>
          </w:p>
          <w:p>
            <w:pPr>
              <w:spacing w:after="0" w:line="260"/>
            </w:pPr>
            <w:r>
              <w:rPr>
                <w:rFonts w:ascii="Consolas" w:cs="Consolas" w:eastAsia="Consolas" w:hAnsi="Consolas"/>
                <w:sz w:val="18"/>
                <w:szCs w:val="18"/>
              </w:rPr>
              <w:t xml:space="preserve">    def write_artifact(self, date: date, kind: str,</w:t>
            </w:r>
          </w:p>
          <w:p>
            <w:pPr>
              <w:spacing w:after="0" w:line="260"/>
            </w:pPr>
            <w:r>
              <w:rPr>
                <w:rFonts w:ascii="Consolas" w:cs="Consolas" w:eastAsia="Consolas" w:hAnsi="Consolas"/>
                <w:sz w:val="18"/>
                <w:szCs w:val="18"/>
              </w:rPr>
              <w:t xml:space="preserve">                       artifact: BaseModel) -&gt; Path: ...</w:t>
            </w:r>
          </w:p>
          <w:p>
            <w:pPr>
              <w:spacing w:after="0" w:line="260"/>
            </w:pPr>
            <w:r>
              <w:rPr>
                <w:rFonts w:ascii="Consolas" w:cs="Consolas" w:eastAsia="Consolas" w:hAnsi="Consolas"/>
                <w:sz w:val="18"/>
                <w:szCs w:val="18"/>
              </w:rPr>
              <w:t xml:space="preserve">    def write_post(self, date: date, post_text: str) -&gt; Path: ...</w:t>
            </w:r>
          </w:p>
        </w:tc>
      </w:tr>
    </w:tbl>
    <w:p>
      <w:pPr>
        <w:spacing w:after="60"/>
      </w:pPr>
      <w:r>
        <w:t xml:space="preserve"> </w:t>
      </w:r>
    </w:p>
    <w:p>
      <w:pPr>
        <w:pStyle w:val="Heading2"/>
        <w:spacing w:after="140" w:before="280"/>
      </w:pPr>
      <w:r>
        <w:rPr>
          <w:rFonts w:ascii="Arial" w:cs="Arial" w:eastAsia="Arial" w:hAnsi="Arial"/>
          <w:b/>
          <w:bCs/>
          <w:color w:val="2E3A59"/>
          <w:sz w:val="28"/>
          <w:szCs w:val="28"/>
        </w:rPr>
        <w:t xml:space="preserve">10.3 Cost Posture</w:t>
      </w:r>
    </w:p>
    <w:p>
      <w:pPr>
        <w:spacing w:after="120" w:line="300"/>
      </w:pPr>
      <w:r>
        <w:rPr>
          <w:rFonts w:ascii="Arial" w:cs="Arial" w:eastAsia="Arial" w:hAnsi="Arial"/>
          <w:sz w:val="22"/>
          <w:szCs w:val="22"/>
        </w:rPr>
        <w:t xml:space="preserve">Conservative monthly estimate at one post per day, assuming Claude Sonnet for drafter and critic, Claude Haiku for filter and ranker:</w:t>
      </w:r>
    </w:p>
    <w:p>
      <w:pPr>
        <w:pStyle w:val="ListParagraph"/>
        <w:numPr>
          <w:ilvl w:val="0"/>
          <w:numId w:val="2"/>
        </w:numPr>
        <w:spacing w:after="80" w:line="290"/>
      </w:pPr>
      <w:r>
        <w:rPr>
          <w:rFonts w:ascii="Arial" w:cs="Arial" w:eastAsia="Arial" w:hAnsi="Arial"/>
          <w:sz w:val="22"/>
          <w:szCs w:val="22"/>
        </w:rPr>
        <w:t xml:space="preserve">Filter and ranker: roughly 30 papers/day × $0.005/paper = $4.50/month</w:t>
      </w:r>
    </w:p>
    <w:p>
      <w:pPr>
        <w:pStyle w:val="ListParagraph"/>
        <w:numPr>
          <w:ilvl w:val="0"/>
          <w:numId w:val="2"/>
        </w:numPr>
        <w:spacing w:after="80" w:line="290"/>
      </w:pPr>
      <w:r>
        <w:rPr>
          <w:rFonts w:ascii="Arial" w:cs="Arial" w:eastAsia="Arial" w:hAnsi="Arial"/>
          <w:sz w:val="22"/>
          <w:szCs w:val="22"/>
        </w:rPr>
        <w:t xml:space="preserve">Drafter: 1 paper/day × ~$0.10/draft × ~1.5 average attempts = $4.50/month</w:t>
      </w:r>
    </w:p>
    <w:p>
      <w:pPr>
        <w:pStyle w:val="ListParagraph"/>
        <w:numPr>
          <w:ilvl w:val="0"/>
          <w:numId w:val="2"/>
        </w:numPr>
        <w:spacing w:after="80" w:line="290"/>
      </w:pPr>
      <w:r>
        <w:rPr>
          <w:rFonts w:ascii="Arial" w:cs="Arial" w:eastAsia="Arial" w:hAnsi="Arial"/>
          <w:sz w:val="22"/>
          <w:szCs w:val="22"/>
        </w:rPr>
        <w:t xml:space="preserve">Critic: 1 paper/day × ~$0.05/critic × ~1.5 attempts = $2.25/month</w:t>
      </w:r>
    </w:p>
    <w:p>
      <w:pPr>
        <w:pStyle w:val="ListParagraph"/>
        <w:numPr>
          <w:ilvl w:val="0"/>
          <w:numId w:val="2"/>
        </w:numPr>
        <w:spacing w:after="80" w:line="290"/>
      </w:pPr>
      <w:r>
        <w:rPr>
          <w:rFonts w:ascii="Arial" w:cs="Arial" w:eastAsia="Arial" w:hAnsi="Arial"/>
          <w:sz w:val="22"/>
          <w:szCs w:val="22"/>
        </w:rPr>
        <w:t xml:space="preserve">Total LLM budget at steady state: roughly $12/month</w:t>
      </w:r>
    </w:p>
    <w:p>
      <w:pPr>
        <w:spacing w:after="120" w:line="300"/>
      </w:pPr>
      <w:r>
        <w:rPr>
          <w:rFonts w:ascii="Arial" w:cs="Arial" w:eastAsia="Arial" w:hAnsi="Arial"/>
          <w:sz w:val="22"/>
          <w:szCs w:val="22"/>
        </w:rPr>
        <w:t xml:space="preserve">Embeddings are local and free. arXiv API is free. GitHub Actions free tier is sufficient for daily runs.</w:t>
      </w:r>
    </w:p>
    <w:p>
      <w:pPr>
        <w:pageBreakBefore/>
      </w:pPr>
      <w:r>
        <w:t xml:space="preserve"/>
      </w:r>
    </w:p>
    <w:p>
      <w:pPr>
        <w:pStyle w:val="Heading1"/>
        <w:spacing w:after="180" w:before="360"/>
      </w:pPr>
      <w:r>
        <w:rPr>
          <w:rFonts w:ascii="Arial" w:cs="Arial" w:eastAsia="Arial" w:hAnsi="Arial"/>
          <w:b/>
          <w:bCs/>
          <w:color w:val="1F2A44"/>
          <w:sz w:val="36"/>
          <w:szCs w:val="36"/>
        </w:rPr>
        <w:t xml:space="preserve">Part XI — Repo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arr/</w:t>
            </w:r>
          </w:p>
          <w:p>
            <w:pPr>
              <w:spacing w:after="0" w:line="260"/>
            </w:pPr>
            <w:r>
              <w:rPr>
                <w:rFonts w:ascii="Consolas" w:cs="Consolas" w:eastAsia="Consolas" w:hAnsi="Consolas"/>
                <w:sz w:val="18"/>
                <w:szCs w:val="18"/>
              </w:rPr>
              <w:t xml:space="preserve">├── pyproject.toml</w:t>
            </w:r>
          </w:p>
          <w:p>
            <w:pPr>
              <w:spacing w:after="0" w:line="260"/>
            </w:pPr>
            <w:r>
              <w:rPr>
                <w:rFonts w:ascii="Consolas" w:cs="Consolas" w:eastAsia="Consolas" w:hAnsi="Consolas"/>
                <w:sz w:val="18"/>
                <w:szCs w:val="18"/>
              </w:rPr>
              <w:t xml:space="preserve">├── README.md</w:t>
            </w:r>
          </w:p>
          <w:p>
            <w:pPr>
              <w:spacing w:after="0" w:line="260"/>
            </w:pPr>
            <w:r>
              <w:rPr>
                <w:rFonts w:ascii="Consolas" w:cs="Consolas" w:eastAsia="Consolas" w:hAnsi="Consolas"/>
                <w:sz w:val="18"/>
                <w:szCs w:val="18"/>
              </w:rPr>
              <w:t xml:space="preserve">├── config/</w:t>
            </w:r>
          </w:p>
          <w:p>
            <w:pPr>
              <w:spacing w:after="0" w:line="260"/>
            </w:pPr>
            <w:r>
              <w:rPr>
                <w:rFonts w:ascii="Consolas" w:cs="Consolas" w:eastAsia="Consolas" w:hAnsi="Consolas"/>
                <w:sz w:val="18"/>
                <w:szCs w:val="18"/>
              </w:rPr>
              <w:t xml:space="preserve">│   ├── default.yaml</w:t>
            </w:r>
          </w:p>
          <w:p>
            <w:pPr>
              <w:spacing w:after="0" w:line="260"/>
            </w:pPr>
            <w:r>
              <w:rPr>
                <w:rFonts w:ascii="Consolas" w:cs="Consolas" w:eastAsia="Consolas" w:hAnsi="Consolas"/>
                <w:sz w:val="18"/>
                <w:szCs w:val="18"/>
              </w:rPr>
              <w:t xml:space="preserve">│   └── prompts/</w:t>
            </w:r>
          </w:p>
          <w:p>
            <w:pPr>
              <w:spacing w:after="0" w:line="260"/>
            </w:pPr>
            <w:r>
              <w:rPr>
                <w:rFonts w:ascii="Consolas" w:cs="Consolas" w:eastAsia="Consolas" w:hAnsi="Consolas"/>
                <w:sz w:val="18"/>
                <w:szCs w:val="18"/>
              </w:rPr>
              <w:t xml:space="preserve">│       ├── filter.md</w:t>
            </w:r>
          </w:p>
          <w:p>
            <w:pPr>
              <w:spacing w:after="0" w:line="260"/>
            </w:pPr>
            <w:r>
              <w:rPr>
                <w:rFonts w:ascii="Consolas" w:cs="Consolas" w:eastAsia="Consolas" w:hAnsi="Consolas"/>
                <w:sz w:val="18"/>
                <w:szCs w:val="18"/>
              </w:rPr>
              <w:t xml:space="preserve">│       ├── ranker.md</w:t>
            </w:r>
          </w:p>
          <w:p>
            <w:pPr>
              <w:spacing w:after="0" w:line="260"/>
            </w:pPr>
            <w:r>
              <w:rPr>
                <w:rFonts w:ascii="Consolas" w:cs="Consolas" w:eastAsia="Consolas" w:hAnsi="Consolas"/>
                <w:sz w:val="18"/>
                <w:szCs w:val="18"/>
              </w:rPr>
              <w:t xml:space="preserve">│       ├── drafter.md</w:t>
            </w:r>
          </w:p>
          <w:p>
            <w:pPr>
              <w:spacing w:after="0" w:line="260"/>
            </w:pPr>
            <w:r>
              <w:rPr>
                <w:rFonts w:ascii="Consolas" w:cs="Consolas" w:eastAsia="Consolas" w:hAnsi="Consolas"/>
                <w:sz w:val="18"/>
                <w:szCs w:val="18"/>
              </w:rPr>
              <w:t xml:space="preserve">│       └── critic.md</w:t>
            </w:r>
          </w:p>
          <w:p>
            <w:pPr>
              <w:spacing w:after="0" w:line="260"/>
            </w:pPr>
            <w:r>
              <w:rPr>
                <w:rFonts w:ascii="Consolas" w:cs="Consolas" w:eastAsia="Consolas" w:hAnsi="Consolas"/>
                <w:sz w:val="18"/>
                <w:szCs w:val="18"/>
              </w:rPr>
              <w:t xml:space="preserve">├── src/arr/</w:t>
            </w:r>
          </w:p>
          <w:p>
            <w:pPr>
              <w:spacing w:after="0" w:line="260"/>
            </w:pPr>
            <w:r>
              <w:rPr>
                <w:rFonts w:ascii="Consolas" w:cs="Consolas" w:eastAsia="Consolas" w:hAnsi="Consolas"/>
                <w:sz w:val="18"/>
                <w:szCs w:val="18"/>
              </w:rPr>
              <w:t xml:space="preserve">│   ├── __init__.py</w:t>
            </w:r>
          </w:p>
          <w:p>
            <w:pPr>
              <w:spacing w:after="0" w:line="260"/>
            </w:pPr>
            <w:r>
              <w:rPr>
                <w:rFonts w:ascii="Consolas" w:cs="Consolas" w:eastAsia="Consolas" w:hAnsi="Consolas"/>
                <w:sz w:val="18"/>
                <w:szCs w:val="18"/>
              </w:rPr>
              <w:t xml:space="preserve">│   ├── config.py            # Pydantic Settings</w:t>
            </w:r>
          </w:p>
          <w:p>
            <w:pPr>
              <w:spacing w:after="0" w:line="260"/>
            </w:pPr>
            <w:r>
              <w:rPr>
                <w:rFonts w:ascii="Consolas" w:cs="Consolas" w:eastAsia="Consolas" w:hAnsi="Consolas"/>
                <w:sz w:val="18"/>
                <w:szCs w:val="18"/>
              </w:rPr>
              <w:t xml:space="preserve">│   ├── models.py            # all I/O Pydantic models</w:t>
            </w:r>
          </w:p>
          <w:p>
            <w:pPr>
              <w:spacing w:after="0" w:line="260"/>
            </w:pPr>
            <w:r>
              <w:rPr>
                <w:rFonts w:ascii="Consolas" w:cs="Consolas" w:eastAsia="Consolas" w:hAnsi="Consolas"/>
                <w:sz w:val="18"/>
                <w:szCs w:val="18"/>
              </w:rPr>
              <w:t xml:space="preserve">│   ├── providers/</w:t>
            </w:r>
          </w:p>
          <w:p>
            <w:pPr>
              <w:spacing w:after="0" w:line="260"/>
            </w:pPr>
            <w:r>
              <w:rPr>
                <w:rFonts w:ascii="Consolas" w:cs="Consolas" w:eastAsia="Consolas" w:hAnsi="Consolas"/>
                <w:sz w:val="18"/>
                <w:szCs w:val="18"/>
              </w:rPr>
              <w:t xml:space="preserve">│   │   ├── llm.py           # LLMProvider + OpenRouter impl</w:t>
            </w:r>
          </w:p>
          <w:p>
            <w:pPr>
              <w:spacing w:after="0" w:line="260"/>
            </w:pPr>
            <w:r>
              <w:rPr>
                <w:rFonts w:ascii="Consolas" w:cs="Consolas" w:eastAsia="Consolas" w:hAnsi="Consolas"/>
                <w:sz w:val="18"/>
                <w:szCs w:val="18"/>
              </w:rPr>
              <w:t xml:space="preserve">│   │   ├── embeddings.py    # local sentence-transformers</w:t>
            </w:r>
          </w:p>
          <w:p>
            <w:pPr>
              <w:spacing w:after="0" w:line="260"/>
            </w:pPr>
            <w:r>
              <w:rPr>
                <w:rFonts w:ascii="Consolas" w:cs="Consolas" w:eastAsia="Consolas" w:hAnsi="Consolas"/>
                <w:sz w:val="18"/>
                <w:szCs w:val="18"/>
              </w:rPr>
              <w:t xml:space="preserve">│   │   ├── papers.py        # arxiv impl of PaperSourceProvider</w:t>
            </w:r>
          </w:p>
          <w:p>
            <w:pPr>
              <w:spacing w:after="0" w:line="260"/>
            </w:pPr>
            <w:r>
              <w:rPr>
                <w:rFonts w:ascii="Consolas" w:cs="Consolas" w:eastAsia="Consolas" w:hAnsi="Consolas"/>
                <w:sz w:val="18"/>
                <w:szCs w:val="18"/>
              </w:rPr>
              <w:t xml:space="preserve">│   │   └── storage.py       # local fs + git commit</w:t>
            </w:r>
          </w:p>
          <w:p>
            <w:pPr>
              <w:spacing w:after="0" w:line="260"/>
            </w:pPr>
            <w:r>
              <w:rPr>
                <w:rFonts w:ascii="Consolas" w:cs="Consolas" w:eastAsia="Consolas" w:hAnsi="Consolas"/>
                <w:sz w:val="18"/>
                <w:szCs w:val="18"/>
              </w:rPr>
              <w:t xml:space="preserve">│   ├── stages/</w:t>
            </w:r>
          </w:p>
          <w:p>
            <w:pPr>
              <w:spacing w:after="0" w:line="260"/>
            </w:pPr>
            <w:r>
              <w:rPr>
                <w:rFonts w:ascii="Consolas" w:cs="Consolas" w:eastAsia="Consolas" w:hAnsi="Consolas"/>
                <w:sz w:val="18"/>
                <w:szCs w:val="18"/>
              </w:rPr>
              <w:t xml:space="preserve">│   │   ├── ingest.py        # Stage 1</w:t>
            </w:r>
          </w:p>
          <w:p>
            <w:pPr>
              <w:spacing w:after="0" w:line="260"/>
            </w:pPr>
            <w:r>
              <w:rPr>
                <w:rFonts w:ascii="Consolas" w:cs="Consolas" w:eastAsia="Consolas" w:hAnsi="Consolas"/>
                <w:sz w:val="18"/>
                <w:szCs w:val="18"/>
              </w:rPr>
              <w:t xml:space="preserve">│   │   ├── filter.py        # Stage 2</w:t>
            </w:r>
          </w:p>
          <w:p>
            <w:pPr>
              <w:spacing w:after="0" w:line="260"/>
            </w:pPr>
            <w:r>
              <w:rPr>
                <w:rFonts w:ascii="Consolas" w:cs="Consolas" w:eastAsia="Consolas" w:hAnsi="Consolas"/>
                <w:sz w:val="18"/>
                <w:szCs w:val="18"/>
              </w:rPr>
              <w:t xml:space="preserve">│   │   ├── process.py       # Stage 3</w:t>
            </w:r>
          </w:p>
          <w:p>
            <w:pPr>
              <w:spacing w:after="0" w:line="260"/>
            </w:pPr>
            <w:r>
              <w:rPr>
                <w:rFonts w:ascii="Consolas" w:cs="Consolas" w:eastAsia="Consolas" w:hAnsi="Consolas"/>
                <w:sz w:val="18"/>
                <w:szCs w:val="18"/>
              </w:rPr>
              <w:t xml:space="preserve">│   │   ├── rank.py          # Stage 4</w:t>
            </w:r>
          </w:p>
          <w:p>
            <w:pPr>
              <w:spacing w:after="0" w:line="260"/>
            </w:pPr>
            <w:r>
              <w:rPr>
                <w:rFonts w:ascii="Consolas" w:cs="Consolas" w:eastAsia="Consolas" w:hAnsi="Consolas"/>
                <w:sz w:val="18"/>
                <w:szCs w:val="18"/>
              </w:rPr>
              <w:t xml:space="preserve">│   │   ├── select.py        # Stage 5</w:t>
            </w:r>
          </w:p>
          <w:p>
            <w:pPr>
              <w:spacing w:after="0" w:line="260"/>
            </w:pPr>
            <w:r>
              <w:rPr>
                <w:rFonts w:ascii="Consolas" w:cs="Consolas" w:eastAsia="Consolas" w:hAnsi="Consolas"/>
                <w:sz w:val="18"/>
                <w:szCs w:val="18"/>
              </w:rPr>
              <w:t xml:space="preserve">│   │   ├── draft.py         # Stage 6</w:t>
            </w:r>
          </w:p>
          <w:p>
            <w:pPr>
              <w:spacing w:after="0" w:line="260"/>
            </w:pPr>
            <w:r>
              <w:rPr>
                <w:rFonts w:ascii="Consolas" w:cs="Consolas" w:eastAsia="Consolas" w:hAnsi="Consolas"/>
                <w:sz w:val="18"/>
                <w:szCs w:val="18"/>
              </w:rPr>
              <w:t xml:space="preserve">│   │   ├── critique.py      # Stage 7</w:t>
            </w:r>
          </w:p>
          <w:p>
            <w:pPr>
              <w:spacing w:after="0" w:line="260"/>
            </w:pPr>
            <w:r>
              <w:rPr>
                <w:rFonts w:ascii="Consolas" w:cs="Consolas" w:eastAsia="Consolas" w:hAnsi="Consolas"/>
                <w:sz w:val="18"/>
                <w:szCs w:val="18"/>
              </w:rPr>
              <w:t xml:space="preserve">│   │   └── finalize.py      # Stage 8</w:t>
            </w:r>
          </w:p>
          <w:p>
            <w:pPr>
              <w:spacing w:after="0" w:line="260"/>
            </w:pPr>
            <w:r>
              <w:rPr>
                <w:rFonts w:ascii="Consolas" w:cs="Consolas" w:eastAsia="Consolas" w:hAnsi="Consolas"/>
                <w:sz w:val="18"/>
                <w:szCs w:val="18"/>
              </w:rPr>
              <w:t xml:space="preserve">│   ├── pipeline.py          # orchestration</w:t>
            </w:r>
          </w:p>
          <w:p>
            <w:pPr>
              <w:spacing w:after="0" w:line="260"/>
            </w:pPr>
            <w:r>
              <w:rPr>
                <w:rFonts w:ascii="Consolas" w:cs="Consolas" w:eastAsia="Consolas" w:hAnsi="Consolas"/>
                <w:sz w:val="18"/>
                <w:szCs w:val="18"/>
              </w:rPr>
              <w:t xml:space="preserve">│   └── cli.py               # daily run entrypoint</w:t>
            </w:r>
          </w:p>
          <w:p>
            <w:pPr>
              <w:spacing w:after="0" w:line="260"/>
            </w:pPr>
            <w:r>
              <w:rPr>
                <w:rFonts w:ascii="Consolas" w:cs="Consolas" w:eastAsia="Consolas" w:hAnsi="Consolas"/>
                <w:sz w:val="18"/>
                <w:szCs w:val="18"/>
              </w:rPr>
              <w:t xml:space="preserve">├── tests/</w:t>
            </w:r>
          </w:p>
          <w:p>
            <w:pPr>
              <w:spacing w:after="0" w:line="260"/>
            </w:pPr>
            <w:r>
              <w:rPr>
                <w:rFonts w:ascii="Consolas" w:cs="Consolas" w:eastAsia="Consolas" w:hAnsi="Consolas"/>
                <w:sz w:val="18"/>
                <w:szCs w:val="18"/>
              </w:rPr>
              <w:t xml:space="preserve">│   ├── fixtures/            # sample papers, sample drafts</w:t>
            </w:r>
          </w:p>
          <w:p>
            <w:pPr>
              <w:spacing w:after="0" w:line="260"/>
            </w:pPr>
            <w:r>
              <w:rPr>
                <w:rFonts w:ascii="Consolas" w:cs="Consolas" w:eastAsia="Consolas" w:hAnsi="Consolas"/>
                <w:sz w:val="18"/>
                <w:szCs w:val="18"/>
              </w:rPr>
              <w:t xml:space="preserve">│   ├── test_stages/</w:t>
            </w:r>
          </w:p>
          <w:p>
            <w:pPr>
              <w:spacing w:after="0" w:line="260"/>
            </w:pPr>
            <w:r>
              <w:rPr>
                <w:rFonts w:ascii="Consolas" w:cs="Consolas" w:eastAsia="Consolas" w:hAnsi="Consolas"/>
                <w:sz w:val="18"/>
                <w:szCs w:val="18"/>
              </w:rPr>
              <w:t xml:space="preserve">│   └── test_voice/          # voice-spec regression tests</w:t>
            </w:r>
          </w:p>
          <w:p>
            <w:pPr>
              <w:spacing w:after="0" w:line="260"/>
            </w:pPr>
            <w:r>
              <w:rPr>
                <w:rFonts w:ascii="Consolas" w:cs="Consolas" w:eastAsia="Consolas" w:hAnsi="Consolas"/>
                <w:sz w:val="18"/>
                <w:szCs w:val="18"/>
              </w:rPr>
              <w:t xml:space="preserve">├── reviews/                 # output folder (gitignored except .gitkeep)</w:t>
            </w:r>
          </w:p>
          <w:p>
            <w:pPr>
              <w:spacing w:after="0" w:line="260"/>
            </w:pPr>
            <w:r>
              <w:rPr>
                <w:rFonts w:ascii="Consolas" w:cs="Consolas" w:eastAsia="Consolas" w:hAnsi="Consolas"/>
                <w:sz w:val="18"/>
                <w:szCs w:val="18"/>
              </w:rPr>
              <w:t xml:space="preserve">└── .github/</w:t>
            </w:r>
          </w:p>
          <w:p>
            <w:pPr>
              <w:spacing w:after="0" w:line="260"/>
            </w:pPr>
            <w:r>
              <w:rPr>
                <w:rFonts w:ascii="Consolas" w:cs="Consolas" w:eastAsia="Consolas" w:hAnsi="Consolas"/>
                <w:sz w:val="18"/>
                <w:szCs w:val="18"/>
              </w:rPr>
              <w:t xml:space="preserve">    └── workflows/</w:t>
            </w:r>
          </w:p>
          <w:p>
            <w:pPr>
              <w:spacing w:after="0" w:line="260"/>
            </w:pPr>
            <w:r>
              <w:rPr>
                <w:rFonts w:ascii="Consolas" w:cs="Consolas" w:eastAsia="Consolas" w:hAnsi="Consolas"/>
                <w:sz w:val="18"/>
                <w:szCs w:val="18"/>
              </w:rPr>
              <w:t xml:space="preserve">        └── daily.yml        # cron schedule, runs cli.py daily</w:t>
            </w:r>
          </w:p>
        </w:tc>
      </w:tr>
    </w:tbl>
    <w:p>
      <w:pPr>
        <w:spacing w:after="60"/>
      </w:pPr>
      <w:r>
        <w:t xml:space="preserve"> </w:t>
      </w:r>
    </w:p>
    <w:p>
      <w:pPr>
        <w:pageBreakBefore/>
      </w:pPr>
      <w:r>
        <w:t xml:space="preserve"/>
      </w:r>
    </w:p>
    <w:p>
      <w:pPr>
        <w:pStyle w:val="Heading1"/>
        <w:spacing w:after="180" w:before="360"/>
      </w:pPr>
      <w:r>
        <w:rPr>
          <w:rFonts w:ascii="Arial" w:cs="Arial" w:eastAsia="Arial" w:hAnsi="Arial"/>
          <w:b/>
          <w:bCs/>
          <w:color w:val="1F2A44"/>
          <w:sz w:val="36"/>
          <w:szCs w:val="36"/>
        </w:rPr>
        <w:t xml:space="preserve">Part XII — GitHub Actions Schedule</w:t>
      </w:r>
    </w:p>
    <w:p>
      <w:pPr>
        <w:spacing w:after="120" w:line="300"/>
      </w:pPr>
      <w:r>
        <w:rPr>
          <w:rFonts w:ascii="Arial" w:cs="Arial" w:eastAsia="Arial" w:hAnsi="Arial"/>
          <w:sz w:val="22"/>
          <w:szCs w:val="22"/>
        </w:rPr>
        <w:t xml:space="preserve">A single workflow runs daily at 13:00 UTC (08:00 Chicago). This time is chosen so the day's arXiv submissions from the prior 24 hours are well-settled before the run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name: ARR Daily Run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on:</w:t>
            </w:r>
          </w:p>
          <w:p>
            <w:pPr>
              <w:spacing w:after="0" w:line="260"/>
            </w:pPr>
            <w:r>
              <w:rPr>
                <w:rFonts w:ascii="Consolas" w:cs="Consolas" w:eastAsia="Consolas" w:hAnsi="Consolas"/>
                <w:sz w:val="18"/>
                <w:szCs w:val="18"/>
              </w:rPr>
              <w:t xml:space="preserve">  schedule:</w:t>
            </w:r>
          </w:p>
          <w:p>
            <w:pPr>
              <w:spacing w:after="0" w:line="260"/>
            </w:pPr>
            <w:r>
              <w:rPr>
                <w:rFonts w:ascii="Consolas" w:cs="Consolas" w:eastAsia="Consolas" w:hAnsi="Consolas"/>
                <w:sz w:val="18"/>
                <w:szCs w:val="18"/>
              </w:rPr>
              <w:t xml:space="preserve">    - cron: '0 13 * * *'   # 13:00 UTC daily</w:t>
            </w:r>
          </w:p>
          <w:p>
            <w:pPr>
              <w:spacing w:after="0" w:line="260"/>
            </w:pPr>
            <w:r>
              <w:rPr>
                <w:rFonts w:ascii="Consolas" w:cs="Consolas" w:eastAsia="Consolas" w:hAnsi="Consolas"/>
                <w:sz w:val="18"/>
                <w:szCs w:val="18"/>
              </w:rPr>
              <w:t xml:space="preserve">  workflow_dispatch:       # manual trigger button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jobs:</w:t>
            </w:r>
          </w:p>
          <w:p>
            <w:pPr>
              <w:spacing w:after="0" w:line="260"/>
            </w:pPr>
            <w:r>
              <w:rPr>
                <w:rFonts w:ascii="Consolas" w:cs="Consolas" w:eastAsia="Consolas" w:hAnsi="Consolas"/>
                <w:sz w:val="18"/>
                <w:szCs w:val="18"/>
              </w:rPr>
              <w:t xml:space="preserve">  run:</w:t>
            </w:r>
          </w:p>
          <w:p>
            <w:pPr>
              <w:spacing w:after="0" w:line="260"/>
            </w:pPr>
            <w:r>
              <w:rPr>
                <w:rFonts w:ascii="Consolas" w:cs="Consolas" w:eastAsia="Consolas" w:hAnsi="Consolas"/>
                <w:sz w:val="18"/>
                <w:szCs w:val="18"/>
              </w:rPr>
              <w:t xml:space="preserve">    runs-on: ubuntu-latest</w:t>
            </w:r>
          </w:p>
          <w:p>
            <w:pPr>
              <w:spacing w:after="0" w:line="260"/>
            </w:pPr>
            <w:r>
              <w:rPr>
                <w:rFonts w:ascii="Consolas" w:cs="Consolas" w:eastAsia="Consolas" w:hAnsi="Consolas"/>
                <w:sz w:val="18"/>
                <w:szCs w:val="18"/>
              </w:rPr>
              <w:t xml:space="preserve">    timeout-minutes: 30</w:t>
            </w:r>
          </w:p>
          <w:p>
            <w:pPr>
              <w:spacing w:after="0" w:line="260"/>
            </w:pPr>
            <w:r>
              <w:rPr>
                <w:rFonts w:ascii="Consolas" w:cs="Consolas" w:eastAsia="Consolas" w:hAnsi="Consolas"/>
                <w:sz w:val="18"/>
                <w:szCs w:val="18"/>
              </w:rPr>
              <w:t xml:space="preserve">    steps:</w:t>
            </w:r>
          </w:p>
          <w:p>
            <w:pPr>
              <w:spacing w:after="0" w:line="260"/>
            </w:pPr>
            <w:r>
              <w:rPr>
                <w:rFonts w:ascii="Consolas" w:cs="Consolas" w:eastAsia="Consolas" w:hAnsi="Consolas"/>
                <w:sz w:val="18"/>
                <w:szCs w:val="18"/>
              </w:rPr>
              <w:t xml:space="preserve">      - uses: actions/checkout@v4</w:t>
            </w:r>
          </w:p>
          <w:p>
            <w:pPr>
              <w:spacing w:after="0" w:line="260"/>
            </w:pPr>
            <w:r>
              <w:rPr>
                <w:rFonts w:ascii="Consolas" w:cs="Consolas" w:eastAsia="Consolas" w:hAnsi="Consolas"/>
                <w:sz w:val="18"/>
                <w:szCs w:val="18"/>
              </w:rPr>
              <w:t xml:space="preserve">        with:</w:t>
            </w:r>
          </w:p>
          <w:p>
            <w:pPr>
              <w:spacing w:after="0" w:line="260"/>
            </w:pPr>
            <w:r>
              <w:rPr>
                <w:rFonts w:ascii="Consolas" w:cs="Consolas" w:eastAsia="Consolas" w:hAnsi="Consolas"/>
                <w:sz w:val="18"/>
                <w:szCs w:val="18"/>
              </w:rPr>
              <w:t xml:space="preserve">          token: ${{ secrets.PUSH_TOKEN }}</w:t>
            </w:r>
          </w:p>
          <w:p>
            <w:pPr>
              <w:spacing w:after="0" w:line="260"/>
            </w:pPr>
            <w:r>
              <w:rPr>
                <w:rFonts w:ascii="Consolas" w:cs="Consolas" w:eastAsia="Consolas" w:hAnsi="Consolas"/>
                <w:sz w:val="18"/>
                <w:szCs w:val="18"/>
              </w:rPr>
              <w:t xml:space="preserve">      - uses: actions/setup-python@v5</w:t>
            </w:r>
          </w:p>
          <w:p>
            <w:pPr>
              <w:spacing w:after="0" w:line="260"/>
            </w:pPr>
            <w:r>
              <w:rPr>
                <w:rFonts w:ascii="Consolas" w:cs="Consolas" w:eastAsia="Consolas" w:hAnsi="Consolas"/>
                <w:sz w:val="18"/>
                <w:szCs w:val="18"/>
              </w:rPr>
              <w:t xml:space="preserve">        with:</w:t>
            </w:r>
          </w:p>
          <w:p>
            <w:pPr>
              <w:spacing w:after="0" w:line="260"/>
            </w:pPr>
            <w:r>
              <w:rPr>
                <w:rFonts w:ascii="Consolas" w:cs="Consolas" w:eastAsia="Consolas" w:hAnsi="Consolas"/>
                <w:sz w:val="18"/>
                <w:szCs w:val="18"/>
              </w:rPr>
              <w:t xml:space="preserve">          python-version: '3.12'</w:t>
            </w:r>
          </w:p>
          <w:p>
            <w:pPr>
              <w:spacing w:after="0" w:line="260"/>
            </w:pPr>
            <w:r>
              <w:rPr>
                <w:rFonts w:ascii="Consolas" w:cs="Consolas" w:eastAsia="Consolas" w:hAnsi="Consolas"/>
                <w:sz w:val="18"/>
                <w:szCs w:val="18"/>
              </w:rPr>
              <w:t xml:space="preserve">      - name: Install</w:t>
            </w:r>
          </w:p>
          <w:p>
            <w:pPr>
              <w:spacing w:after="0" w:line="260"/>
            </w:pPr>
            <w:r>
              <w:rPr>
                <w:rFonts w:ascii="Consolas" w:cs="Consolas" w:eastAsia="Consolas" w:hAnsi="Consolas"/>
                <w:sz w:val="18"/>
                <w:szCs w:val="18"/>
              </w:rPr>
              <w:t xml:space="preserve">        run: pip install -e .</w:t>
            </w:r>
          </w:p>
          <w:p>
            <w:pPr>
              <w:spacing w:after="0" w:line="260"/>
            </w:pPr>
            <w:r>
              <w:rPr>
                <w:rFonts w:ascii="Consolas" w:cs="Consolas" w:eastAsia="Consolas" w:hAnsi="Consolas"/>
                <w:sz w:val="18"/>
                <w:szCs w:val="18"/>
              </w:rPr>
              <w:t xml:space="preserve">      - name: Run pipeline</w:t>
            </w:r>
          </w:p>
          <w:p>
            <w:pPr>
              <w:spacing w:after="0" w:line="260"/>
            </w:pPr>
            <w:r>
              <w:rPr>
                <w:rFonts w:ascii="Consolas" w:cs="Consolas" w:eastAsia="Consolas" w:hAnsi="Consolas"/>
                <w:sz w:val="18"/>
                <w:szCs w:val="18"/>
              </w:rPr>
              <w:t xml:space="preserve">        env:</w:t>
            </w:r>
          </w:p>
          <w:p>
            <w:pPr>
              <w:spacing w:after="0" w:line="260"/>
            </w:pPr>
            <w:r>
              <w:rPr>
                <w:rFonts w:ascii="Consolas" w:cs="Consolas" w:eastAsia="Consolas" w:hAnsi="Consolas"/>
                <w:sz w:val="18"/>
                <w:szCs w:val="18"/>
              </w:rPr>
              <w:t xml:space="preserve">          OPENROUTER_API_KEY: ${{ secrets.OPENROUTER_API_KEY }}</w:t>
            </w:r>
          </w:p>
          <w:p>
            <w:pPr>
              <w:spacing w:after="0" w:line="260"/>
            </w:pPr>
            <w:r>
              <w:rPr>
                <w:rFonts w:ascii="Consolas" w:cs="Consolas" w:eastAsia="Consolas" w:hAnsi="Consolas"/>
                <w:sz w:val="18"/>
                <w:szCs w:val="18"/>
              </w:rPr>
              <w:t xml:space="preserve">        run: python -m arr.cli run --date today</w:t>
            </w:r>
          </w:p>
          <w:p>
            <w:pPr>
              <w:spacing w:after="0" w:line="260"/>
            </w:pPr>
            <w:r>
              <w:rPr>
                <w:rFonts w:ascii="Consolas" w:cs="Consolas" w:eastAsia="Consolas" w:hAnsi="Consolas"/>
                <w:sz w:val="18"/>
                <w:szCs w:val="18"/>
              </w:rPr>
              <w:t xml:space="preserve">      - name: Commit results</w:t>
            </w:r>
          </w:p>
          <w:p>
            <w:pPr>
              <w:spacing w:after="0" w:line="260"/>
            </w:pPr>
            <w:r>
              <w:rPr>
                <w:rFonts w:ascii="Consolas" w:cs="Consolas" w:eastAsia="Consolas" w:hAnsi="Consolas"/>
                <w:sz w:val="18"/>
                <w:szCs w:val="18"/>
              </w:rPr>
              <w:t xml:space="preserve">        run: |</w:t>
            </w:r>
          </w:p>
          <w:p>
            <w:pPr>
              <w:spacing w:after="0" w:line="260"/>
            </w:pPr>
            <w:r>
              <w:rPr>
                <w:rFonts w:ascii="Consolas" w:cs="Consolas" w:eastAsia="Consolas" w:hAnsi="Consolas"/>
                <w:sz w:val="18"/>
                <w:szCs w:val="18"/>
              </w:rPr>
              <w:t xml:space="preserve">          git config user.name "arr-bot"</w:t>
            </w:r>
          </w:p>
          <w:p>
            <w:pPr>
              <w:spacing w:after="0" w:line="260"/>
            </w:pPr>
            <w:r>
              <w:rPr>
                <w:rFonts w:ascii="Consolas" w:cs="Consolas" w:eastAsia="Consolas" w:hAnsi="Consolas"/>
                <w:sz w:val="18"/>
                <w:szCs w:val="18"/>
              </w:rPr>
              <w:t xml:space="preserve">          git config user.email "arr-bot@users.noreply.github.com"</w:t>
            </w:r>
          </w:p>
          <w:p>
            <w:pPr>
              <w:spacing w:after="0" w:line="260"/>
            </w:pPr>
            <w:r>
              <w:rPr>
                <w:rFonts w:ascii="Consolas" w:cs="Consolas" w:eastAsia="Consolas" w:hAnsi="Consolas"/>
                <w:sz w:val="18"/>
                <w:szCs w:val="18"/>
              </w:rPr>
              <w:t xml:space="preserve">          git add reviews/</w:t>
            </w:r>
          </w:p>
          <w:p>
            <w:pPr>
              <w:spacing w:after="0" w:line="260"/>
            </w:pPr>
            <w:r>
              <w:rPr>
                <w:rFonts w:ascii="Consolas" w:cs="Consolas" w:eastAsia="Consolas" w:hAnsi="Consolas"/>
                <w:sz w:val="18"/>
                <w:szCs w:val="18"/>
              </w:rPr>
              <w:t xml:space="preserve">          git diff --cached --quiet || git commit -m "Daily run $(date -u +%Y-%m-%d)"</w:t>
            </w:r>
          </w:p>
          <w:p>
            <w:pPr>
              <w:spacing w:after="0" w:line="260"/>
            </w:pPr>
            <w:r>
              <w:rPr>
                <w:rFonts w:ascii="Consolas" w:cs="Consolas" w:eastAsia="Consolas" w:hAnsi="Consolas"/>
                <w:sz w:val="18"/>
                <w:szCs w:val="18"/>
              </w:rPr>
              <w:t xml:space="preserve">          git push</w:t>
            </w:r>
          </w:p>
        </w:tc>
      </w:tr>
    </w:tbl>
    <w:p>
      <w:pPr>
        <w:spacing w:after="60"/>
      </w:pPr>
      <w:r>
        <w:t xml:space="preserve"> </w:t>
      </w:r>
    </w:p>
    <w:p>
      <w:pPr>
        <w:spacing w:after="120" w:line="300"/>
      </w:pPr>
      <w:r>
        <w:rPr>
          <w:rFonts w:ascii="Arial" w:cs="Arial" w:eastAsia="Arial" w:hAnsi="Arial"/>
          <w:sz w:val="22"/>
          <w:szCs w:val="22"/>
        </w:rPr>
        <w:t xml:space="preserve">The same workflow handles skip days (the commit step is a no-op if no files changed). Manual reruns are possible via workflow_dispatch.</w:t>
      </w:r>
    </w:p>
    <w:p>
      <w:pPr>
        <w:pageBreakBefore/>
      </w:pPr>
      <w:r>
        <w:t xml:space="preserve"/>
      </w:r>
    </w:p>
    <w:p>
      <w:pPr>
        <w:pStyle w:val="Heading1"/>
        <w:spacing w:after="180" w:before="360"/>
      </w:pPr>
      <w:r>
        <w:rPr>
          <w:rFonts w:ascii="Arial" w:cs="Arial" w:eastAsia="Arial" w:hAnsi="Arial"/>
          <w:b/>
          <w:bCs/>
          <w:color w:val="1F2A44"/>
          <w:sz w:val="36"/>
          <w:szCs w:val="36"/>
        </w:rPr>
        <w:t xml:space="preserve">Part XIII — Storage and Review UX</w:t>
      </w:r>
    </w:p>
    <w:p>
      <w:pPr>
        <w:pStyle w:val="Heading2"/>
        <w:spacing w:after="140" w:before="280"/>
      </w:pPr>
      <w:r>
        <w:rPr>
          <w:rFonts w:ascii="Arial" w:cs="Arial" w:eastAsia="Arial" w:hAnsi="Arial"/>
          <w:b/>
          <w:bCs/>
          <w:color w:val="2E3A59"/>
          <w:sz w:val="28"/>
          <w:szCs w:val="28"/>
        </w:rPr>
        <w:t xml:space="preserve">13.1 The Review Flow</w:t>
      </w:r>
    </w:p>
    <w:p>
      <w:pPr>
        <w:spacing w:after="120" w:line="300"/>
      </w:pPr>
      <w:r>
        <w:rPr>
          <w:rFonts w:ascii="Arial" w:cs="Arial" w:eastAsia="Arial" w:hAnsi="Arial"/>
          <w:sz w:val="22"/>
          <w:szCs w:val="22"/>
        </w:rPr>
        <w:t xml:space="preserve">Each morning, the human checks the reviews/ folder. If today's date has a post.md file, there is a draft to review. If today's date has skip.json, the day was a skip and nothing further is needed.</w:t>
      </w:r>
    </w:p>
    <w:p>
      <w:pPr>
        <w:spacing w:after="120" w:line="300"/>
      </w:pPr>
      <w:r>
        <w:rPr>
          <w:rFonts w:ascii="Arial" w:cs="Arial" w:eastAsia="Arial" w:hAnsi="Arial"/>
          <w:sz w:val="22"/>
          <w:szCs w:val="22"/>
        </w:rPr>
        <w:t xml:space="preserve">The review process:</w:t>
      </w:r>
    </w:p>
    <w:p>
      <w:pPr>
        <w:pStyle w:val="ListParagraph"/>
        <w:numPr>
          <w:ilvl w:val="0"/>
          <w:numId w:val="2"/>
        </w:numPr>
        <w:spacing w:after="80" w:line="290"/>
      </w:pPr>
      <w:r>
        <w:rPr>
          <w:rFonts w:ascii="Arial" w:cs="Arial" w:eastAsia="Arial" w:hAnsi="Arial"/>
          <w:sz w:val="22"/>
          <w:szCs w:val="22"/>
        </w:rPr>
        <w:t xml:space="preserve">Open post.md and read the draft</w:t>
      </w:r>
    </w:p>
    <w:p>
      <w:pPr>
        <w:pStyle w:val="ListParagraph"/>
        <w:numPr>
          <w:ilvl w:val="0"/>
          <w:numId w:val="2"/>
        </w:numPr>
        <w:spacing w:after="80" w:line="290"/>
      </w:pPr>
      <w:r>
        <w:rPr>
          <w:rFonts w:ascii="Arial" w:cs="Arial" w:eastAsia="Arial" w:hAnsi="Arial"/>
          <w:sz w:val="22"/>
          <w:szCs w:val="22"/>
        </w:rPr>
        <w:t xml:space="preserve">Open paper.pdf and verify any claim that feels unclear</w:t>
      </w:r>
    </w:p>
    <w:p>
      <w:pPr>
        <w:pStyle w:val="ListParagraph"/>
        <w:numPr>
          <w:ilvl w:val="0"/>
          <w:numId w:val="2"/>
        </w:numPr>
        <w:spacing w:after="80" w:line="290"/>
      </w:pPr>
      <w:r>
        <w:rPr>
          <w:rFonts w:ascii="Arial" w:cs="Arial" w:eastAsia="Arial" w:hAnsi="Arial"/>
          <w:sz w:val="22"/>
          <w:szCs w:val="22"/>
        </w:rPr>
        <w:t xml:space="preserve">Optionally read grounding.md for a human-readable per-claim trace</w:t>
      </w:r>
    </w:p>
    <w:p>
      <w:pPr>
        <w:pStyle w:val="ListParagraph"/>
        <w:numPr>
          <w:ilvl w:val="0"/>
          <w:numId w:val="2"/>
        </w:numPr>
        <w:spacing w:after="80" w:line="290"/>
      </w:pPr>
      <w:r>
        <w:rPr>
          <w:rFonts w:ascii="Arial" w:cs="Arial" w:eastAsia="Arial" w:hAnsi="Arial"/>
          <w:sz w:val="22"/>
          <w:szCs w:val="22"/>
        </w:rPr>
        <w:t xml:space="preserve">Either copy post.md text directly to LinkedIn, or edit in place first</w:t>
      </w:r>
    </w:p>
    <w:p>
      <w:pPr>
        <w:pStyle w:val="ListParagraph"/>
        <w:numPr>
          <w:ilvl w:val="0"/>
          <w:numId w:val="2"/>
        </w:numPr>
        <w:spacing w:after="80" w:line="290"/>
      </w:pPr>
      <w:r>
        <w:rPr>
          <w:rFonts w:ascii="Arial" w:cs="Arial" w:eastAsia="Arial" w:hAnsi="Arial"/>
          <w:sz w:val="22"/>
          <w:szCs w:val="22"/>
        </w:rPr>
        <w:t xml:space="preserve">If edited, save the edited version as post_final.md — this becomes training data for future voice tuning</w:t>
      </w:r>
    </w:p>
    <w:p>
      <w:pPr>
        <w:pStyle w:val="Heading2"/>
        <w:spacing w:after="140" w:before="280"/>
      </w:pPr>
      <w:r>
        <w:rPr>
          <w:rFonts w:ascii="Arial" w:cs="Arial" w:eastAsia="Arial" w:hAnsi="Arial"/>
          <w:b/>
          <w:bCs/>
          <w:color w:val="2E3A59"/>
          <w:sz w:val="28"/>
          <w:szCs w:val="28"/>
        </w:rPr>
        <w:t xml:space="preserve">13.2 The Feedback Loop</w:t>
      </w:r>
    </w:p>
    <w:p>
      <w:pPr>
        <w:spacing w:after="120" w:line="300"/>
      </w:pPr>
      <w:r>
        <w:rPr>
          <w:rFonts w:ascii="Arial" w:cs="Arial" w:eastAsia="Arial" w:hAnsi="Arial"/>
          <w:sz w:val="22"/>
          <w:szCs w:val="22"/>
        </w:rPr>
        <w:t xml:space="preserve">Edits the human makes to post.md are the most valuable signal in the system. Over time, accumulated post_final.md files become a reference corpus that the drafter can be shown as in-context examples — pushing the voice closer to the human's actual voice and away from generic FT-meets-New-Yorker.</w:t>
      </w:r>
    </w:p>
    <w:p>
      <w:pPr>
        <w:spacing w:after="120" w:line="300"/>
      </w:pPr>
      <w:r>
        <w:rPr>
          <w:rFonts w:ascii="Arial" w:cs="Arial" w:eastAsia="Arial" w:hAnsi="Arial"/>
          <w:sz w:val="22"/>
          <w:szCs w:val="22"/>
        </w:rPr>
        <w:t xml:space="preserve">In Phase 2 (see Section 14), the drafter prompt will include the three most recent post_final.md files as examples. This is a deliberate feedback loop: the more the human edits, the more the system learns from those edits.</w:t>
      </w:r>
    </w:p>
    <w:p>
      <w:pPr>
        <w:pStyle w:val="Heading2"/>
        <w:spacing w:after="140" w:before="280"/>
      </w:pPr>
      <w:r>
        <w:rPr>
          <w:rFonts w:ascii="Arial" w:cs="Arial" w:eastAsia="Arial" w:hAnsi="Arial"/>
          <w:b/>
          <w:bCs/>
          <w:color w:val="2E3A59"/>
          <w:sz w:val="28"/>
          <w:szCs w:val="28"/>
        </w:rPr>
        <w:t xml:space="preserve">13.3 Rejection</w:t>
      </w:r>
    </w:p>
    <w:p>
      <w:pPr>
        <w:spacing w:after="120" w:line="300"/>
      </w:pPr>
      <w:r>
        <w:rPr>
          <w:rFonts w:ascii="Arial" w:cs="Arial" w:eastAsia="Arial" w:hAnsi="Arial"/>
          <w:sz w:val="22"/>
          <w:szCs w:val="22"/>
        </w:rPr>
        <w:t xml:space="preserve">If a draft is bad enough to reject entirely, the human moves the post.md file to reviews/YYYY-MM-DD/rejected.md and writes a one-line reason. Rejection rate is a tracked metric; if it climbs above 30%, the voice or selection rubric needs a revision.</w:t>
      </w:r>
    </w:p>
    <w:p>
      <w:pPr>
        <w:pageBreakBefore/>
      </w:pPr>
      <w:r>
        <w:t xml:space="preserve"/>
      </w:r>
    </w:p>
    <w:p>
      <w:pPr>
        <w:pStyle w:val="Heading1"/>
        <w:spacing w:after="180" w:before="360"/>
      </w:pPr>
      <w:r>
        <w:rPr>
          <w:rFonts w:ascii="Arial" w:cs="Arial" w:eastAsia="Arial" w:hAnsi="Arial"/>
          <w:b/>
          <w:bCs/>
          <w:color w:val="1F2A44"/>
          <w:sz w:val="36"/>
          <w:szCs w:val="36"/>
        </w:rPr>
        <w:t xml:space="preserve">Part XIV — Phased Implementation Plan</w:t>
      </w:r>
    </w:p>
    <w:p>
      <w:pPr>
        <w:spacing w:after="120" w:line="300"/>
      </w:pPr>
      <w:r>
        <w:rPr>
          <w:rFonts w:ascii="Arial" w:cs="Arial" w:eastAsia="Arial" w:hAnsi="Arial"/>
          <w:sz w:val="22"/>
          <w:szCs w:val="22"/>
        </w:rPr>
        <w:t xml:space="preserve">Five phases. Each phase produces something you can run and inspect, before the next phase is built. This is the same shape as the DAN V2 phasing.</w:t>
      </w:r>
    </w:p>
    <w:p>
      <w:pPr>
        <w:pStyle w:val="Heading2"/>
        <w:spacing w:after="140" w:before="280"/>
      </w:pPr>
      <w:r>
        <w:rPr>
          <w:rFonts w:ascii="Arial" w:cs="Arial" w:eastAsia="Arial" w:hAnsi="Arial"/>
          <w:b/>
          <w:bCs/>
          <w:color w:val="2E3A59"/>
          <w:sz w:val="28"/>
          <w:szCs w:val="28"/>
        </w:rPr>
        <w:t xml:space="preserve">Phase 1 — Skeleton and Schemas</w:t>
      </w:r>
    </w:p>
    <w:p>
      <w:pPr>
        <w:pStyle w:val="ListParagraph"/>
        <w:numPr>
          <w:ilvl w:val="0"/>
          <w:numId w:val="2"/>
        </w:numPr>
        <w:spacing w:after="80" w:line="290"/>
      </w:pPr>
      <w:r>
        <w:rPr>
          <w:rFonts w:ascii="Arial" w:cs="Arial" w:eastAsia="Arial" w:hAnsi="Arial"/>
          <w:sz w:val="22"/>
          <w:szCs w:val="22"/>
        </w:rPr>
        <w:t xml:space="preserve">Repo scaffold, pyproject.toml, config loader</w:t>
      </w:r>
    </w:p>
    <w:p>
      <w:pPr>
        <w:pStyle w:val="ListParagraph"/>
        <w:numPr>
          <w:ilvl w:val="0"/>
          <w:numId w:val="2"/>
        </w:numPr>
        <w:spacing w:after="80" w:line="290"/>
      </w:pPr>
      <w:r>
        <w:rPr>
          <w:rFonts w:ascii="Arial" w:cs="Arial" w:eastAsia="Arial" w:hAnsi="Arial"/>
          <w:sz w:val="22"/>
          <w:szCs w:val="22"/>
        </w:rPr>
        <w:t xml:space="preserve">All Pydantic models from Section 9</w:t>
      </w:r>
    </w:p>
    <w:p>
      <w:pPr>
        <w:pStyle w:val="ListParagraph"/>
        <w:numPr>
          <w:ilvl w:val="0"/>
          <w:numId w:val="2"/>
        </w:numPr>
        <w:spacing w:after="80" w:line="290"/>
      </w:pPr>
      <w:r>
        <w:rPr>
          <w:rFonts w:ascii="Arial" w:cs="Arial" w:eastAsia="Arial" w:hAnsi="Arial"/>
          <w:sz w:val="22"/>
          <w:szCs w:val="22"/>
        </w:rPr>
        <w:t xml:space="preserve">LLMProvider abstraction with OpenRouter implementation</w:t>
      </w:r>
    </w:p>
    <w:p>
      <w:pPr>
        <w:pStyle w:val="ListParagraph"/>
        <w:numPr>
          <w:ilvl w:val="0"/>
          <w:numId w:val="2"/>
        </w:numPr>
        <w:spacing w:after="80" w:line="290"/>
      </w:pPr>
      <w:r>
        <w:rPr>
          <w:rFonts w:ascii="Arial" w:cs="Arial" w:eastAsia="Arial" w:hAnsi="Arial"/>
          <w:sz w:val="22"/>
          <w:szCs w:val="22"/>
        </w:rPr>
        <w:t xml:space="preserve">StorageProvider abstraction with local-fs implementation</w:t>
      </w:r>
    </w:p>
    <w:p>
      <w:pPr>
        <w:pStyle w:val="ListParagraph"/>
        <w:numPr>
          <w:ilvl w:val="0"/>
          <w:numId w:val="2"/>
        </w:numPr>
        <w:spacing w:after="80" w:line="290"/>
      </w:pPr>
      <w:r>
        <w:rPr>
          <w:rFonts w:ascii="Arial" w:cs="Arial" w:eastAsia="Arial" w:hAnsi="Arial"/>
          <w:sz w:val="22"/>
          <w:szCs w:val="22"/>
        </w:rPr>
        <w:t xml:space="preserve">CLI entrypoint that does nothing but parse args</w:t>
      </w:r>
    </w:p>
    <w:p>
      <w:pPr>
        <w:spacing w:after="120" w:line="300"/>
      </w:pPr>
      <w:r>
        <w:rPr>
          <w:rFonts w:ascii="Arial" w:cs="Arial" w:eastAsia="Arial" w:hAnsi="Arial"/>
          <w:sz w:val="22"/>
          <w:szCs w:val="22"/>
        </w:rPr>
        <w:t xml:space="preserve">Phase 1 done = python -m arr.cli run --date today exits cleanly with a 'not implemented' message and a valid config load.</w:t>
      </w:r>
    </w:p>
    <w:p>
      <w:pPr>
        <w:pStyle w:val="Heading2"/>
        <w:spacing w:after="140" w:before="280"/>
      </w:pPr>
      <w:r>
        <w:rPr>
          <w:rFonts w:ascii="Arial" w:cs="Arial" w:eastAsia="Arial" w:hAnsi="Arial"/>
          <w:b/>
          <w:bCs/>
          <w:color w:val="2E3A59"/>
          <w:sz w:val="28"/>
          <w:szCs w:val="28"/>
        </w:rPr>
        <w:t xml:space="preserve">Phase 2 — Ingest, Filter, Process</w:t>
      </w:r>
    </w:p>
    <w:p>
      <w:pPr>
        <w:pStyle w:val="ListParagraph"/>
        <w:numPr>
          <w:ilvl w:val="0"/>
          <w:numId w:val="2"/>
        </w:numPr>
        <w:spacing w:after="80" w:line="290"/>
      </w:pPr>
      <w:r>
        <w:rPr>
          <w:rFonts w:ascii="Arial" w:cs="Arial" w:eastAsia="Arial" w:hAnsi="Arial"/>
          <w:sz w:val="22"/>
          <w:szCs w:val="22"/>
        </w:rPr>
        <w:t xml:space="preserve">arXiv API integration (Stage 1)</w:t>
      </w:r>
    </w:p>
    <w:p>
      <w:pPr>
        <w:pStyle w:val="ListParagraph"/>
        <w:numPr>
          <w:ilvl w:val="0"/>
          <w:numId w:val="2"/>
        </w:numPr>
        <w:spacing w:after="80" w:line="290"/>
      </w:pPr>
      <w:r>
        <w:rPr>
          <w:rFonts w:ascii="Arial" w:cs="Arial" w:eastAsia="Arial" w:hAnsi="Arial"/>
          <w:sz w:val="22"/>
          <w:szCs w:val="22"/>
        </w:rPr>
        <w:t xml:space="preserve">Topical and noise filter (Stage 2), without dedup yet</w:t>
      </w:r>
    </w:p>
    <w:p>
      <w:pPr>
        <w:pStyle w:val="ListParagraph"/>
        <w:numPr>
          <w:ilvl w:val="0"/>
          <w:numId w:val="2"/>
        </w:numPr>
        <w:spacing w:after="80" w:line="290"/>
      </w:pPr>
      <w:r>
        <w:rPr>
          <w:rFonts w:ascii="Arial" w:cs="Arial" w:eastAsia="Arial" w:hAnsi="Arial"/>
          <w:sz w:val="22"/>
          <w:szCs w:val="22"/>
        </w:rPr>
        <w:t xml:space="preserve">PDF fetch and section extraction (Stage 3)</w:t>
      </w:r>
    </w:p>
    <w:p>
      <w:pPr>
        <w:pStyle w:val="ListParagraph"/>
        <w:numPr>
          <w:ilvl w:val="0"/>
          <w:numId w:val="2"/>
        </w:numPr>
        <w:spacing w:after="80" w:line="290"/>
      </w:pPr>
      <w:r>
        <w:rPr>
          <w:rFonts w:ascii="Arial" w:cs="Arial" w:eastAsia="Arial" w:hAnsi="Arial"/>
          <w:sz w:val="22"/>
          <w:szCs w:val="22"/>
        </w:rPr>
        <w:t xml:space="preserve">Artifact writing for each stage</w:t>
      </w:r>
    </w:p>
    <w:p>
      <w:pPr>
        <w:spacing w:after="120" w:line="300"/>
      </w:pPr>
      <w:r>
        <w:rPr>
          <w:rFonts w:ascii="Arial" w:cs="Arial" w:eastAsia="Arial" w:hAnsi="Arial"/>
          <w:sz w:val="22"/>
          <w:szCs w:val="22"/>
        </w:rPr>
        <w:t xml:space="preserve">Phase 2 done = running the CLI produces a folder of ProcessedPaper JSON files for yesterday's in-scope papers. No ranking yet.</w:t>
      </w:r>
    </w:p>
    <w:p>
      <w:pPr>
        <w:pStyle w:val="Heading2"/>
        <w:spacing w:after="140" w:before="280"/>
      </w:pPr>
      <w:r>
        <w:rPr>
          <w:rFonts w:ascii="Arial" w:cs="Arial" w:eastAsia="Arial" w:hAnsi="Arial"/>
          <w:b/>
          <w:bCs/>
          <w:color w:val="2E3A59"/>
          <w:sz w:val="28"/>
          <w:szCs w:val="28"/>
        </w:rPr>
        <w:t xml:space="preserve">Phase 3 — Rank and Select</w:t>
      </w:r>
    </w:p>
    <w:p>
      <w:pPr>
        <w:pStyle w:val="ListParagraph"/>
        <w:numPr>
          <w:ilvl w:val="0"/>
          <w:numId w:val="2"/>
        </w:numPr>
        <w:spacing w:after="80" w:line="290"/>
      </w:pPr>
      <w:r>
        <w:rPr>
          <w:rFonts w:ascii="Arial" w:cs="Arial" w:eastAsia="Arial" w:hAnsi="Arial"/>
          <w:sz w:val="22"/>
          <w:szCs w:val="22"/>
        </w:rPr>
        <w:t xml:space="preserve">Ranker prompt and implementation (Stage 4)</w:t>
      </w:r>
    </w:p>
    <w:p>
      <w:pPr>
        <w:pStyle w:val="ListParagraph"/>
        <w:numPr>
          <w:ilvl w:val="0"/>
          <w:numId w:val="2"/>
        </w:numPr>
        <w:spacing w:after="80" w:line="290"/>
      </w:pPr>
      <w:r>
        <w:rPr>
          <w:rFonts w:ascii="Arial" w:cs="Arial" w:eastAsia="Arial" w:hAnsi="Arial"/>
          <w:sz w:val="22"/>
          <w:szCs w:val="22"/>
        </w:rPr>
        <w:t xml:space="preserve">Selector logic with threshold (Stage 5)</w:t>
      </w:r>
    </w:p>
    <w:p>
      <w:pPr>
        <w:pStyle w:val="ListParagraph"/>
        <w:numPr>
          <w:ilvl w:val="0"/>
          <w:numId w:val="2"/>
        </w:numPr>
        <w:spacing w:after="80" w:line="290"/>
      </w:pPr>
      <w:r>
        <w:rPr>
          <w:rFonts w:ascii="Arial" w:cs="Arial" w:eastAsia="Arial" w:hAnsi="Arial"/>
          <w:sz w:val="22"/>
          <w:szCs w:val="22"/>
        </w:rPr>
        <w:t xml:space="preserve">Dedup filter (back-fills the missing piece from Stage 2)</w:t>
      </w:r>
    </w:p>
    <w:p>
      <w:pPr>
        <w:pStyle w:val="ListParagraph"/>
        <w:numPr>
          <w:ilvl w:val="0"/>
          <w:numId w:val="2"/>
        </w:numPr>
        <w:spacing w:after="80" w:line="290"/>
      </w:pPr>
      <w:r>
        <w:rPr>
          <w:rFonts w:ascii="Arial" w:cs="Arial" w:eastAsia="Arial" w:hAnsi="Arial"/>
          <w:sz w:val="22"/>
          <w:szCs w:val="22"/>
        </w:rPr>
        <w:t xml:space="preserve">End-of-pipeline writes a RankedPaper or SkipRecord</w:t>
      </w:r>
    </w:p>
    <w:p>
      <w:pPr>
        <w:spacing w:after="120" w:line="300"/>
      </w:pPr>
      <w:r>
        <w:rPr>
          <w:rFonts w:ascii="Arial" w:cs="Arial" w:eastAsia="Arial" w:hAnsi="Arial"/>
          <w:sz w:val="22"/>
          <w:szCs w:val="22"/>
        </w:rPr>
        <w:t xml:space="preserve">Phase 3 done = running the CLI either selects the top paper of the day or produces a SkipRecord with reasons. No draft yet.</w:t>
      </w:r>
    </w:p>
    <w:p>
      <w:pPr>
        <w:pStyle w:val="Heading2"/>
        <w:spacing w:after="140" w:before="280"/>
      </w:pPr>
      <w:r>
        <w:rPr>
          <w:rFonts w:ascii="Arial" w:cs="Arial" w:eastAsia="Arial" w:hAnsi="Arial"/>
          <w:b/>
          <w:bCs/>
          <w:color w:val="2E3A59"/>
          <w:sz w:val="28"/>
          <w:szCs w:val="28"/>
        </w:rPr>
        <w:t xml:space="preserve">Phase 4 — Draft and Critique</w:t>
      </w:r>
    </w:p>
    <w:p>
      <w:pPr>
        <w:pStyle w:val="ListParagraph"/>
        <w:numPr>
          <w:ilvl w:val="0"/>
          <w:numId w:val="2"/>
        </w:numPr>
        <w:spacing w:after="80" w:line="290"/>
      </w:pPr>
      <w:r>
        <w:rPr>
          <w:rFonts w:ascii="Arial" w:cs="Arial" w:eastAsia="Arial" w:hAnsi="Arial"/>
          <w:sz w:val="22"/>
          <w:szCs w:val="22"/>
        </w:rPr>
        <w:t xml:space="preserve">Drafter prompt and implementation (Stage 6)</w:t>
      </w:r>
    </w:p>
    <w:p>
      <w:pPr>
        <w:pStyle w:val="ListParagraph"/>
        <w:numPr>
          <w:ilvl w:val="0"/>
          <w:numId w:val="2"/>
        </w:numPr>
        <w:spacing w:after="80" w:line="290"/>
      </w:pPr>
      <w:r>
        <w:rPr>
          <w:rFonts w:ascii="Arial" w:cs="Arial" w:eastAsia="Arial" w:hAnsi="Arial"/>
          <w:sz w:val="22"/>
          <w:szCs w:val="22"/>
        </w:rPr>
        <w:t xml:space="preserve">Critic prompt and implementation (Stage 7)</w:t>
      </w:r>
    </w:p>
    <w:p>
      <w:pPr>
        <w:pStyle w:val="ListParagraph"/>
        <w:numPr>
          <w:ilvl w:val="0"/>
          <w:numId w:val="2"/>
        </w:numPr>
        <w:spacing w:after="80" w:line="290"/>
      </w:pPr>
      <w:r>
        <w:rPr>
          <w:rFonts w:ascii="Arial" w:cs="Arial" w:eastAsia="Arial" w:hAnsi="Arial"/>
          <w:sz w:val="22"/>
          <w:szCs w:val="22"/>
        </w:rPr>
        <w:t xml:space="preserve">Retry loop and finalizer (Stage 8)</w:t>
      </w:r>
    </w:p>
    <w:p>
      <w:pPr>
        <w:pStyle w:val="ListParagraph"/>
        <w:numPr>
          <w:ilvl w:val="0"/>
          <w:numId w:val="2"/>
        </w:numPr>
        <w:spacing w:after="80" w:line="290"/>
      </w:pPr>
      <w:r>
        <w:rPr>
          <w:rFonts w:ascii="Arial" w:cs="Arial" w:eastAsia="Arial" w:hAnsi="Arial"/>
          <w:sz w:val="22"/>
          <w:szCs w:val="22"/>
        </w:rPr>
        <w:t xml:space="preserve">Full FinalPost artifact, post.md, grounding.md</w:t>
      </w:r>
    </w:p>
    <w:p>
      <w:pPr>
        <w:spacing w:after="120" w:line="300"/>
      </w:pPr>
      <w:r>
        <w:rPr>
          <w:rFonts w:ascii="Arial" w:cs="Arial" w:eastAsia="Arial" w:hAnsi="Arial"/>
          <w:sz w:val="22"/>
          <w:szCs w:val="22"/>
        </w:rPr>
        <w:t xml:space="preserve">Phase 4 done = on a post day, the system produces a finished post.md file that passes the critic. This is the first end-to-end working version.</w:t>
      </w:r>
    </w:p>
    <w:p>
      <w:pPr>
        <w:pStyle w:val="Heading2"/>
        <w:spacing w:after="140" w:before="280"/>
      </w:pPr>
      <w:r>
        <w:rPr>
          <w:rFonts w:ascii="Arial" w:cs="Arial" w:eastAsia="Arial" w:hAnsi="Arial"/>
          <w:b/>
          <w:bCs/>
          <w:color w:val="2E3A59"/>
          <w:sz w:val="28"/>
          <w:szCs w:val="28"/>
        </w:rPr>
        <w:t xml:space="preserve">Phase 5 — Automation, Tuning, Feedback Loop</w:t>
      </w:r>
    </w:p>
    <w:p>
      <w:pPr>
        <w:pStyle w:val="ListParagraph"/>
        <w:numPr>
          <w:ilvl w:val="0"/>
          <w:numId w:val="2"/>
        </w:numPr>
        <w:spacing w:after="80" w:line="290"/>
      </w:pPr>
      <w:r>
        <w:rPr>
          <w:rFonts w:ascii="Arial" w:cs="Arial" w:eastAsia="Arial" w:hAnsi="Arial"/>
          <w:sz w:val="22"/>
          <w:szCs w:val="22"/>
        </w:rPr>
        <w:t xml:space="preserve">GitHub Actions workflow live and scheduled</w:t>
      </w:r>
    </w:p>
    <w:p>
      <w:pPr>
        <w:pStyle w:val="ListParagraph"/>
        <w:numPr>
          <w:ilvl w:val="0"/>
          <w:numId w:val="2"/>
        </w:numPr>
        <w:spacing w:after="80" w:line="290"/>
      </w:pPr>
      <w:r>
        <w:rPr>
          <w:rFonts w:ascii="Arial" w:cs="Arial" w:eastAsia="Arial" w:hAnsi="Arial"/>
          <w:sz w:val="22"/>
          <w:szCs w:val="22"/>
        </w:rPr>
        <w:t xml:space="preserve">Two-week observation period with daily threshold calibration</w:t>
      </w:r>
    </w:p>
    <w:p>
      <w:pPr>
        <w:pStyle w:val="ListParagraph"/>
        <w:numPr>
          <w:ilvl w:val="0"/>
          <w:numId w:val="2"/>
        </w:numPr>
        <w:spacing w:after="80" w:line="290"/>
      </w:pPr>
      <w:r>
        <w:rPr>
          <w:rFonts w:ascii="Arial" w:cs="Arial" w:eastAsia="Arial" w:hAnsi="Arial"/>
          <w:sz w:val="22"/>
          <w:szCs w:val="22"/>
        </w:rPr>
        <w:t xml:space="preserve">post_final.md feedback loop wired into the drafter prompt</w:t>
      </w:r>
    </w:p>
    <w:p>
      <w:pPr>
        <w:pStyle w:val="ListParagraph"/>
        <w:numPr>
          <w:ilvl w:val="0"/>
          <w:numId w:val="2"/>
        </w:numPr>
        <w:spacing w:after="80" w:line="290"/>
      </w:pPr>
      <w:r>
        <w:rPr>
          <w:rFonts w:ascii="Arial" w:cs="Arial" w:eastAsia="Arial" w:hAnsi="Arial"/>
          <w:sz w:val="22"/>
          <w:szCs w:val="22"/>
        </w:rPr>
        <w:t xml:space="preserve">Rejection-rate metric, threshold-tuning notes</w:t>
      </w:r>
    </w:p>
    <w:p>
      <w:pPr>
        <w:spacing w:after="120" w:line="300"/>
      </w:pPr>
      <w:r>
        <w:rPr>
          <w:rFonts w:ascii="Arial" w:cs="Arial" w:eastAsia="Arial" w:hAnsi="Arial"/>
          <w:sz w:val="22"/>
          <w:szCs w:val="22"/>
        </w:rPr>
        <w:t xml:space="preserve">Phase 5 done = the system has run autonomously for two weeks, the human has reviewed every output, and the voice has been calibrated against actual edits.</w:t>
      </w:r>
    </w:p>
    <w:p>
      <w:pPr>
        <w:pageBreakBefore/>
      </w:pPr>
      <w:r>
        <w:t xml:space="preserve"/>
      </w:r>
    </w:p>
    <w:p>
      <w:pPr>
        <w:pStyle w:val="Heading1"/>
        <w:spacing w:after="180" w:before="360"/>
      </w:pPr>
      <w:r>
        <w:rPr>
          <w:rFonts w:ascii="Arial" w:cs="Arial" w:eastAsia="Arial" w:hAnsi="Arial"/>
          <w:b/>
          <w:bCs/>
          <w:color w:val="1F2A44"/>
          <w:sz w:val="36"/>
          <w:szCs w:val="36"/>
        </w:rPr>
        <w:t xml:space="preserve">Part XV — Failure Modes and Graceful Degradation</w:t>
      </w:r>
    </w:p>
    <w:p>
      <w:pPr>
        <w:pStyle w:val="Heading2"/>
        <w:spacing w:after="140" w:before="280"/>
      </w:pPr>
      <w:r>
        <w:rPr>
          <w:rFonts w:ascii="Arial" w:cs="Arial" w:eastAsia="Arial" w:hAnsi="Arial"/>
          <w:b/>
          <w:bCs/>
          <w:color w:val="2E3A59"/>
          <w:sz w:val="28"/>
          <w:szCs w:val="28"/>
        </w:rPr>
        <w:t xml:space="preserve">15.1 Degradation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Trigger</w:t>
            </w:r>
          </w:p>
        </w:tc>
        <w:tc>
          <w:tcPr>
            <w:tcW w:type="dxa" w:w="44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Behavior</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0: Normal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All stages succeed, critic passes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Final post written, committed</w:t>
            </w:r>
          </w:p>
        </w:tc>
      </w:tr>
      <w:tr>
        <w:tc>
          <w:tcPr>
            <w:tcW w:type="dxa" w:w="19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1: Skip (no candidates)</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All papers below threshold</w:t>
            </w:r>
          </w:p>
        </w:tc>
        <w:tc>
          <w:tcPr>
            <w:tcW w:type="dxa" w:w="44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SkipRecord written, no draft</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2: Skip (voice failure)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Critic fails after 3 retries</w:t>
            </w:r>
          </w:p>
        </w:tc>
        <w:tc>
          <w:tcPr>
            <w:tcW w:type="dxa" w:w="4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SkipRecord written with reason</w:t>
            </w:r>
          </w:p>
        </w:tc>
      </w:tr>
      <w:tr>
        <w:tc>
          <w:tcPr>
            <w:tcW w:type="dxa" w:w="19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3: Partial</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Drafter succeeds, critic times out</w:t>
            </w:r>
          </w:p>
        </w:tc>
        <w:tc>
          <w:tcPr>
            <w:tcW w:type="dxa" w:w="44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Draft stored, marked unreviewed_critic</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4: Halt (data)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arXiv API down or PDF fetch fails entirely</w:t>
            </w:r>
          </w:p>
        </w:tc>
        <w:tc>
          <w:tcPr>
            <w:tcW w:type="dxa" w:w="4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No output, error log, retry next day</w:t>
            </w:r>
          </w:p>
        </w:tc>
      </w:tr>
      <w:tr>
        <w:tc>
          <w:tcPr>
            <w:tcW w:type="dxa" w:w="19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5: Halt (LLM)</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LLM provider unavailable</w:t>
            </w:r>
          </w:p>
        </w:tc>
        <w:tc>
          <w:tcPr>
            <w:tcW w:type="dxa" w:w="44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No output, error log, alert</w:t>
            </w:r>
          </w:p>
        </w:tc>
      </w:tr>
    </w:tbl>
    <w:p>
      <w:pPr>
        <w:pStyle w:val="Heading2"/>
        <w:spacing w:after="140" w:before="280"/>
      </w:pPr>
      <w:r>
        <w:rPr>
          <w:rFonts w:ascii="Arial" w:cs="Arial" w:eastAsia="Arial" w:hAnsi="Arial"/>
          <w:b/>
          <w:bCs/>
          <w:color w:val="2E3A59"/>
          <w:sz w:val="28"/>
          <w:szCs w:val="28"/>
        </w:rPr>
        <w:t xml:space="preserve">15.2 Known Failure Modes to Watch</w:t>
      </w:r>
    </w:p>
    <w:p>
      <w:pPr>
        <w:pStyle w:val="ListParagraph"/>
        <w:numPr>
          <w:ilvl w:val="0"/>
          <w:numId w:val="2"/>
        </w:numPr>
        <w:spacing w:after="80" w:line="290"/>
      </w:pPr>
      <w:r>
        <w:rPr>
          <w:rFonts w:ascii="Arial" w:cs="Arial" w:eastAsia="Arial" w:hAnsi="Arial"/>
          <w:sz w:val="22"/>
          <w:szCs w:val="22"/>
        </w:rPr>
        <w:t xml:space="preserve">Voice drift over time — the critic is the guard, but if the critic prompt is too lenient the drafter will gradually slide. Spot-check critic decisions monthly.</w:t>
      </w:r>
    </w:p>
    <w:p>
      <w:pPr>
        <w:pStyle w:val="ListParagraph"/>
        <w:numPr>
          <w:ilvl w:val="0"/>
          <w:numId w:val="2"/>
        </w:numPr>
        <w:spacing w:after="80" w:line="290"/>
      </w:pPr>
      <w:r>
        <w:rPr>
          <w:rFonts w:ascii="Arial" w:cs="Arial" w:eastAsia="Arial" w:hAnsi="Arial"/>
          <w:sz w:val="22"/>
          <w:szCs w:val="22"/>
        </w:rPr>
        <w:t xml:space="preserve">Threshold mis-calibration — too many post days or too many skip days. Track posts-per-week and adjust quarterly.</w:t>
      </w:r>
    </w:p>
    <w:p>
      <w:pPr>
        <w:pStyle w:val="ListParagraph"/>
        <w:numPr>
          <w:ilvl w:val="0"/>
          <w:numId w:val="2"/>
        </w:numPr>
        <w:spacing w:after="80" w:line="290"/>
      </w:pPr>
      <w:r>
        <w:rPr>
          <w:rFonts w:ascii="Arial" w:cs="Arial" w:eastAsia="Arial" w:hAnsi="Arial"/>
          <w:sz w:val="22"/>
          <w:szCs w:val="22"/>
        </w:rPr>
        <w:t xml:space="preserve">Grounding false positives — the critic accepts a source_span that does not actually support the claim. The human is the final guard here; track any edits that fix a grounding issue.</w:t>
      </w:r>
    </w:p>
    <w:p>
      <w:pPr>
        <w:pStyle w:val="ListParagraph"/>
        <w:numPr>
          <w:ilvl w:val="0"/>
          <w:numId w:val="2"/>
        </w:numPr>
        <w:spacing w:after="80" w:line="290"/>
      </w:pPr>
      <w:r>
        <w:rPr>
          <w:rFonts w:ascii="Arial" w:cs="Arial" w:eastAsia="Arial" w:hAnsi="Arial"/>
          <w:sz w:val="22"/>
          <w:szCs w:val="22"/>
        </w:rPr>
        <w:t xml:space="preserve">Dedup over-aggressive — a legitimately new paper gets dropped because its abstract resembles a prior one. Track filter exclusions weekly.</w:t>
      </w:r>
    </w:p>
    <w:p>
      <w:pPr>
        <w:pStyle w:val="ListParagraph"/>
        <w:numPr>
          <w:ilvl w:val="0"/>
          <w:numId w:val="2"/>
        </w:numPr>
        <w:spacing w:after="80" w:line="290"/>
      </w:pPr>
      <w:r>
        <w:rPr>
          <w:rFonts w:ascii="Arial" w:cs="Arial" w:eastAsia="Arial" w:hAnsi="Arial"/>
          <w:sz w:val="22"/>
          <w:szCs w:val="22"/>
        </w:rPr>
        <w:t xml:space="preserve">PDF extraction noise — papers with heavy math or unusual layouts may extract poorly, leading to a weak draft. Track grounding-failure correlations against page count and equation density.</w:t>
      </w:r>
    </w:p>
    <w:p>
      <w:pPr>
        <w:pageBreakBefore/>
      </w:pPr>
      <w:r>
        <w:t xml:space="preserve"/>
      </w:r>
    </w:p>
    <w:p>
      <w:pPr>
        <w:pStyle w:val="Heading1"/>
        <w:spacing w:after="180" w:before="360"/>
      </w:pPr>
      <w:r>
        <w:rPr>
          <w:rFonts w:ascii="Arial" w:cs="Arial" w:eastAsia="Arial" w:hAnsi="Arial"/>
          <w:b/>
          <w:bCs/>
          <w:color w:val="1F2A44"/>
          <w:sz w:val="36"/>
          <w:szCs w:val="36"/>
        </w:rPr>
        <w:t xml:space="preserve">Part XVI —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Choice</w:t>
            </w:r>
          </w:p>
        </w:tc>
        <w:tc>
          <w:tcPr>
            <w:tcW w:type="dxa" w:w="4260"/>
            <w:tcBorders>
              <w:top w:val="single" w:color="CCCCCC" w:sz="1"/>
              <w:left w:val="single" w:color="CCCCCC" w:sz="1"/>
              <w:bottom w:val="single" w:color="CCCCCC" w:sz="1"/>
              <w:right w:val="single" w:color="CCCCCC" w:sz="1"/>
            </w:tcBorders>
            <w:shd w:fill="1F2A44"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Rationale</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Publishing flow</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Drafts only, manual review</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Voice and judgment are the product; full automation defeats the point</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Selection bar</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Moderate, ~1/day, skip weak days</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Trust accumulates from restraint, not volume</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Post length</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1,400–1,800 characters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Engagement sweet spot, upper end appropriate for technical audience</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Hook length</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 140 characters</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Mobile 'see more' cutoff governs read-through rate</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Voice target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FT meets New Yorker</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Sets the product apart from generic LinkedIn voice</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Topical scope</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LLMs, RAG, applied AI systems</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Narrower position, stronger signal to hiring managers</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Hashtag policy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#LLMs #RAG #AppliedAI + one paper-specific</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Consistent, minimal, supports discoverability without clutter</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Paper attribution</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'Paper: &lt;title&gt; — &lt;first author&gt; et al.'</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Modest discoverability, voice-consistent</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arXiv categories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cs.CL, cs.LG, cs.AI, cs.IR</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Filter stage handles narrowing; broad ingestion preferred</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Ranker dimensions</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5 (sig, novel, repro, clarity, fit)</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Compact, orthogonal, each meaningful to builders</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Post-worthy threshold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Composite ≥ 7.0 (configurable)</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Dial for posting frequency; calibrate over first two months</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Generator + verifier</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Two separate LLM calls</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Same pattern as Working America narrative system</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Max retries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3 then skip</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Bounded blast radius; weak source material is not worth pushing</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Grounding requirement</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Every factual claim → source_span</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Voice and trust both hinge on this</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LLM provider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OpenRouter</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Provider abstraction; same as DAN</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Premium model</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Claude Sonnet for drafter and critic</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Output quality drives the product</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Cheap model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Claude Haiku for filter and ranker</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Per-paper cost matters at volume</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Storage</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Local fs + git commit to private repo</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Same posture as DAN; review-friendly</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Automation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GitHub Actions, daily cron at 13:00 UTC</w:t>
            </w:r>
          </w:p>
        </w:tc>
        <w:tc>
          <w:tcPr>
            <w:tcW w:type="dxa" w:w="4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line="280"/>
            </w:pPr>
            <w:r>
              <w:rPr>
                <w:rFonts w:ascii="Arial" w:cs="Arial" w:eastAsia="Arial" w:hAnsi="Arial"/>
                <w:sz w:val="20"/>
                <w:szCs w:val="20"/>
              </w:rPr>
              <w:t xml:space="preserve">Free tier sufficient; same posture as DAN and Working America</w:t>
            </w:r>
          </w:p>
        </w:tc>
      </w:tr>
      <w:tr>
        <w:tc>
          <w:tcPr>
            <w:tcW w:type="dxa" w:w="21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Feedback loop</w:t>
            </w:r>
          </w:p>
        </w:tc>
        <w:tc>
          <w:tcPr>
            <w:tcW w:type="dxa" w:w="300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post_final.md becomes in-context examples</w:t>
            </w:r>
          </w:p>
        </w:tc>
        <w:tc>
          <w:tcPr>
            <w:tcW w:type="dxa" w:w="4260"/>
            <w:tcBorders>
              <w:top w:val="single" w:color="CCCCCC" w:sz="1"/>
              <w:left w:val="single" w:color="CCCCCC" w:sz="1"/>
              <w:bottom w:val="single" w:color="CCCCCC" w:sz="1"/>
              <w:right w:val="single" w:color="CCCCCC" w:sz="1"/>
            </w:tcBorders>
            <w:shd w:fill="F7F8FA" w:val="clear"/>
            <w:tcMar>
              <w:top w:type="dxa" w:w="90"/>
              <w:left w:type="dxa" w:w="140"/>
              <w:bottom w:type="dxa" w:w="90"/>
              <w:right w:type="dxa" w:w="140"/>
            </w:tcMar>
          </w:tcPr>
          <w:p>
            <w:pPr>
              <w:spacing w:after="0" w:line="280"/>
            </w:pPr>
            <w:r>
              <w:rPr>
                <w:rFonts w:ascii="Arial" w:cs="Arial" w:eastAsia="Arial" w:hAnsi="Arial"/>
                <w:sz w:val="20"/>
                <w:szCs w:val="20"/>
              </w:rPr>
              <w:t xml:space="preserve">Voice converges toward actual human voice over time</w:t>
            </w:r>
          </w:p>
        </w:tc>
      </w:tr>
    </w:tbl>
    <w:p>
      <w:pPr>
        <w:spacing w:before="600"/>
        <w:jc w:val="center"/>
      </w:pPr>
      <w:r>
        <w:rPr>
          <w:rFonts w:ascii="Arial" w:cs="Arial" w:eastAsia="Arial" w:hAnsi="Arial"/>
          <w:i/>
          <w:iCs/>
          <w:color w:val="555555"/>
          <w:sz w:val="22"/>
          <w:szCs w:val="22"/>
        </w:rPr>
        <w:t xml:space="preserve">All design decisions resolved. Implementation begins at Phase 1.</w:t>
      </w:r>
    </w:p>
    <w:p>
      <w:pPr>
        <w:spacing w:before="240"/>
        <w:jc w:val="center"/>
      </w:pPr>
      <w:r>
        <w:rPr>
          <w:rFonts w:ascii="Arial" w:cs="Arial" w:eastAsia="Arial" w:hAnsi="Arial"/>
          <w:color w:val="777777"/>
          <w:sz w:val="20"/>
          <w:szCs w:val="20"/>
        </w:rPr>
        <w:t xml:space="preserve">Chorus AI Systems  —  Daniel Wipert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CHORUS AI SYSTEMS  •  AI Research Radar  •  LinkedIn Drafter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3A5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3A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 LinkedIn Drafter v1 Spec</dc:title>
  <dc:creator>Daniel Wipert</dc:creator>
  <cp:lastModifiedBy>Un-named</cp:lastModifiedBy>
  <cp:revision>1</cp:revision>
  <dcterms:created xsi:type="dcterms:W3CDTF">2026-05-17T01:32:46.363Z</dcterms:created>
  <dcterms:modified xsi:type="dcterms:W3CDTF">2026-05-17T01:32:46.364Z</dcterms:modified>
</cp:coreProperties>
</file>

<file path=docProps/custom.xml><?xml version="1.0" encoding="utf-8"?>
<Properties xmlns="http://schemas.openxmlformats.org/officeDocument/2006/custom-properties" xmlns:vt="http://schemas.openxmlformats.org/officeDocument/2006/docPropsVTypes"/>
</file>