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1A08C" w14:textId="43CD98A7" w:rsidR="00B54D42" w:rsidRDefault="00B54D42">
      <w:pPr>
        <w:spacing w:after="0" w:line="360" w:lineRule="auto"/>
      </w:pPr>
    </w:p>
    <w:p w14:paraId="23F8ECD5" w14:textId="77777777" w:rsidR="00B54D42" w:rsidRDefault="00000000">
      <w:pPr>
        <w:spacing w:before="157" w:after="157" w:line="270" w:lineRule="auto"/>
      </w:pPr>
      <w:bookmarkStart w:id="0" w:name="schema_lengkap_aplikasi_tradingvi_b0cd29"/>
      <w:r>
        <w:rPr>
          <w:rFonts w:ascii="inter" w:eastAsia="inter" w:hAnsi="inter" w:cs="inter"/>
          <w:b/>
          <w:color w:val="000000"/>
          <w:sz w:val="39"/>
        </w:rPr>
        <w:t>Schema Lengkap Aplikasi TradingView Python: Dari Awal Sampai Akhir</w:t>
      </w:r>
      <w:bookmarkEnd w:id="0"/>
    </w:p>
    <w:p w14:paraId="1FA27648" w14:textId="77777777" w:rsidR="00B54D42" w:rsidRDefault="00000000">
      <w:pPr>
        <w:spacing w:after="210" w:line="360" w:lineRule="auto"/>
      </w:pPr>
      <w:r>
        <w:rPr>
          <w:rFonts w:ascii="inter" w:eastAsia="inter" w:hAnsi="inter" w:cs="inter"/>
          <w:color w:val="000000"/>
        </w:rPr>
        <w:t xml:space="preserve">Berikut adalah </w:t>
      </w:r>
      <w:r>
        <w:rPr>
          <w:rFonts w:ascii="inter" w:eastAsia="inter" w:hAnsi="inter" w:cs="inter"/>
          <w:b/>
          <w:color w:val="000000"/>
        </w:rPr>
        <w:t>schema komprehensif end-to-end</w:t>
      </w:r>
      <w:r>
        <w:rPr>
          <w:rFonts w:ascii="inter" w:eastAsia="inter" w:hAnsi="inter" w:cs="inter"/>
          <w:color w:val="000000"/>
        </w:rPr>
        <w:t xml:space="preserve"> untuk membangun aplikasi TradingView-style menggunakan Python 3.14 dengan fokus pada analisis trendline average multi-timeframe (top-down) dan deteksi support/resistance kuat. Schema ini mencakup seluruh tahapan dari perencanaan hingga deployment dan monitoring sistem trading yang akurat dan profesional.</w:t>
      </w:r>
    </w:p>
    <w:p w14:paraId="36A065E6" w14:textId="77777777" w:rsidR="00B54D42" w:rsidRDefault="00000000">
      <w:pPr>
        <w:spacing w:before="315" w:after="105" w:line="360" w:lineRule="auto"/>
        <w:ind w:left="-30"/>
      </w:pPr>
      <w:bookmarkStart w:id="1" w:name="ringkasan_eksekutif"/>
      <w:r>
        <w:rPr>
          <w:rFonts w:ascii="inter" w:eastAsia="inter" w:hAnsi="inter" w:cs="inter"/>
          <w:b/>
          <w:color w:val="000000"/>
          <w:sz w:val="24"/>
        </w:rPr>
        <w:t>Ringkasan Eksekutif</w:t>
      </w:r>
      <w:bookmarkEnd w:id="1"/>
    </w:p>
    <w:p w14:paraId="4271F5CE" w14:textId="77777777" w:rsidR="00B54D42" w:rsidRDefault="00000000">
      <w:pPr>
        <w:spacing w:after="210" w:line="360" w:lineRule="auto"/>
      </w:pPr>
      <w:r>
        <w:rPr>
          <w:rFonts w:ascii="inter" w:eastAsia="inter" w:hAnsi="inter" w:cs="inter"/>
          <w:color w:val="000000"/>
        </w:rPr>
        <w:t xml:space="preserve">Schema aplikasi TradingView Python terdiri dari </w:t>
      </w:r>
      <w:r>
        <w:rPr>
          <w:rFonts w:ascii="inter" w:eastAsia="inter" w:hAnsi="inter" w:cs="inter"/>
          <w:b/>
          <w:color w:val="000000"/>
        </w:rPr>
        <w:t>15 tahapan utama</w:t>
      </w:r>
      <w:r>
        <w:rPr>
          <w:rFonts w:ascii="inter" w:eastAsia="inter" w:hAnsi="inter" w:cs="inter"/>
          <w:color w:val="000000"/>
        </w:rPr>
        <w:t xml:space="preserve"> yang terstruktur dalam </w:t>
      </w:r>
      <w:r>
        <w:rPr>
          <w:rFonts w:ascii="inter" w:eastAsia="inter" w:hAnsi="inter" w:cs="inter"/>
          <w:b/>
          <w:color w:val="000000"/>
        </w:rPr>
        <w:t>4 layer arsitektur</w:t>
      </w:r>
      <w:r>
        <w:rPr>
          <w:rFonts w:ascii="inter" w:eastAsia="inter" w:hAnsi="inter" w:cs="inter"/>
          <w:color w:val="000000"/>
        </w:rPr>
        <w:t>: Presentation Layer (visualisasi chart), Business Logic Layer (analisis multi-timeframe dan indikator), Data Layer (akuisisi dan storage data), dan Infrastructure Layer (event-driven, monitoring, deployment). Setiap tahapan dirancang modular dan scalable untuk memudahkan maintenance serta pengembangan fitur lanjutan.</w:t>
      </w:r>
      <w:bookmarkStart w:id="2" w:name="fnref1"/>
      <w:bookmarkEnd w:id="2"/>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3" w:name="fnref2"/>
      <w:bookmarkEnd w:id="3"/>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4" w:name="fnref3"/>
      <w:bookmarkEnd w:id="4"/>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5" w:name="fnref4"/>
      <w:bookmarkEnd w:id="5"/>
      <w:r>
        <w:fldChar w:fldCharType="begin"/>
      </w:r>
      <w:r>
        <w:instrText>HYPERLINK \l "fn4" \h</w:instrText>
      </w:r>
      <w:r>
        <w:fldChar w:fldCharType="separate"/>
      </w:r>
      <w:r>
        <w:rPr>
          <w:rFonts w:ascii="inter" w:eastAsia="inter" w:hAnsi="inter" w:cs="inter"/>
          <w:u w:val="single"/>
          <w:vertAlign w:val="superscript"/>
        </w:rPr>
        <w:t>[4]</w:t>
      </w:r>
      <w:r>
        <w:fldChar w:fldCharType="end"/>
      </w:r>
    </w:p>
    <w:p w14:paraId="28EFC417" w14:textId="77777777" w:rsidR="00B54D42" w:rsidRDefault="00000000">
      <w:pPr>
        <w:spacing w:after="210" w:line="360" w:lineRule="auto"/>
      </w:pPr>
      <w:r>
        <w:rPr>
          <w:rFonts w:ascii="inter" w:eastAsia="inter" w:hAnsi="inter" w:cs="inter"/>
          <w:color w:val="000000"/>
        </w:rPr>
        <w:t>chart:71</w:t>
      </w:r>
    </w:p>
    <w:p w14:paraId="1142818C" w14:textId="77777777" w:rsidR="00B54D42" w:rsidRDefault="00000000">
      <w:pPr>
        <w:spacing w:before="315" w:after="105" w:line="360" w:lineRule="auto"/>
        <w:ind w:left="-30"/>
      </w:pPr>
      <w:bookmarkStart w:id="6" w:name="tahapan_pengembangan_lengkap"/>
      <w:r>
        <w:rPr>
          <w:rFonts w:ascii="inter" w:eastAsia="inter" w:hAnsi="inter" w:cs="inter"/>
          <w:b/>
          <w:color w:val="000000"/>
          <w:sz w:val="24"/>
        </w:rPr>
        <w:t>Tahapan Pengembangan Lengkap</w:t>
      </w:r>
      <w:bookmarkEnd w:id="6"/>
    </w:p>
    <w:p w14:paraId="3F708D82" w14:textId="77777777" w:rsidR="00B54D42" w:rsidRDefault="00000000">
      <w:pPr>
        <w:spacing w:before="315" w:after="105" w:line="360" w:lineRule="auto"/>
        <w:ind w:left="-30"/>
      </w:pPr>
      <w:bookmarkStart w:id="7" w:name="fase_1_planning_setup_tahap_1_2"/>
      <w:r>
        <w:rPr>
          <w:rFonts w:ascii="inter" w:eastAsia="inter" w:hAnsi="inter" w:cs="inter"/>
          <w:b/>
          <w:color w:val="000000"/>
          <w:sz w:val="24"/>
        </w:rPr>
        <w:t>Fase 1: Planning &amp; Setup (Tahap 1-2)</w:t>
      </w:r>
      <w:bookmarkEnd w:id="7"/>
    </w:p>
    <w:p w14:paraId="5BF1902A" w14:textId="77777777" w:rsidR="00B54D42" w:rsidRDefault="00000000">
      <w:pPr>
        <w:spacing w:after="210" w:line="360" w:lineRule="auto"/>
      </w:pPr>
      <w:r>
        <w:rPr>
          <w:rFonts w:ascii="inter" w:eastAsia="inter" w:hAnsi="inter" w:cs="inter"/>
          <w:b/>
          <w:color w:val="000000"/>
        </w:rPr>
        <w:t>1. Requirement &amp; Planning</w:t>
      </w:r>
    </w:p>
    <w:p w14:paraId="5D34703A" w14:textId="77777777" w:rsidR="00B54D42" w:rsidRDefault="00000000">
      <w:pPr>
        <w:spacing w:after="210" w:line="360" w:lineRule="auto"/>
      </w:pPr>
      <w:r>
        <w:rPr>
          <w:rFonts w:ascii="inter" w:eastAsia="inter" w:hAnsi="inter" w:cs="inter"/>
          <w:color w:val="000000"/>
        </w:rPr>
        <w:t>Tahap awal adalah mendefinisikan requirement lengkap aplikasi. Tentukan simbol trading yang akan dimonitor (saham, crypto, forex), timeframe analisis (weekly, daily, 4H, 1H), indikator teknikal yang diperlukan (SMA/EMA, RSI, MACD, Fibonacci, Volume Profile, Pivot Points), serta fitur utama seperti analisis top-down multi-timeframe dan deteksi support/resistance kuat dengan strength rating. Dokumentasikan requirement dalam flowchart sistem dan spesifikasi teknis yang jelas.</w:t>
      </w:r>
      <w:bookmarkStart w:id="8" w:name="fnref1_1"/>
      <w:bookmarkEnd w:id="8"/>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9" w:name="fnref5"/>
      <w:bookmarkEnd w:id="9"/>
      <w:r>
        <w:fldChar w:fldCharType="begin"/>
      </w:r>
      <w:r>
        <w:instrText>HYPERLINK \l "fn5" \h</w:instrText>
      </w:r>
      <w:r>
        <w:fldChar w:fldCharType="separate"/>
      </w:r>
      <w:r>
        <w:rPr>
          <w:rFonts w:ascii="inter" w:eastAsia="inter" w:hAnsi="inter" w:cs="inter"/>
          <w:u w:val="single"/>
          <w:vertAlign w:val="superscript"/>
        </w:rPr>
        <w:t>[5]</w:t>
      </w:r>
      <w:r>
        <w:fldChar w:fldCharType="end"/>
      </w:r>
      <w:bookmarkStart w:id="10" w:name="fnref4_1"/>
      <w:bookmarkEnd w:id="10"/>
      <w:r>
        <w:fldChar w:fldCharType="begin"/>
      </w:r>
      <w:r>
        <w:instrText>HYPERLINK \l "fn4" \h</w:instrText>
      </w:r>
      <w:r>
        <w:fldChar w:fldCharType="separate"/>
      </w:r>
      <w:r>
        <w:rPr>
          <w:rFonts w:ascii="inter" w:eastAsia="inter" w:hAnsi="inter" w:cs="inter"/>
          <w:u w:val="single"/>
          <w:vertAlign w:val="superscript"/>
        </w:rPr>
        <w:t>[4]</w:t>
      </w:r>
      <w:r>
        <w:fldChar w:fldCharType="end"/>
      </w:r>
    </w:p>
    <w:p w14:paraId="3FC23A29" w14:textId="77777777" w:rsidR="00B54D42" w:rsidRDefault="00000000">
      <w:pPr>
        <w:spacing w:after="210" w:line="360" w:lineRule="auto"/>
      </w:pPr>
      <w:r>
        <w:rPr>
          <w:rFonts w:ascii="inter" w:eastAsia="inter" w:hAnsi="inter" w:cs="inter"/>
          <w:b/>
          <w:color w:val="000000"/>
        </w:rPr>
        <w:t>2. Environment Setup</w:t>
      </w:r>
    </w:p>
    <w:p w14:paraId="193E0F9D" w14:textId="77777777" w:rsidR="00B54D42" w:rsidRDefault="00000000">
      <w:pPr>
        <w:spacing w:after="210" w:line="360" w:lineRule="auto"/>
      </w:pPr>
      <w:r>
        <w:rPr>
          <w:rFonts w:ascii="inter" w:eastAsia="inter" w:hAnsi="inter" w:cs="inter"/>
          <w:color w:val="000000"/>
        </w:rPr>
        <w:t xml:space="preserve">Install Python 3.14 dan setup virtual environment menggunakan virtualenv atau conda untuk isolasi dependency. Install library-library utama: </w:t>
      </w:r>
      <w:r>
        <w:rPr>
          <w:rFonts w:ascii="inter" w:eastAsia="inter" w:hAnsi="inter" w:cs="inter"/>
          <w:b/>
          <w:color w:val="000000"/>
        </w:rPr>
        <w:t>yfinance</w:t>
      </w:r>
      <w:r>
        <w:rPr>
          <w:rFonts w:ascii="inter" w:eastAsia="inter" w:hAnsi="inter" w:cs="inter"/>
          <w:color w:val="000000"/>
        </w:rPr>
        <w:t xml:space="preserve"> atau </w:t>
      </w:r>
      <w:r>
        <w:rPr>
          <w:rFonts w:ascii="inter" w:eastAsia="inter" w:hAnsi="inter" w:cs="inter"/>
          <w:b/>
          <w:color w:val="000000"/>
        </w:rPr>
        <w:t>tvDatafeed</w:t>
      </w:r>
      <w:r>
        <w:rPr>
          <w:rFonts w:ascii="inter" w:eastAsia="inter" w:hAnsi="inter" w:cs="inter"/>
          <w:color w:val="000000"/>
        </w:rPr>
        <w:t xml:space="preserve"> untuk data acquisition, </w:t>
      </w:r>
      <w:r>
        <w:rPr>
          <w:rFonts w:ascii="inter" w:eastAsia="inter" w:hAnsi="inter" w:cs="inter"/>
          <w:b/>
          <w:color w:val="000000"/>
        </w:rPr>
        <w:t>pandas</w:t>
      </w:r>
      <w:r>
        <w:rPr>
          <w:rFonts w:ascii="inter" w:eastAsia="inter" w:hAnsi="inter" w:cs="inter"/>
          <w:color w:val="000000"/>
        </w:rPr>
        <w:t xml:space="preserve"> dan </w:t>
      </w:r>
      <w:r>
        <w:rPr>
          <w:rFonts w:ascii="inter" w:eastAsia="inter" w:hAnsi="inter" w:cs="inter"/>
          <w:b/>
          <w:color w:val="000000"/>
        </w:rPr>
        <w:t>numpy</w:t>
      </w:r>
      <w:r>
        <w:rPr>
          <w:rFonts w:ascii="inter" w:eastAsia="inter" w:hAnsi="inter" w:cs="inter"/>
          <w:color w:val="000000"/>
        </w:rPr>
        <w:t xml:space="preserve"> untuk manipulasi data, </w:t>
      </w:r>
      <w:r>
        <w:rPr>
          <w:rFonts w:ascii="inter" w:eastAsia="inter" w:hAnsi="inter" w:cs="inter"/>
          <w:b/>
          <w:color w:val="000000"/>
        </w:rPr>
        <w:t>trendln</w:t>
      </w:r>
      <w:r>
        <w:rPr>
          <w:rFonts w:ascii="inter" w:eastAsia="inter" w:hAnsi="inter" w:cs="inter"/>
          <w:color w:val="000000"/>
        </w:rPr>
        <w:t xml:space="preserve"> dan </w:t>
      </w:r>
      <w:r>
        <w:rPr>
          <w:rFonts w:ascii="inter" w:eastAsia="inter" w:hAnsi="inter" w:cs="inter"/>
          <w:b/>
          <w:color w:val="000000"/>
        </w:rPr>
        <w:t>pytrendline</w:t>
      </w:r>
      <w:r>
        <w:rPr>
          <w:rFonts w:ascii="inter" w:eastAsia="inter" w:hAnsi="inter" w:cs="inter"/>
          <w:color w:val="000000"/>
        </w:rPr>
        <w:t xml:space="preserve"> untuk deteksi support/resistance, </w:t>
      </w:r>
      <w:r>
        <w:rPr>
          <w:rFonts w:ascii="inter" w:eastAsia="inter" w:hAnsi="inter" w:cs="inter"/>
          <w:b/>
          <w:color w:val="000000"/>
        </w:rPr>
        <w:t>lightweight-charts-python</w:t>
      </w:r>
      <w:r>
        <w:rPr>
          <w:rFonts w:ascii="inter" w:eastAsia="inter" w:hAnsi="inter" w:cs="inter"/>
          <w:color w:val="000000"/>
        </w:rPr>
        <w:t xml:space="preserve"> untuk visualisasi TradingView-style, serta </w:t>
      </w:r>
      <w:r>
        <w:rPr>
          <w:rFonts w:ascii="inter" w:eastAsia="inter" w:hAnsi="inter" w:cs="inter"/>
          <w:b/>
          <w:color w:val="000000"/>
        </w:rPr>
        <w:t>pandas_ta</w:t>
      </w:r>
      <w:r>
        <w:rPr>
          <w:rFonts w:ascii="inter" w:eastAsia="inter" w:hAnsi="inter" w:cs="inter"/>
          <w:color w:val="000000"/>
        </w:rPr>
        <w:t xml:space="preserve"> atau </w:t>
      </w:r>
      <w:r>
        <w:rPr>
          <w:rFonts w:ascii="inter" w:eastAsia="inter" w:hAnsi="inter" w:cs="inter"/>
          <w:b/>
          <w:color w:val="000000"/>
        </w:rPr>
        <w:t>TA-Lib</w:t>
      </w:r>
      <w:r>
        <w:rPr>
          <w:rFonts w:ascii="inter" w:eastAsia="inter" w:hAnsi="inter" w:cs="inter"/>
          <w:color w:val="000000"/>
        </w:rPr>
        <w:t xml:space="preserve"> untuk kalkulasi indikator teknikal. Pastikan semua library compatible dengan Python 3.14.</w:t>
      </w:r>
      <w:bookmarkStart w:id="11" w:name="fnref6"/>
      <w:bookmarkEnd w:id="11"/>
      <w:r>
        <w:fldChar w:fldCharType="begin"/>
      </w:r>
      <w:r>
        <w:instrText>HYPERLINK \l "fn6" \h</w:instrText>
      </w:r>
      <w:r>
        <w:fldChar w:fldCharType="separate"/>
      </w:r>
      <w:r>
        <w:rPr>
          <w:rFonts w:ascii="inter" w:eastAsia="inter" w:hAnsi="inter" w:cs="inter"/>
          <w:u w:val="single"/>
          <w:vertAlign w:val="superscript"/>
        </w:rPr>
        <w:t>[6]</w:t>
      </w:r>
      <w:r>
        <w:fldChar w:fldCharType="end"/>
      </w:r>
      <w:bookmarkStart w:id="12" w:name="fnref7"/>
      <w:bookmarkEnd w:id="12"/>
      <w:r>
        <w:fldChar w:fldCharType="begin"/>
      </w:r>
      <w:r>
        <w:instrText>HYPERLINK \l "fn7" \h</w:instrText>
      </w:r>
      <w:r>
        <w:fldChar w:fldCharType="separate"/>
      </w:r>
      <w:r>
        <w:rPr>
          <w:rFonts w:ascii="inter" w:eastAsia="inter" w:hAnsi="inter" w:cs="inter"/>
          <w:u w:val="single"/>
          <w:vertAlign w:val="superscript"/>
        </w:rPr>
        <w:t>[7]</w:t>
      </w:r>
      <w:r>
        <w:fldChar w:fldCharType="end"/>
      </w:r>
      <w:bookmarkStart w:id="13" w:name="fnref8"/>
      <w:bookmarkEnd w:id="13"/>
      <w:r>
        <w:fldChar w:fldCharType="begin"/>
      </w:r>
      <w:r>
        <w:instrText>HYPERLINK \l "fn8" \h</w:instrText>
      </w:r>
      <w:r>
        <w:fldChar w:fldCharType="separate"/>
      </w:r>
      <w:r>
        <w:rPr>
          <w:rFonts w:ascii="inter" w:eastAsia="inter" w:hAnsi="inter" w:cs="inter"/>
          <w:u w:val="single"/>
          <w:vertAlign w:val="superscript"/>
        </w:rPr>
        <w:t>[8]</w:t>
      </w:r>
      <w:r>
        <w:fldChar w:fldCharType="end"/>
      </w:r>
      <w:bookmarkStart w:id="14" w:name="fnref9"/>
      <w:bookmarkEnd w:id="14"/>
      <w:r>
        <w:fldChar w:fldCharType="begin"/>
      </w:r>
      <w:r>
        <w:instrText>HYPERLINK \l "fn9" \h</w:instrText>
      </w:r>
      <w:r>
        <w:fldChar w:fldCharType="separate"/>
      </w:r>
      <w:r>
        <w:rPr>
          <w:rFonts w:ascii="inter" w:eastAsia="inter" w:hAnsi="inter" w:cs="inter"/>
          <w:u w:val="single"/>
          <w:vertAlign w:val="superscript"/>
        </w:rPr>
        <w:t>[9]</w:t>
      </w:r>
      <w:r>
        <w:fldChar w:fldCharType="end"/>
      </w:r>
    </w:p>
    <w:p w14:paraId="7CE9AFE8" w14:textId="77777777" w:rsidR="00B54D42" w:rsidRDefault="00000000">
      <w:pPr>
        <w:spacing w:before="315" w:after="105" w:line="360" w:lineRule="auto"/>
        <w:ind w:left="-30"/>
      </w:pPr>
      <w:bookmarkStart w:id="15" w:name="fase_2_data_management_tahap_3_4"/>
      <w:r>
        <w:rPr>
          <w:rFonts w:ascii="inter" w:eastAsia="inter" w:hAnsi="inter" w:cs="inter"/>
          <w:b/>
          <w:color w:val="000000"/>
          <w:sz w:val="24"/>
        </w:rPr>
        <w:lastRenderedPageBreak/>
        <w:t>Fase 2: Data Management (Tahap 3-4)</w:t>
      </w:r>
      <w:bookmarkEnd w:id="15"/>
    </w:p>
    <w:p w14:paraId="2C0E4820" w14:textId="77777777" w:rsidR="00B54D42" w:rsidRDefault="00000000">
      <w:pPr>
        <w:spacing w:after="210" w:line="360" w:lineRule="auto"/>
      </w:pPr>
      <w:r>
        <w:rPr>
          <w:rFonts w:ascii="inter" w:eastAsia="inter" w:hAnsi="inter" w:cs="inter"/>
          <w:b/>
          <w:color w:val="000000"/>
        </w:rPr>
        <w:t>3. Data Acquisition Module</w:t>
      </w:r>
    </w:p>
    <w:p w14:paraId="3AF1BC62" w14:textId="77777777" w:rsidR="00B54D42" w:rsidRDefault="00000000">
      <w:pPr>
        <w:spacing w:after="210" w:line="360" w:lineRule="auto"/>
      </w:pPr>
      <w:r>
        <w:rPr>
          <w:rFonts w:ascii="inter" w:eastAsia="inter" w:hAnsi="inter" w:cs="inter"/>
          <w:color w:val="000000"/>
        </w:rPr>
        <w:t>Buat modul untuk fetch data historis OHLCV (Open, High, Low, Close, Volume) dari berbagai sumber API seperti Yahoo Finance (yfinance), Binance (ccxt), Alpha Vantage, atau TradingView API langsung. Modul ini harus mampu handle error, retry mechanism, dan rate limiting dari API. Implementasikan caching untuk mengurangi API calls yang berlebihan dan mempercepat load time.</w:t>
      </w:r>
      <w:bookmarkStart w:id="16" w:name="fnref1_2"/>
      <w:bookmarkEnd w:id="16"/>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17" w:name="fnref2_1"/>
      <w:bookmarkEnd w:id="17"/>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18" w:name="fnref7_1"/>
      <w:bookmarkEnd w:id="18"/>
      <w:r>
        <w:fldChar w:fldCharType="begin"/>
      </w:r>
      <w:r>
        <w:instrText>HYPERLINK \l "fn7" \h</w:instrText>
      </w:r>
      <w:r>
        <w:fldChar w:fldCharType="separate"/>
      </w:r>
      <w:r>
        <w:rPr>
          <w:rFonts w:ascii="inter" w:eastAsia="inter" w:hAnsi="inter" w:cs="inter"/>
          <w:u w:val="single"/>
          <w:vertAlign w:val="superscript"/>
        </w:rPr>
        <w:t>[7]</w:t>
      </w:r>
      <w:r>
        <w:fldChar w:fldCharType="end"/>
      </w:r>
    </w:p>
    <w:p w14:paraId="66D4BD63" w14:textId="77777777" w:rsidR="00B54D42" w:rsidRDefault="00000000">
      <w:pPr>
        <w:spacing w:after="210" w:line="360" w:lineRule="auto"/>
      </w:pPr>
      <w:r>
        <w:rPr>
          <w:rFonts w:ascii="inter" w:eastAsia="inter" w:hAnsi="inter" w:cs="inter"/>
          <w:b/>
          <w:color w:val="000000"/>
        </w:rPr>
        <w:t>4. Data Processing &amp; Storage</w:t>
      </w:r>
    </w:p>
    <w:p w14:paraId="0A726B3D" w14:textId="77777777" w:rsidR="00B54D42" w:rsidRDefault="00000000">
      <w:pPr>
        <w:spacing w:after="210" w:line="360" w:lineRule="auto"/>
      </w:pPr>
      <w:r>
        <w:rPr>
          <w:rFonts w:ascii="inter" w:eastAsia="inter" w:hAnsi="inter" w:cs="inter"/>
          <w:color w:val="000000"/>
        </w:rPr>
        <w:t xml:space="preserve">Simpan data yang sudah di-fetch ke dalam struktur </w:t>
      </w:r>
      <w:r>
        <w:rPr>
          <w:rFonts w:ascii="inter" w:eastAsia="inter" w:hAnsi="inter" w:cs="inter"/>
          <w:b/>
          <w:color w:val="000000"/>
        </w:rPr>
        <w:t>pandas DataFrame</w:t>
      </w:r>
      <w:r>
        <w:rPr>
          <w:rFonts w:ascii="inter" w:eastAsia="inter" w:hAnsi="inter" w:cs="inter"/>
          <w:color w:val="000000"/>
        </w:rPr>
        <w:t xml:space="preserve"> dengan index datetime dan kolom standar OHLCV. Untuk aplikasi real-time atau yang memerlukan persistence, pertimbangkan integrasi dengan database seperti SQLite untuk lightweight storage atau PostgreSQL untuk production-grade system. Implementasikan data validation untuk memastikan tidak ada missing values atau anomali data yang bisa mengganggu analisis.</w:t>
      </w:r>
      <w:bookmarkStart w:id="19" w:name="fnref2_2"/>
      <w:bookmarkEnd w:id="19"/>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20" w:name="fnref4_2"/>
      <w:bookmarkEnd w:id="20"/>
      <w:r>
        <w:fldChar w:fldCharType="begin"/>
      </w:r>
      <w:r>
        <w:instrText>HYPERLINK \l "fn4" \h</w:instrText>
      </w:r>
      <w:r>
        <w:fldChar w:fldCharType="separate"/>
      </w:r>
      <w:r>
        <w:rPr>
          <w:rFonts w:ascii="inter" w:eastAsia="inter" w:hAnsi="inter" w:cs="inter"/>
          <w:u w:val="single"/>
          <w:vertAlign w:val="superscript"/>
        </w:rPr>
        <w:t>[4]</w:t>
      </w:r>
      <w:r>
        <w:fldChar w:fldCharType="end"/>
      </w:r>
      <w:bookmarkStart w:id="21" w:name="fnref1_3"/>
      <w:bookmarkEnd w:id="21"/>
      <w:r>
        <w:fldChar w:fldCharType="begin"/>
      </w:r>
      <w:r>
        <w:instrText>HYPERLINK \l "fn1" \h</w:instrText>
      </w:r>
      <w:r>
        <w:fldChar w:fldCharType="separate"/>
      </w:r>
      <w:r>
        <w:rPr>
          <w:rFonts w:ascii="inter" w:eastAsia="inter" w:hAnsi="inter" w:cs="inter"/>
          <w:u w:val="single"/>
          <w:vertAlign w:val="superscript"/>
        </w:rPr>
        <w:t>[1]</w:t>
      </w:r>
      <w:r>
        <w:fldChar w:fldCharType="end"/>
      </w:r>
    </w:p>
    <w:p w14:paraId="6288C8B1" w14:textId="77777777" w:rsidR="00B54D42" w:rsidRDefault="00000000">
      <w:pPr>
        <w:spacing w:after="210" w:line="360" w:lineRule="auto"/>
      </w:pPr>
      <w:r>
        <w:rPr>
          <w:rFonts w:ascii="inter" w:eastAsia="inter" w:hAnsi="inter" w:cs="inter"/>
          <w:color w:val="000000"/>
        </w:rPr>
        <w:t>code:70</w:t>
      </w:r>
    </w:p>
    <w:p w14:paraId="34881DB8" w14:textId="77777777" w:rsidR="00B54D42" w:rsidRDefault="00000000">
      <w:pPr>
        <w:spacing w:before="315" w:after="105" w:line="360" w:lineRule="auto"/>
        <w:ind w:left="-30"/>
      </w:pPr>
      <w:bookmarkStart w:id="22" w:name="fase_3_analysis_engine_tahap_5_8"/>
      <w:r>
        <w:rPr>
          <w:rFonts w:ascii="inter" w:eastAsia="inter" w:hAnsi="inter" w:cs="inter"/>
          <w:b/>
          <w:color w:val="000000"/>
          <w:sz w:val="24"/>
        </w:rPr>
        <w:t>Fase 3: Analysis Engine (Tahap 5-8)</w:t>
      </w:r>
      <w:bookmarkEnd w:id="22"/>
    </w:p>
    <w:p w14:paraId="64E8F981" w14:textId="77777777" w:rsidR="00B54D42" w:rsidRDefault="00000000">
      <w:pPr>
        <w:spacing w:after="210" w:line="360" w:lineRule="auto"/>
      </w:pPr>
      <w:r>
        <w:rPr>
          <w:rFonts w:ascii="inter" w:eastAsia="inter" w:hAnsi="inter" w:cs="inter"/>
          <w:b/>
          <w:color w:val="000000"/>
        </w:rPr>
        <w:t>5. Technical Indicators Module</w:t>
      </w:r>
    </w:p>
    <w:p w14:paraId="58B8A5A6" w14:textId="77777777" w:rsidR="00B54D42" w:rsidRDefault="00000000">
      <w:pPr>
        <w:spacing w:after="210" w:line="360" w:lineRule="auto"/>
      </w:pPr>
      <w:r>
        <w:rPr>
          <w:rFonts w:ascii="inter" w:eastAsia="inter" w:hAnsi="inter" w:cs="inter"/>
          <w:color w:val="000000"/>
        </w:rPr>
        <w:t xml:space="preserve">Implementasikan kalkulasi berbagai indikator teknikal yang relevan. </w:t>
      </w:r>
      <w:r>
        <w:rPr>
          <w:rFonts w:ascii="inter" w:eastAsia="inter" w:hAnsi="inter" w:cs="inter"/>
          <w:b/>
          <w:color w:val="000000"/>
        </w:rPr>
        <w:t>SMA (Simple Moving Average)</w:t>
      </w:r>
      <w:r>
        <w:rPr>
          <w:rFonts w:ascii="inter" w:eastAsia="inter" w:hAnsi="inter" w:cs="inter"/>
          <w:color w:val="000000"/>
        </w:rPr>
        <w:t xml:space="preserve"> untuk periode 20, 50, dan 200 sebagai trendline average utama. </w:t>
      </w:r>
      <w:r>
        <w:rPr>
          <w:rFonts w:ascii="inter" w:eastAsia="inter" w:hAnsi="inter" w:cs="inter"/>
          <w:b/>
          <w:color w:val="000000"/>
        </w:rPr>
        <w:t>EMA (Exponential Moving Average)</w:t>
      </w:r>
      <w:r>
        <w:rPr>
          <w:rFonts w:ascii="inter" w:eastAsia="inter" w:hAnsi="inter" w:cs="inter"/>
          <w:color w:val="000000"/>
        </w:rPr>
        <w:t xml:space="preserve"> dengan periode Fibonacci (13, 21, 34, 55, 89) untuk dynamic support/resistance. </w:t>
      </w:r>
      <w:r>
        <w:rPr>
          <w:rFonts w:ascii="inter" w:eastAsia="inter" w:hAnsi="inter" w:cs="inter"/>
          <w:b/>
          <w:color w:val="000000"/>
        </w:rPr>
        <w:t>RSI</w:t>
      </w:r>
      <w:r>
        <w:rPr>
          <w:rFonts w:ascii="inter" w:eastAsia="inter" w:hAnsi="inter" w:cs="inter"/>
          <w:color w:val="000000"/>
        </w:rPr>
        <w:t xml:space="preserve"> untuk identifikasi overbought/oversold. </w:t>
      </w:r>
      <w:r>
        <w:rPr>
          <w:rFonts w:ascii="inter" w:eastAsia="inter" w:hAnsi="inter" w:cs="inter"/>
          <w:b/>
          <w:color w:val="000000"/>
        </w:rPr>
        <w:t>MACD</w:t>
      </w:r>
      <w:r>
        <w:rPr>
          <w:rFonts w:ascii="inter" w:eastAsia="inter" w:hAnsi="inter" w:cs="inter"/>
          <w:color w:val="000000"/>
        </w:rPr>
        <w:t xml:space="preserve"> untuk konfirmasi momentum. </w:t>
      </w:r>
      <w:r>
        <w:rPr>
          <w:rFonts w:ascii="inter" w:eastAsia="inter" w:hAnsi="inter" w:cs="inter"/>
          <w:b/>
          <w:color w:val="000000"/>
        </w:rPr>
        <w:t>Fibonacci Retracement</w:t>
      </w:r>
      <w:r>
        <w:rPr>
          <w:rFonts w:ascii="inter" w:eastAsia="inter" w:hAnsi="inter" w:cs="inter"/>
          <w:color w:val="000000"/>
        </w:rPr>
        <w:t xml:space="preserve"> untuk level retracement potensial. </w:t>
      </w:r>
      <w:r>
        <w:rPr>
          <w:rFonts w:ascii="inter" w:eastAsia="inter" w:hAnsi="inter" w:cs="inter"/>
          <w:b/>
          <w:color w:val="000000"/>
        </w:rPr>
        <w:t>Volume Profile</w:t>
      </w:r>
      <w:r>
        <w:rPr>
          <w:rFonts w:ascii="inter" w:eastAsia="inter" w:hAnsi="inter" w:cs="inter"/>
          <w:color w:val="000000"/>
        </w:rPr>
        <w:t xml:space="preserve"> dan </w:t>
      </w:r>
      <w:r>
        <w:rPr>
          <w:rFonts w:ascii="inter" w:eastAsia="inter" w:hAnsi="inter" w:cs="inter"/>
          <w:b/>
          <w:color w:val="000000"/>
        </w:rPr>
        <w:t>Pivot Points</w:t>
      </w:r>
      <w:r>
        <w:rPr>
          <w:rFonts w:ascii="inter" w:eastAsia="inter" w:hAnsi="inter" w:cs="inter"/>
          <w:color w:val="000000"/>
        </w:rPr>
        <w:t xml:space="preserve"> untuk konfirmasi support/resistance. Gunakan library pandas_ta atau TA-Lib untuk efisiensi komputasi.</w:t>
      </w:r>
      <w:bookmarkStart w:id="23" w:name="fnref1_4"/>
      <w:bookmarkEnd w:id="23"/>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24" w:name="fnref10"/>
      <w:bookmarkEnd w:id="24"/>
      <w:r>
        <w:fldChar w:fldCharType="begin"/>
      </w:r>
      <w:r>
        <w:instrText>HYPERLINK \l "fn10" \h</w:instrText>
      </w:r>
      <w:r>
        <w:fldChar w:fldCharType="separate"/>
      </w:r>
      <w:r>
        <w:rPr>
          <w:rFonts w:ascii="inter" w:eastAsia="inter" w:hAnsi="inter" w:cs="inter"/>
          <w:u w:val="single"/>
          <w:vertAlign w:val="superscript"/>
        </w:rPr>
        <w:t>[10]</w:t>
      </w:r>
      <w:r>
        <w:fldChar w:fldCharType="end"/>
      </w:r>
      <w:bookmarkStart w:id="25" w:name="fnref11"/>
      <w:bookmarkEnd w:id="25"/>
      <w:r>
        <w:fldChar w:fldCharType="begin"/>
      </w:r>
      <w:r>
        <w:instrText>HYPERLINK \l "fn11" \h</w:instrText>
      </w:r>
      <w:r>
        <w:fldChar w:fldCharType="separate"/>
      </w:r>
      <w:r>
        <w:rPr>
          <w:rFonts w:ascii="inter" w:eastAsia="inter" w:hAnsi="inter" w:cs="inter"/>
          <w:u w:val="single"/>
          <w:vertAlign w:val="superscript"/>
        </w:rPr>
        <w:t>[11]</w:t>
      </w:r>
      <w:r>
        <w:fldChar w:fldCharType="end"/>
      </w:r>
      <w:bookmarkStart w:id="26" w:name="fnref12"/>
      <w:bookmarkEnd w:id="26"/>
      <w:r>
        <w:fldChar w:fldCharType="begin"/>
      </w:r>
      <w:r>
        <w:instrText>HYPERLINK \l "fn12" \h</w:instrText>
      </w:r>
      <w:r>
        <w:fldChar w:fldCharType="separate"/>
      </w:r>
      <w:r>
        <w:rPr>
          <w:rFonts w:ascii="inter" w:eastAsia="inter" w:hAnsi="inter" w:cs="inter"/>
          <w:u w:val="single"/>
          <w:vertAlign w:val="superscript"/>
        </w:rPr>
        <w:t>[12]</w:t>
      </w:r>
      <w:r>
        <w:fldChar w:fldCharType="end"/>
      </w:r>
      <w:bookmarkStart w:id="27" w:name="fnref13"/>
      <w:bookmarkEnd w:id="27"/>
      <w:r>
        <w:fldChar w:fldCharType="begin"/>
      </w:r>
      <w:r>
        <w:instrText>HYPERLINK \l "fn13" \h</w:instrText>
      </w:r>
      <w:r>
        <w:fldChar w:fldCharType="separate"/>
      </w:r>
      <w:r>
        <w:rPr>
          <w:rFonts w:ascii="inter" w:eastAsia="inter" w:hAnsi="inter" w:cs="inter"/>
          <w:u w:val="single"/>
          <w:vertAlign w:val="superscript"/>
        </w:rPr>
        <w:t>[13]</w:t>
      </w:r>
      <w:r>
        <w:fldChar w:fldCharType="end"/>
      </w:r>
    </w:p>
    <w:p w14:paraId="3EB7BEB3" w14:textId="77777777" w:rsidR="00B54D42" w:rsidRDefault="00000000">
      <w:pPr>
        <w:spacing w:after="210" w:line="360" w:lineRule="auto"/>
      </w:pPr>
      <w:r>
        <w:rPr>
          <w:rFonts w:ascii="inter" w:eastAsia="inter" w:hAnsi="inter" w:cs="inter"/>
          <w:b/>
          <w:color w:val="000000"/>
        </w:rPr>
        <w:t>6. Multi-Timeframe Analysis Engine</w:t>
      </w:r>
    </w:p>
    <w:p w14:paraId="2A1BBA5C" w14:textId="77777777" w:rsidR="00B54D42" w:rsidRDefault="00000000">
      <w:pPr>
        <w:spacing w:after="210" w:line="360" w:lineRule="auto"/>
      </w:pPr>
      <w:r>
        <w:rPr>
          <w:rFonts w:ascii="inter" w:eastAsia="inter" w:hAnsi="inter" w:cs="inter"/>
          <w:color w:val="000000"/>
        </w:rPr>
        <w:t xml:space="preserve">Implementasikan engine untuk resample data ke berbagai timeframe menggunakan fungsi </w:t>
      </w:r>
      <w:r>
        <w:rPr>
          <w:rFonts w:ascii="inter" w:eastAsia="inter" w:hAnsi="inter" w:cs="inter"/>
          <w:b/>
          <w:color w:val="000000"/>
        </w:rPr>
        <w:t>pandas resample</w:t>
      </w:r>
      <w:r>
        <w:rPr>
          <w:rFonts w:ascii="inter" w:eastAsia="inter" w:hAnsi="inter" w:cs="inter"/>
          <w:color w:val="000000"/>
        </w:rPr>
        <w:t>. Timeframe yang direkomendasikan: Weekly (1W) untuk trend global, Daily (1D) untuk trend medium-term, 4-Hour (4H) untuk swing trading, dan 1-Hour (1H) atau lebih rendah untuk intraday entry. Untuk setiap timeframe, hitung ulang semua indikator dan simpan dalam dictionary atau DataFrame terpisah. Engine ini menjadi fondasi analisis top-down yang memungkinkan validasi sinyal dari timeframe tertinggi hingga terendah.</w:t>
      </w:r>
      <w:bookmarkStart w:id="28" w:name="fnref14"/>
      <w:bookmarkEnd w:id="28"/>
      <w:r>
        <w:fldChar w:fldCharType="begin"/>
      </w:r>
      <w:r>
        <w:instrText>HYPERLINK \l "fn14" \h</w:instrText>
      </w:r>
      <w:r>
        <w:fldChar w:fldCharType="separate"/>
      </w:r>
      <w:r>
        <w:rPr>
          <w:rFonts w:ascii="inter" w:eastAsia="inter" w:hAnsi="inter" w:cs="inter"/>
          <w:u w:val="single"/>
          <w:vertAlign w:val="superscript"/>
        </w:rPr>
        <w:t>[14]</w:t>
      </w:r>
      <w:r>
        <w:fldChar w:fldCharType="end"/>
      </w:r>
      <w:bookmarkStart w:id="29" w:name="fnref15"/>
      <w:bookmarkEnd w:id="29"/>
      <w:r>
        <w:fldChar w:fldCharType="begin"/>
      </w:r>
      <w:r>
        <w:instrText>HYPERLINK \l "fn15" \h</w:instrText>
      </w:r>
      <w:r>
        <w:fldChar w:fldCharType="separate"/>
      </w:r>
      <w:r>
        <w:rPr>
          <w:rFonts w:ascii="inter" w:eastAsia="inter" w:hAnsi="inter" w:cs="inter"/>
          <w:u w:val="single"/>
          <w:vertAlign w:val="superscript"/>
        </w:rPr>
        <w:t>[15]</w:t>
      </w:r>
      <w:r>
        <w:fldChar w:fldCharType="end"/>
      </w:r>
      <w:bookmarkStart w:id="30" w:name="fnref16"/>
      <w:bookmarkEnd w:id="30"/>
      <w:r>
        <w:fldChar w:fldCharType="begin"/>
      </w:r>
      <w:r>
        <w:instrText>HYPERLINK \l "fn16" \h</w:instrText>
      </w:r>
      <w:r>
        <w:fldChar w:fldCharType="separate"/>
      </w:r>
      <w:r>
        <w:rPr>
          <w:rFonts w:ascii="inter" w:eastAsia="inter" w:hAnsi="inter" w:cs="inter"/>
          <w:u w:val="single"/>
          <w:vertAlign w:val="superscript"/>
        </w:rPr>
        <w:t>[16]</w:t>
      </w:r>
      <w:r>
        <w:fldChar w:fldCharType="end"/>
      </w:r>
    </w:p>
    <w:p w14:paraId="04C93364" w14:textId="77777777" w:rsidR="00B54D42" w:rsidRDefault="00000000">
      <w:pPr>
        <w:spacing w:after="210" w:line="360" w:lineRule="auto"/>
      </w:pPr>
      <w:r>
        <w:rPr>
          <w:rFonts w:ascii="inter" w:eastAsia="inter" w:hAnsi="inter" w:cs="inter"/>
          <w:b/>
          <w:color w:val="000000"/>
        </w:rPr>
        <w:t>7. Support/Resistance Detection</w:t>
      </w:r>
    </w:p>
    <w:p w14:paraId="35C5403F" w14:textId="77777777" w:rsidR="00B54D42" w:rsidRDefault="00000000">
      <w:pPr>
        <w:spacing w:after="210" w:line="360" w:lineRule="auto"/>
      </w:pPr>
      <w:r>
        <w:rPr>
          <w:rFonts w:ascii="inter" w:eastAsia="inter" w:hAnsi="inter" w:cs="inter"/>
          <w:color w:val="000000"/>
        </w:rPr>
        <w:lastRenderedPageBreak/>
        <w:t>Modul krusial untuk identifikasi level support dan resistance yang kuat. Implementasikan beberapa metode deteksi:</w:t>
      </w:r>
    </w:p>
    <w:p w14:paraId="6B3E7E36" w14:textId="77777777" w:rsidR="00B54D42" w:rsidRDefault="00000000">
      <w:pPr>
        <w:numPr>
          <w:ilvl w:val="0"/>
          <w:numId w:val="1"/>
        </w:numPr>
        <w:spacing w:before="105" w:after="105" w:line="360" w:lineRule="auto"/>
      </w:pPr>
      <w:r>
        <w:rPr>
          <w:rFonts w:ascii="inter" w:eastAsia="inter" w:hAnsi="inter" w:cs="inter"/>
          <w:b/>
          <w:color w:val="000000"/>
        </w:rPr>
        <w:t>Algoritma Wick Detection:</w:t>
      </w:r>
      <w:r>
        <w:rPr>
          <w:rFonts w:ascii="inter" w:eastAsia="inter" w:hAnsi="inter" w:cs="inter"/>
          <w:color w:val="000000"/>
        </w:rPr>
        <w:t xml:space="preserve"> Deteksi candlestick dengan lower wick panjang (&gt;2x body) sebagai support dan upper wick panjang sebagai resistance.</w:t>
      </w:r>
      <w:bookmarkStart w:id="31" w:name="fnref10_1"/>
      <w:bookmarkEnd w:id="31"/>
      <w:r>
        <w:fldChar w:fldCharType="begin"/>
      </w:r>
      <w:r>
        <w:instrText>HYPERLINK \l "fn10" \h</w:instrText>
      </w:r>
      <w:r>
        <w:fldChar w:fldCharType="separate"/>
      </w:r>
      <w:r>
        <w:rPr>
          <w:rFonts w:ascii="inter" w:eastAsia="inter" w:hAnsi="inter" w:cs="inter"/>
          <w:u w:val="single"/>
          <w:vertAlign w:val="superscript"/>
        </w:rPr>
        <w:t>[10]</w:t>
      </w:r>
      <w:r>
        <w:fldChar w:fldCharType="end"/>
      </w:r>
      <w:bookmarkStart w:id="32" w:name="fnref13_1"/>
      <w:bookmarkEnd w:id="32"/>
      <w:r>
        <w:fldChar w:fldCharType="begin"/>
      </w:r>
      <w:r>
        <w:instrText>HYPERLINK \l "fn13" \h</w:instrText>
      </w:r>
      <w:r>
        <w:fldChar w:fldCharType="separate"/>
      </w:r>
      <w:r>
        <w:rPr>
          <w:rFonts w:ascii="inter" w:eastAsia="inter" w:hAnsi="inter" w:cs="inter"/>
          <w:u w:val="single"/>
          <w:vertAlign w:val="superscript"/>
        </w:rPr>
        <w:t>[13]</w:t>
      </w:r>
      <w:r>
        <w:fldChar w:fldCharType="end"/>
      </w:r>
      <w:bookmarkStart w:id="33" w:name="fnref17"/>
      <w:bookmarkEnd w:id="33"/>
      <w:r>
        <w:fldChar w:fldCharType="begin"/>
      </w:r>
      <w:r>
        <w:instrText>HYPERLINK \l "fn17" \h</w:instrText>
      </w:r>
      <w:r>
        <w:fldChar w:fldCharType="separate"/>
      </w:r>
      <w:r>
        <w:rPr>
          <w:rFonts w:ascii="inter" w:eastAsia="inter" w:hAnsi="inter" w:cs="inter"/>
          <w:u w:val="single"/>
          <w:vertAlign w:val="superscript"/>
        </w:rPr>
        <w:t>[17]</w:t>
      </w:r>
      <w:r>
        <w:fldChar w:fldCharType="end"/>
      </w:r>
    </w:p>
    <w:p w14:paraId="577CC8D7" w14:textId="77777777" w:rsidR="00B54D42" w:rsidRDefault="00000000">
      <w:pPr>
        <w:numPr>
          <w:ilvl w:val="0"/>
          <w:numId w:val="1"/>
        </w:numPr>
        <w:spacing w:before="105" w:after="105" w:line="360" w:lineRule="auto"/>
      </w:pPr>
      <w:r>
        <w:rPr>
          <w:rFonts w:ascii="inter" w:eastAsia="inter" w:hAnsi="inter" w:cs="inter"/>
          <w:b/>
          <w:color w:val="000000"/>
        </w:rPr>
        <w:t>Pivot Points:</w:t>
      </w:r>
      <w:r>
        <w:rPr>
          <w:rFonts w:ascii="inter" w:eastAsia="inter" w:hAnsi="inter" w:cs="inter"/>
          <w:color w:val="000000"/>
        </w:rPr>
        <w:t xml:space="preserve"> Kalkulasi pivot points klasik dan level S1, S2, R1, R2.</w:t>
      </w:r>
      <w:bookmarkStart w:id="34" w:name="fnref11_1"/>
      <w:bookmarkEnd w:id="34"/>
      <w:r>
        <w:fldChar w:fldCharType="begin"/>
      </w:r>
      <w:r>
        <w:instrText>HYPERLINK \l "fn11" \h</w:instrText>
      </w:r>
      <w:r>
        <w:fldChar w:fldCharType="separate"/>
      </w:r>
      <w:r>
        <w:rPr>
          <w:rFonts w:ascii="inter" w:eastAsia="inter" w:hAnsi="inter" w:cs="inter"/>
          <w:u w:val="single"/>
          <w:vertAlign w:val="superscript"/>
        </w:rPr>
        <w:t>[11]</w:t>
      </w:r>
      <w:r>
        <w:fldChar w:fldCharType="end"/>
      </w:r>
      <w:bookmarkStart w:id="35" w:name="fnref18"/>
      <w:bookmarkEnd w:id="35"/>
      <w:r>
        <w:fldChar w:fldCharType="begin"/>
      </w:r>
      <w:r>
        <w:instrText>HYPERLINK \l "fn18" \h</w:instrText>
      </w:r>
      <w:r>
        <w:fldChar w:fldCharType="separate"/>
      </w:r>
      <w:r>
        <w:rPr>
          <w:rFonts w:ascii="inter" w:eastAsia="inter" w:hAnsi="inter" w:cs="inter"/>
          <w:u w:val="single"/>
          <w:vertAlign w:val="superscript"/>
        </w:rPr>
        <w:t>[18]</w:t>
      </w:r>
      <w:r>
        <w:fldChar w:fldCharType="end"/>
      </w:r>
    </w:p>
    <w:p w14:paraId="6931B73F" w14:textId="77777777" w:rsidR="00B54D42" w:rsidRDefault="00000000">
      <w:pPr>
        <w:numPr>
          <w:ilvl w:val="0"/>
          <w:numId w:val="1"/>
        </w:numPr>
        <w:spacing w:before="105" w:after="105" w:line="360" w:lineRule="auto"/>
      </w:pPr>
      <w:r>
        <w:rPr>
          <w:rFonts w:ascii="inter" w:eastAsia="inter" w:hAnsi="inter" w:cs="inter"/>
          <w:b/>
          <w:color w:val="000000"/>
        </w:rPr>
        <w:t>Clustering Algorithm:</w:t>
      </w:r>
      <w:r>
        <w:rPr>
          <w:rFonts w:ascii="inter" w:eastAsia="inter" w:hAnsi="inter" w:cs="inter"/>
          <w:color w:val="000000"/>
        </w:rPr>
        <w:t xml:space="preserve"> Kelompokkan level-level yang berdekatan (threshold 2%) dan hitung </w:t>
      </w:r>
      <w:r>
        <w:rPr>
          <w:rFonts w:ascii="inter" w:eastAsia="inter" w:hAnsi="inter" w:cs="inter"/>
          <w:b/>
          <w:color w:val="000000"/>
        </w:rPr>
        <w:t>strength rating</w:t>
      </w:r>
      <w:r>
        <w:rPr>
          <w:rFonts w:ascii="inter" w:eastAsia="inter" w:hAnsi="inter" w:cs="inter"/>
          <w:color w:val="000000"/>
        </w:rPr>
        <w:t xml:space="preserve"> berdasarkan frekuensi pengujian level tersebut.</w:t>
      </w:r>
      <w:bookmarkStart w:id="36" w:name="fnref8_1"/>
      <w:bookmarkEnd w:id="36"/>
      <w:r>
        <w:fldChar w:fldCharType="begin"/>
      </w:r>
      <w:r>
        <w:instrText>HYPERLINK \l "fn8" \h</w:instrText>
      </w:r>
      <w:r>
        <w:fldChar w:fldCharType="separate"/>
      </w:r>
      <w:r>
        <w:rPr>
          <w:rFonts w:ascii="inter" w:eastAsia="inter" w:hAnsi="inter" w:cs="inter"/>
          <w:u w:val="single"/>
          <w:vertAlign w:val="superscript"/>
        </w:rPr>
        <w:t>[8]</w:t>
      </w:r>
      <w:r>
        <w:fldChar w:fldCharType="end"/>
      </w:r>
      <w:bookmarkStart w:id="37" w:name="fnref17_1"/>
      <w:bookmarkEnd w:id="37"/>
      <w:r>
        <w:fldChar w:fldCharType="begin"/>
      </w:r>
      <w:r>
        <w:instrText>HYPERLINK \l "fn17" \h</w:instrText>
      </w:r>
      <w:r>
        <w:fldChar w:fldCharType="separate"/>
      </w:r>
      <w:r>
        <w:rPr>
          <w:rFonts w:ascii="inter" w:eastAsia="inter" w:hAnsi="inter" w:cs="inter"/>
          <w:u w:val="single"/>
          <w:vertAlign w:val="superscript"/>
        </w:rPr>
        <w:t>[17]</w:t>
      </w:r>
      <w:r>
        <w:fldChar w:fldCharType="end"/>
      </w:r>
      <w:bookmarkStart w:id="38" w:name="fnref19"/>
      <w:bookmarkEnd w:id="38"/>
      <w:r>
        <w:fldChar w:fldCharType="begin"/>
      </w:r>
      <w:r>
        <w:instrText>HYPERLINK \l "fn19" \h</w:instrText>
      </w:r>
      <w:r>
        <w:fldChar w:fldCharType="separate"/>
      </w:r>
      <w:r>
        <w:rPr>
          <w:rFonts w:ascii="inter" w:eastAsia="inter" w:hAnsi="inter" w:cs="inter"/>
          <w:u w:val="single"/>
          <w:vertAlign w:val="superscript"/>
        </w:rPr>
        <w:t>[19]</w:t>
      </w:r>
      <w:r>
        <w:fldChar w:fldCharType="end"/>
      </w:r>
    </w:p>
    <w:p w14:paraId="334FCF3E" w14:textId="77777777" w:rsidR="00B54D42" w:rsidRDefault="00000000">
      <w:pPr>
        <w:spacing w:after="210" w:line="360" w:lineRule="auto"/>
      </w:pPr>
      <w:r>
        <w:rPr>
          <w:rFonts w:ascii="inter" w:eastAsia="inter" w:hAnsi="inter" w:cs="inter"/>
          <w:color w:val="000000"/>
        </w:rPr>
        <w:t xml:space="preserve">Gunakan library </w:t>
      </w:r>
      <w:r>
        <w:rPr>
          <w:rFonts w:ascii="inter" w:eastAsia="inter" w:hAnsi="inter" w:cs="inter"/>
          <w:b/>
          <w:color w:val="000000"/>
        </w:rPr>
        <w:t>trendln</w:t>
      </w:r>
      <w:r>
        <w:rPr>
          <w:rFonts w:ascii="inter" w:eastAsia="inter" w:hAnsi="inter" w:cs="inter"/>
          <w:color w:val="000000"/>
        </w:rPr>
        <w:t xml:space="preserve"> atau </w:t>
      </w:r>
      <w:r>
        <w:rPr>
          <w:rFonts w:ascii="inter" w:eastAsia="inter" w:hAnsi="inter" w:cs="inter"/>
          <w:b/>
          <w:color w:val="000000"/>
        </w:rPr>
        <w:t>pytrendline</w:t>
      </w:r>
      <w:r>
        <w:rPr>
          <w:rFonts w:ascii="inter" w:eastAsia="inter" w:hAnsi="inter" w:cs="inter"/>
          <w:color w:val="000000"/>
        </w:rPr>
        <w:t xml:space="preserve"> sebagai baseline, kemudian customize dengan algoritma clustering untuk mendapatkan level terkuat.</w:t>
      </w:r>
      <w:bookmarkStart w:id="39" w:name="fnref9_1"/>
      <w:bookmarkEnd w:id="39"/>
      <w:r>
        <w:fldChar w:fldCharType="begin"/>
      </w:r>
      <w:r>
        <w:instrText>HYPERLINK \l "fn9" \h</w:instrText>
      </w:r>
      <w:r>
        <w:fldChar w:fldCharType="separate"/>
      </w:r>
      <w:r>
        <w:rPr>
          <w:rFonts w:ascii="inter" w:eastAsia="inter" w:hAnsi="inter" w:cs="inter"/>
          <w:u w:val="single"/>
          <w:vertAlign w:val="superscript"/>
        </w:rPr>
        <w:t>[9]</w:t>
      </w:r>
      <w:r>
        <w:fldChar w:fldCharType="end"/>
      </w:r>
      <w:bookmarkStart w:id="40" w:name="fnref19_1"/>
      <w:bookmarkEnd w:id="40"/>
      <w:r>
        <w:fldChar w:fldCharType="begin"/>
      </w:r>
      <w:r>
        <w:instrText>HYPERLINK \l "fn19" \h</w:instrText>
      </w:r>
      <w:r>
        <w:fldChar w:fldCharType="separate"/>
      </w:r>
      <w:r>
        <w:rPr>
          <w:rFonts w:ascii="inter" w:eastAsia="inter" w:hAnsi="inter" w:cs="inter"/>
          <w:u w:val="single"/>
          <w:vertAlign w:val="superscript"/>
        </w:rPr>
        <w:t>[19]</w:t>
      </w:r>
      <w:r>
        <w:fldChar w:fldCharType="end"/>
      </w:r>
      <w:bookmarkStart w:id="41" w:name="fnref8_2"/>
      <w:bookmarkEnd w:id="41"/>
      <w:r>
        <w:fldChar w:fldCharType="begin"/>
      </w:r>
      <w:r>
        <w:instrText>HYPERLINK \l "fn8" \h</w:instrText>
      </w:r>
      <w:r>
        <w:fldChar w:fldCharType="separate"/>
      </w:r>
      <w:r>
        <w:rPr>
          <w:rFonts w:ascii="inter" w:eastAsia="inter" w:hAnsi="inter" w:cs="inter"/>
          <w:u w:val="single"/>
          <w:vertAlign w:val="superscript"/>
        </w:rPr>
        <w:t>[8]</w:t>
      </w:r>
      <w:r>
        <w:fldChar w:fldCharType="end"/>
      </w:r>
    </w:p>
    <w:p w14:paraId="17CE51D2" w14:textId="77777777" w:rsidR="00B54D42" w:rsidRDefault="00000000">
      <w:pPr>
        <w:spacing w:after="210" w:line="360" w:lineRule="auto"/>
      </w:pPr>
      <w:r>
        <w:rPr>
          <w:rFonts w:ascii="inter" w:eastAsia="inter" w:hAnsi="inter" w:cs="inter"/>
          <w:b/>
          <w:color w:val="000000"/>
        </w:rPr>
        <w:t>8. Trendline Average Calculation</w:t>
      </w:r>
    </w:p>
    <w:p w14:paraId="6125A607" w14:textId="77777777" w:rsidR="00B54D42" w:rsidRDefault="00000000">
      <w:pPr>
        <w:spacing w:after="210" w:line="360" w:lineRule="auto"/>
      </w:pPr>
      <w:r>
        <w:rPr>
          <w:rFonts w:ascii="inter" w:eastAsia="inter" w:hAnsi="inter" w:cs="inter"/>
          <w:color w:val="000000"/>
        </w:rPr>
        <w:t xml:space="preserve">Hitung trendline average menggunakan SMA/EMA sebagai dynamic support/resistance. Trendline ini tidak hanya berfungsi sebagai indikator trend direction, tetapi juga sebagai level support saat uptrend (price di atas SMA) dan resistance saat downtrend (price di bawah SMA). Implementasikan juga linear regression trendline menggunakan </w:t>
      </w:r>
      <w:r>
        <w:rPr>
          <w:rFonts w:ascii="inter" w:eastAsia="inter" w:hAnsi="inter" w:cs="inter"/>
          <w:b/>
          <w:color w:val="000000"/>
        </w:rPr>
        <w:t>numpy polyfit</w:t>
      </w:r>
      <w:r>
        <w:rPr>
          <w:rFonts w:ascii="inter" w:eastAsia="inter" w:hAnsi="inter" w:cs="inter"/>
          <w:color w:val="000000"/>
        </w:rPr>
        <w:t xml:space="preserve"> untuk identifikasi channel dan breakout potensial.</w:t>
      </w:r>
      <w:bookmarkStart w:id="42" w:name="fnref12_1"/>
      <w:bookmarkEnd w:id="42"/>
      <w:r>
        <w:fldChar w:fldCharType="begin"/>
      </w:r>
      <w:r>
        <w:instrText>HYPERLINK \l "fn12" \h</w:instrText>
      </w:r>
      <w:r>
        <w:fldChar w:fldCharType="separate"/>
      </w:r>
      <w:r>
        <w:rPr>
          <w:rFonts w:ascii="inter" w:eastAsia="inter" w:hAnsi="inter" w:cs="inter"/>
          <w:u w:val="single"/>
          <w:vertAlign w:val="superscript"/>
        </w:rPr>
        <w:t>[12]</w:t>
      </w:r>
      <w:r>
        <w:fldChar w:fldCharType="end"/>
      </w:r>
      <w:bookmarkStart w:id="43" w:name="fnref16_1"/>
      <w:bookmarkEnd w:id="43"/>
      <w:r>
        <w:fldChar w:fldCharType="begin"/>
      </w:r>
      <w:r>
        <w:instrText>HYPERLINK \l "fn16" \h</w:instrText>
      </w:r>
      <w:r>
        <w:fldChar w:fldCharType="separate"/>
      </w:r>
      <w:r>
        <w:rPr>
          <w:rFonts w:ascii="inter" w:eastAsia="inter" w:hAnsi="inter" w:cs="inter"/>
          <w:u w:val="single"/>
          <w:vertAlign w:val="superscript"/>
        </w:rPr>
        <w:t>[16]</w:t>
      </w:r>
      <w:r>
        <w:fldChar w:fldCharType="end"/>
      </w:r>
      <w:bookmarkStart w:id="44" w:name="fnref20"/>
      <w:bookmarkEnd w:id="44"/>
      <w:r>
        <w:fldChar w:fldCharType="begin"/>
      </w:r>
      <w:r>
        <w:instrText>HYPERLINK \l "fn20" \h</w:instrText>
      </w:r>
      <w:r>
        <w:fldChar w:fldCharType="separate"/>
      </w:r>
      <w:r>
        <w:rPr>
          <w:rFonts w:ascii="inter" w:eastAsia="inter" w:hAnsi="inter" w:cs="inter"/>
          <w:u w:val="single"/>
          <w:vertAlign w:val="superscript"/>
        </w:rPr>
        <w:t>[20]</w:t>
      </w:r>
      <w:r>
        <w:fldChar w:fldCharType="end"/>
      </w:r>
      <w:bookmarkStart w:id="45" w:name="fnref21"/>
      <w:bookmarkEnd w:id="45"/>
      <w:r>
        <w:fldChar w:fldCharType="begin"/>
      </w:r>
      <w:r>
        <w:instrText>HYPERLINK \l "fn21" \h</w:instrText>
      </w:r>
      <w:r>
        <w:fldChar w:fldCharType="separate"/>
      </w:r>
      <w:r>
        <w:rPr>
          <w:rFonts w:ascii="inter" w:eastAsia="inter" w:hAnsi="inter" w:cs="inter"/>
          <w:u w:val="single"/>
          <w:vertAlign w:val="superscript"/>
        </w:rPr>
        <w:t>[21]</w:t>
      </w:r>
      <w:r>
        <w:fldChar w:fldCharType="end"/>
      </w:r>
      <w:bookmarkStart w:id="46" w:name="fnref8_3"/>
      <w:bookmarkEnd w:id="46"/>
      <w:r>
        <w:fldChar w:fldCharType="begin"/>
      </w:r>
      <w:r>
        <w:instrText>HYPERLINK \l "fn8" \h</w:instrText>
      </w:r>
      <w:r>
        <w:fldChar w:fldCharType="separate"/>
      </w:r>
      <w:r>
        <w:rPr>
          <w:rFonts w:ascii="inter" w:eastAsia="inter" w:hAnsi="inter" w:cs="inter"/>
          <w:u w:val="single"/>
          <w:vertAlign w:val="superscript"/>
        </w:rPr>
        <w:t>[8]</w:t>
      </w:r>
      <w:r>
        <w:fldChar w:fldCharType="end"/>
      </w:r>
    </w:p>
    <w:p w14:paraId="7C5F31FB" w14:textId="77777777" w:rsidR="00B54D42" w:rsidRDefault="00000000">
      <w:pPr>
        <w:spacing w:before="315" w:after="105" w:line="360" w:lineRule="auto"/>
        <w:ind w:left="-30"/>
      </w:pPr>
      <w:bookmarkStart w:id="47" w:name="fase_4_signal_generation_visualiz_47b43e"/>
      <w:r>
        <w:rPr>
          <w:rFonts w:ascii="inter" w:eastAsia="inter" w:hAnsi="inter" w:cs="inter"/>
          <w:b/>
          <w:color w:val="000000"/>
          <w:sz w:val="24"/>
        </w:rPr>
        <w:t>Fase 4: Signal Generation &amp; Visualization (Tahap 9-10)</w:t>
      </w:r>
      <w:bookmarkEnd w:id="47"/>
    </w:p>
    <w:p w14:paraId="6B0D6969" w14:textId="77777777" w:rsidR="00B54D42" w:rsidRDefault="00000000">
      <w:pPr>
        <w:spacing w:after="210" w:line="360" w:lineRule="auto"/>
      </w:pPr>
      <w:r>
        <w:rPr>
          <w:rFonts w:ascii="inter" w:eastAsia="inter" w:hAnsi="inter" w:cs="inter"/>
          <w:b/>
          <w:color w:val="000000"/>
        </w:rPr>
        <w:t>9. Signal Generation Module</w:t>
      </w:r>
    </w:p>
    <w:p w14:paraId="7C91CB77" w14:textId="77777777" w:rsidR="00B54D42" w:rsidRDefault="00000000">
      <w:pPr>
        <w:spacing w:after="210" w:line="360" w:lineRule="auto"/>
      </w:pPr>
      <w:r>
        <w:rPr>
          <w:rFonts w:ascii="inter" w:eastAsia="inter" w:hAnsi="inter" w:cs="inter"/>
          <w:color w:val="000000"/>
        </w:rPr>
        <w:t>Buat modul untuk generate sinyal trading berdasarkan konfirmasi multi-timeframe dan confluence dari berbagai indikator. Contoh logika sinyal buy: SMA20 &gt; SMA50 (trend bullish), RSI &lt; 70 (belum overbought), MACD bullish crossover, price mendekati support level kuat dari timeframe lebih tinggi, dan volume meningkat. Sinyal sell menggunakan kondisi kebalikan. Modul ini bisa rule-based untuk simplicity atau integrasikan machine learning model untuk adaptasi dinamis terhadap kondisi pasar.</w:t>
      </w:r>
      <w:bookmarkStart w:id="48" w:name="fnref1_5"/>
      <w:bookmarkEnd w:id="48"/>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49" w:name="fnref2_3"/>
      <w:bookmarkEnd w:id="49"/>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50" w:name="fnref22"/>
      <w:bookmarkEnd w:id="50"/>
      <w:r>
        <w:fldChar w:fldCharType="begin"/>
      </w:r>
      <w:r>
        <w:instrText>HYPERLINK \l "fn22" \h</w:instrText>
      </w:r>
      <w:r>
        <w:fldChar w:fldCharType="separate"/>
      </w:r>
      <w:r>
        <w:rPr>
          <w:rFonts w:ascii="inter" w:eastAsia="inter" w:hAnsi="inter" w:cs="inter"/>
          <w:u w:val="single"/>
          <w:vertAlign w:val="superscript"/>
        </w:rPr>
        <w:t>[22]</w:t>
      </w:r>
      <w:r>
        <w:fldChar w:fldCharType="end"/>
      </w:r>
      <w:bookmarkStart w:id="51" w:name="fnref10_2"/>
      <w:bookmarkEnd w:id="51"/>
      <w:r>
        <w:fldChar w:fldCharType="begin"/>
      </w:r>
      <w:r>
        <w:instrText>HYPERLINK \l "fn10" \h</w:instrText>
      </w:r>
      <w:r>
        <w:fldChar w:fldCharType="separate"/>
      </w:r>
      <w:r>
        <w:rPr>
          <w:rFonts w:ascii="inter" w:eastAsia="inter" w:hAnsi="inter" w:cs="inter"/>
          <w:u w:val="single"/>
          <w:vertAlign w:val="superscript"/>
        </w:rPr>
        <w:t>[10]</w:t>
      </w:r>
      <w:r>
        <w:fldChar w:fldCharType="end"/>
      </w:r>
      <w:bookmarkStart w:id="52" w:name="fnref12_2"/>
      <w:bookmarkEnd w:id="52"/>
      <w:r>
        <w:fldChar w:fldCharType="begin"/>
      </w:r>
      <w:r>
        <w:instrText>HYPERLINK \l "fn12" \h</w:instrText>
      </w:r>
      <w:r>
        <w:fldChar w:fldCharType="separate"/>
      </w:r>
      <w:r>
        <w:rPr>
          <w:rFonts w:ascii="inter" w:eastAsia="inter" w:hAnsi="inter" w:cs="inter"/>
          <w:u w:val="single"/>
          <w:vertAlign w:val="superscript"/>
        </w:rPr>
        <w:t>[12]</w:t>
      </w:r>
      <w:r>
        <w:fldChar w:fldCharType="end"/>
      </w:r>
      <w:bookmarkStart w:id="53" w:name="fnref13_2"/>
      <w:bookmarkEnd w:id="53"/>
      <w:r>
        <w:fldChar w:fldCharType="begin"/>
      </w:r>
      <w:r>
        <w:instrText>HYPERLINK \l "fn13" \h</w:instrText>
      </w:r>
      <w:r>
        <w:fldChar w:fldCharType="separate"/>
      </w:r>
      <w:r>
        <w:rPr>
          <w:rFonts w:ascii="inter" w:eastAsia="inter" w:hAnsi="inter" w:cs="inter"/>
          <w:u w:val="single"/>
          <w:vertAlign w:val="superscript"/>
        </w:rPr>
        <w:t>[13]</w:t>
      </w:r>
      <w:r>
        <w:fldChar w:fldCharType="end"/>
      </w:r>
      <w:bookmarkStart w:id="54" w:name="fnref17_2"/>
      <w:bookmarkEnd w:id="54"/>
      <w:r>
        <w:fldChar w:fldCharType="begin"/>
      </w:r>
      <w:r>
        <w:instrText>HYPERLINK \l "fn17" \h</w:instrText>
      </w:r>
      <w:r>
        <w:fldChar w:fldCharType="separate"/>
      </w:r>
      <w:r>
        <w:rPr>
          <w:rFonts w:ascii="inter" w:eastAsia="inter" w:hAnsi="inter" w:cs="inter"/>
          <w:u w:val="single"/>
          <w:vertAlign w:val="superscript"/>
        </w:rPr>
        <w:t>[17]</w:t>
      </w:r>
      <w:r>
        <w:fldChar w:fldCharType="end"/>
      </w:r>
    </w:p>
    <w:p w14:paraId="00378AD9" w14:textId="77777777" w:rsidR="00B54D42" w:rsidRDefault="00000000">
      <w:pPr>
        <w:spacing w:after="210" w:line="360" w:lineRule="auto"/>
      </w:pPr>
      <w:r>
        <w:rPr>
          <w:rFonts w:ascii="inter" w:eastAsia="inter" w:hAnsi="inter" w:cs="inter"/>
          <w:b/>
          <w:color w:val="000000"/>
        </w:rPr>
        <w:t>10. Chart Visualization (UI)</w:t>
      </w:r>
    </w:p>
    <w:p w14:paraId="6DD6489F" w14:textId="77777777" w:rsidR="00B54D42" w:rsidRDefault="00000000">
      <w:pPr>
        <w:spacing w:after="210" w:line="360" w:lineRule="auto"/>
      </w:pPr>
      <w:r>
        <w:rPr>
          <w:rFonts w:ascii="inter" w:eastAsia="inter" w:hAnsi="inter" w:cs="inter"/>
          <w:color w:val="000000"/>
        </w:rPr>
        <w:t xml:space="preserve">Implementasikan visualisasi TradingView-style menggunakan </w:t>
      </w:r>
      <w:r>
        <w:rPr>
          <w:rFonts w:ascii="inter" w:eastAsia="inter" w:hAnsi="inter" w:cs="inter"/>
          <w:b/>
          <w:color w:val="000000"/>
        </w:rPr>
        <w:t>lightweight-charts-python</w:t>
      </w:r>
      <w:r>
        <w:rPr>
          <w:rFonts w:ascii="inter" w:eastAsia="inter" w:hAnsi="inter" w:cs="inter"/>
          <w:color w:val="000000"/>
        </w:rPr>
        <w:t>. Library ini menyediakan interface yang sangat mirip dengan TradingView dengan performa rendering yang baik. Tampilkan candlestick chart, overlay SMA/EMA lines dengan warna berbeda, plot level support/resistance sebagai horizontal lines dengan label strength rating, dan tambahkan marker untuk sinyal buy/sell. Chart harus interaktif dengan zoom, pan, dan timeframe switcher.</w:t>
      </w:r>
      <w:bookmarkStart w:id="55" w:name="fnref6_1"/>
      <w:bookmarkEnd w:id="55"/>
      <w:r>
        <w:fldChar w:fldCharType="begin"/>
      </w:r>
      <w:r>
        <w:instrText>HYPERLINK \l "fn6" \h</w:instrText>
      </w:r>
      <w:r>
        <w:fldChar w:fldCharType="separate"/>
      </w:r>
      <w:r>
        <w:rPr>
          <w:rFonts w:ascii="inter" w:eastAsia="inter" w:hAnsi="inter" w:cs="inter"/>
          <w:u w:val="single"/>
          <w:vertAlign w:val="superscript"/>
        </w:rPr>
        <w:t>[6]</w:t>
      </w:r>
      <w:r>
        <w:fldChar w:fldCharType="end"/>
      </w:r>
      <w:bookmarkStart w:id="56" w:name="fnref23"/>
      <w:bookmarkEnd w:id="56"/>
      <w:r>
        <w:fldChar w:fldCharType="begin"/>
      </w:r>
      <w:r>
        <w:instrText>HYPERLINK \l "fn23" \h</w:instrText>
      </w:r>
      <w:r>
        <w:fldChar w:fldCharType="separate"/>
      </w:r>
      <w:r>
        <w:rPr>
          <w:rFonts w:ascii="inter" w:eastAsia="inter" w:hAnsi="inter" w:cs="inter"/>
          <w:u w:val="single"/>
          <w:vertAlign w:val="superscript"/>
        </w:rPr>
        <w:t>[23]</w:t>
      </w:r>
      <w:r>
        <w:fldChar w:fldCharType="end"/>
      </w:r>
      <w:bookmarkStart w:id="57" w:name="fnref7_2"/>
      <w:bookmarkEnd w:id="57"/>
      <w:r>
        <w:fldChar w:fldCharType="begin"/>
      </w:r>
      <w:r>
        <w:instrText>HYPERLINK \l "fn7" \h</w:instrText>
      </w:r>
      <w:r>
        <w:fldChar w:fldCharType="separate"/>
      </w:r>
      <w:r>
        <w:rPr>
          <w:rFonts w:ascii="inter" w:eastAsia="inter" w:hAnsi="inter" w:cs="inter"/>
          <w:u w:val="single"/>
          <w:vertAlign w:val="superscript"/>
        </w:rPr>
        <w:t>[7]</w:t>
      </w:r>
      <w:r>
        <w:fldChar w:fldCharType="end"/>
      </w:r>
      <w:bookmarkStart w:id="58" w:name="fnref24"/>
      <w:bookmarkEnd w:id="58"/>
      <w:r>
        <w:fldChar w:fldCharType="begin"/>
      </w:r>
      <w:r>
        <w:instrText>HYPERLINK \l "fn24" \h</w:instrText>
      </w:r>
      <w:r>
        <w:fldChar w:fldCharType="separate"/>
      </w:r>
      <w:r>
        <w:rPr>
          <w:rFonts w:ascii="inter" w:eastAsia="inter" w:hAnsi="inter" w:cs="inter"/>
          <w:u w:val="single"/>
          <w:vertAlign w:val="superscript"/>
        </w:rPr>
        <w:t>[24]</w:t>
      </w:r>
      <w:r>
        <w:fldChar w:fldCharType="end"/>
      </w:r>
    </w:p>
    <w:p w14:paraId="50ACF8E5" w14:textId="77777777" w:rsidR="00B54D42" w:rsidRDefault="00000000">
      <w:pPr>
        <w:spacing w:after="210" w:line="360" w:lineRule="auto"/>
      </w:pPr>
      <w:r>
        <w:rPr>
          <w:rFonts w:ascii="inter" w:eastAsia="inter" w:hAnsi="inter" w:cs="inter"/>
          <w:color w:val="000000"/>
        </w:rPr>
        <w:lastRenderedPageBreak/>
        <w:t>chart:74</w:t>
      </w:r>
    </w:p>
    <w:p w14:paraId="16D53818" w14:textId="77777777" w:rsidR="00B54D42" w:rsidRDefault="00000000">
      <w:pPr>
        <w:spacing w:before="315" w:after="105" w:line="360" w:lineRule="auto"/>
        <w:ind w:left="-30"/>
      </w:pPr>
      <w:bookmarkStart w:id="59" w:name="fase_5_real_time_architecture_tah_bc1007"/>
      <w:r>
        <w:rPr>
          <w:rFonts w:ascii="inter" w:eastAsia="inter" w:hAnsi="inter" w:cs="inter"/>
          <w:b/>
          <w:color w:val="000000"/>
          <w:sz w:val="24"/>
        </w:rPr>
        <w:t>Fase 5: Real-time &amp; Architecture (Tahap 11-13)</w:t>
      </w:r>
      <w:bookmarkEnd w:id="59"/>
    </w:p>
    <w:p w14:paraId="0CD5AE77" w14:textId="77777777" w:rsidR="00B54D42" w:rsidRDefault="00000000">
      <w:pPr>
        <w:spacing w:after="210" w:line="360" w:lineRule="auto"/>
      </w:pPr>
      <w:r>
        <w:rPr>
          <w:rFonts w:ascii="inter" w:eastAsia="inter" w:hAnsi="inter" w:cs="inter"/>
          <w:b/>
          <w:color w:val="000000"/>
        </w:rPr>
        <w:t>11. Real-time Data Handler</w:t>
      </w:r>
    </w:p>
    <w:p w14:paraId="7C92B21D" w14:textId="77777777" w:rsidR="00B54D42" w:rsidRDefault="00000000">
      <w:pPr>
        <w:spacing w:after="210" w:line="360" w:lineRule="auto"/>
      </w:pPr>
      <w:r>
        <w:rPr>
          <w:rFonts w:ascii="inter" w:eastAsia="inter" w:hAnsi="inter" w:cs="inter"/>
          <w:color w:val="000000"/>
        </w:rPr>
        <w:t xml:space="preserve">Untuk aplikasi real-time, integrasikan </w:t>
      </w:r>
      <w:r>
        <w:rPr>
          <w:rFonts w:ascii="inter" w:eastAsia="inter" w:hAnsi="inter" w:cs="inter"/>
          <w:b/>
          <w:color w:val="000000"/>
        </w:rPr>
        <w:t>WebSocket</w:t>
      </w:r>
      <w:r>
        <w:rPr>
          <w:rFonts w:ascii="inter" w:eastAsia="inter" w:hAnsi="inter" w:cs="inter"/>
          <w:color w:val="000000"/>
        </w:rPr>
        <w:t xml:space="preserve"> atau polling REST API untuk update data secara kontinyu. Gunakan </w:t>
      </w:r>
      <w:r>
        <w:rPr>
          <w:rFonts w:ascii="inter" w:eastAsia="inter" w:hAnsi="inter" w:cs="inter"/>
          <w:b/>
          <w:color w:val="000000"/>
        </w:rPr>
        <w:t>websocket-client</w:t>
      </w:r>
      <w:r>
        <w:rPr>
          <w:rFonts w:ascii="inter" w:eastAsia="inter" w:hAnsi="inter" w:cs="inter"/>
          <w:color w:val="000000"/>
        </w:rPr>
        <w:t xml:space="preserve"> library dan </w:t>
      </w:r>
      <w:r>
        <w:rPr>
          <w:rFonts w:ascii="inter" w:eastAsia="inter" w:hAnsi="inter" w:cs="inter"/>
          <w:b/>
          <w:color w:val="000000"/>
        </w:rPr>
        <w:t>asyncio</w:t>
      </w:r>
      <w:r>
        <w:rPr>
          <w:rFonts w:ascii="inter" w:eastAsia="inter" w:hAnsi="inter" w:cs="inter"/>
          <w:color w:val="000000"/>
        </w:rPr>
        <w:t xml:space="preserve"> untuk asynchronous handling agar tidak blocking main thread. Implementasikan callback functions yang akan trigger update chart dan recalculate indicators setiap ada data baru. Pertimbangkan throttling untuk menghindari overload computational saat market volatil.</w:t>
      </w:r>
      <w:bookmarkStart w:id="60" w:name="fnref2_4"/>
      <w:bookmarkEnd w:id="60"/>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61" w:name="fnref4_3"/>
      <w:bookmarkEnd w:id="61"/>
      <w:r>
        <w:fldChar w:fldCharType="begin"/>
      </w:r>
      <w:r>
        <w:instrText>HYPERLINK \l "fn4" \h</w:instrText>
      </w:r>
      <w:r>
        <w:fldChar w:fldCharType="separate"/>
      </w:r>
      <w:r>
        <w:rPr>
          <w:rFonts w:ascii="inter" w:eastAsia="inter" w:hAnsi="inter" w:cs="inter"/>
          <w:u w:val="single"/>
          <w:vertAlign w:val="superscript"/>
        </w:rPr>
        <w:t>[4]</w:t>
      </w:r>
      <w:r>
        <w:fldChar w:fldCharType="end"/>
      </w:r>
      <w:bookmarkStart w:id="62" w:name="fnref23_1"/>
      <w:bookmarkEnd w:id="62"/>
      <w:r>
        <w:fldChar w:fldCharType="begin"/>
      </w:r>
      <w:r>
        <w:instrText>HYPERLINK \l "fn23" \h</w:instrText>
      </w:r>
      <w:r>
        <w:fldChar w:fldCharType="separate"/>
      </w:r>
      <w:r>
        <w:rPr>
          <w:rFonts w:ascii="inter" w:eastAsia="inter" w:hAnsi="inter" w:cs="inter"/>
          <w:u w:val="single"/>
          <w:vertAlign w:val="superscript"/>
        </w:rPr>
        <w:t>[23]</w:t>
      </w:r>
      <w:r>
        <w:fldChar w:fldCharType="end"/>
      </w:r>
    </w:p>
    <w:p w14:paraId="22C80D28" w14:textId="77777777" w:rsidR="00B54D42" w:rsidRDefault="00000000">
      <w:pPr>
        <w:spacing w:after="210" w:line="360" w:lineRule="auto"/>
      </w:pPr>
      <w:r>
        <w:rPr>
          <w:rFonts w:ascii="inter" w:eastAsia="inter" w:hAnsi="inter" w:cs="inter"/>
          <w:b/>
          <w:color w:val="000000"/>
        </w:rPr>
        <w:t>12. Event-Driven Architecture</w:t>
      </w:r>
    </w:p>
    <w:p w14:paraId="6FAD6C81" w14:textId="77777777" w:rsidR="00B54D42" w:rsidRDefault="00000000">
      <w:pPr>
        <w:spacing w:after="210" w:line="360" w:lineRule="auto"/>
      </w:pPr>
      <w:r>
        <w:rPr>
          <w:rFonts w:ascii="inter" w:eastAsia="inter" w:hAnsi="inter" w:cs="inter"/>
          <w:color w:val="000000"/>
        </w:rPr>
        <w:t xml:space="preserve">Implementasikan event-driven system sebagai backbone aplikasi. Setiap aksi penting (data baru, sinyal trading, perubahan position) generate event yang di-handle oleh event handlers spesifik. Gunakan </w:t>
      </w:r>
      <w:r>
        <w:rPr>
          <w:rFonts w:ascii="inter" w:eastAsia="inter" w:hAnsi="inter" w:cs="inter"/>
          <w:b/>
          <w:color w:val="000000"/>
        </w:rPr>
        <w:t>Python Queue</w:t>
      </w:r>
      <w:r>
        <w:rPr>
          <w:rFonts w:ascii="inter" w:eastAsia="inter" w:hAnsi="inter" w:cs="inter"/>
          <w:color w:val="000000"/>
        </w:rPr>
        <w:t xml:space="preserve"> dan </w:t>
      </w:r>
      <w:r>
        <w:rPr>
          <w:rFonts w:ascii="inter" w:eastAsia="inter" w:hAnsi="inter" w:cs="inter"/>
          <w:b/>
          <w:color w:val="000000"/>
        </w:rPr>
        <w:t>threading</w:t>
      </w:r>
      <w:r>
        <w:rPr>
          <w:rFonts w:ascii="inter" w:eastAsia="inter" w:hAnsi="inter" w:cs="inter"/>
          <w:color w:val="000000"/>
        </w:rPr>
        <w:t xml:space="preserve"> untuk event processing loop. Arsitektur ini membuat sistem modular, mudah debugging, dan scalable karena setiap komponen berkomunikasi via events tanpa tight coupling. Contoh event: BalanceUpdate, NewDataReceived, SignalGenerated, OrderFilled.</w:t>
      </w:r>
      <w:bookmarkStart w:id="63" w:name="fnref4_4"/>
      <w:bookmarkEnd w:id="63"/>
      <w:r>
        <w:fldChar w:fldCharType="begin"/>
      </w:r>
      <w:r>
        <w:instrText>HYPERLINK \l "fn4" \h</w:instrText>
      </w:r>
      <w:r>
        <w:fldChar w:fldCharType="separate"/>
      </w:r>
      <w:r>
        <w:rPr>
          <w:rFonts w:ascii="inter" w:eastAsia="inter" w:hAnsi="inter" w:cs="inter"/>
          <w:u w:val="single"/>
          <w:vertAlign w:val="superscript"/>
        </w:rPr>
        <w:t>[4]</w:t>
      </w:r>
      <w:r>
        <w:fldChar w:fldCharType="end"/>
      </w:r>
      <w:bookmarkStart w:id="64" w:name="fnref25"/>
      <w:bookmarkEnd w:id="64"/>
      <w:r>
        <w:fldChar w:fldCharType="begin"/>
      </w:r>
      <w:r>
        <w:instrText>HYPERLINK \l "fn25" \h</w:instrText>
      </w:r>
      <w:r>
        <w:fldChar w:fldCharType="separate"/>
      </w:r>
      <w:r>
        <w:rPr>
          <w:rFonts w:ascii="inter" w:eastAsia="inter" w:hAnsi="inter" w:cs="inter"/>
          <w:u w:val="single"/>
          <w:vertAlign w:val="superscript"/>
        </w:rPr>
        <w:t>[25]</w:t>
      </w:r>
      <w:r>
        <w:fldChar w:fldCharType="end"/>
      </w:r>
      <w:bookmarkStart w:id="65" w:name="fnref2_5"/>
      <w:bookmarkEnd w:id="65"/>
      <w:r>
        <w:fldChar w:fldCharType="begin"/>
      </w:r>
      <w:r>
        <w:instrText>HYPERLINK \l "fn2" \h</w:instrText>
      </w:r>
      <w:r>
        <w:fldChar w:fldCharType="separate"/>
      </w:r>
      <w:r>
        <w:rPr>
          <w:rFonts w:ascii="inter" w:eastAsia="inter" w:hAnsi="inter" w:cs="inter"/>
          <w:u w:val="single"/>
          <w:vertAlign w:val="superscript"/>
        </w:rPr>
        <w:t>[2]</w:t>
      </w:r>
      <w:r>
        <w:fldChar w:fldCharType="end"/>
      </w:r>
    </w:p>
    <w:p w14:paraId="6B287ACF" w14:textId="77777777" w:rsidR="00B54D42" w:rsidRDefault="00000000">
      <w:pPr>
        <w:spacing w:after="210" w:line="360" w:lineRule="auto"/>
      </w:pPr>
      <w:r>
        <w:rPr>
          <w:rFonts w:ascii="inter" w:eastAsia="inter" w:hAnsi="inter" w:cs="inter"/>
          <w:b/>
          <w:color w:val="000000"/>
        </w:rPr>
        <w:t>13. Risk Management Module</w:t>
      </w:r>
    </w:p>
    <w:p w14:paraId="0AFC5169" w14:textId="77777777" w:rsidR="00B54D42" w:rsidRDefault="00000000">
      <w:pPr>
        <w:spacing w:after="210" w:line="360" w:lineRule="auto"/>
      </w:pPr>
      <w:r>
        <w:rPr>
          <w:rFonts w:ascii="inter" w:eastAsia="inter" w:hAnsi="inter" w:cs="inter"/>
          <w:color w:val="000000"/>
        </w:rPr>
        <w:t xml:space="preserve">Modul kritis untuk proteksi kapital. Implementasikan: </w:t>
      </w:r>
      <w:r>
        <w:rPr>
          <w:rFonts w:ascii="inter" w:eastAsia="inter" w:hAnsi="inter" w:cs="inter"/>
          <w:b/>
          <w:color w:val="000000"/>
        </w:rPr>
        <w:t>position sizing</w:t>
      </w:r>
      <w:r>
        <w:rPr>
          <w:rFonts w:ascii="inter" w:eastAsia="inter" w:hAnsi="inter" w:cs="inter"/>
          <w:color w:val="000000"/>
        </w:rPr>
        <w:t xml:space="preserve"> berdasarkan risk percentage (contoh: risk 1-2% per trade), </w:t>
      </w:r>
      <w:r>
        <w:rPr>
          <w:rFonts w:ascii="inter" w:eastAsia="inter" w:hAnsi="inter" w:cs="inter"/>
          <w:b/>
          <w:color w:val="000000"/>
        </w:rPr>
        <w:t>stop-loss</w:t>
      </w:r>
      <w:r>
        <w:rPr>
          <w:rFonts w:ascii="inter" w:eastAsia="inter" w:hAnsi="inter" w:cs="inter"/>
          <w:color w:val="000000"/>
        </w:rPr>
        <w:t xml:space="preserve"> otomatis pada level support/resistance terdekat atau berdasarkan ATR, </w:t>
      </w:r>
      <w:r>
        <w:rPr>
          <w:rFonts w:ascii="inter" w:eastAsia="inter" w:hAnsi="inter" w:cs="inter"/>
          <w:b/>
          <w:color w:val="000000"/>
        </w:rPr>
        <w:t>take-profit</w:t>
      </w:r>
      <w:r>
        <w:rPr>
          <w:rFonts w:ascii="inter" w:eastAsia="inter" w:hAnsi="inter" w:cs="inter"/>
          <w:color w:val="000000"/>
        </w:rPr>
        <w:t xml:space="preserve"> pada resistance level berikutnya atau risk-reward ratio tertentu (misal 1:2 atau 1:3), </w:t>
      </w:r>
      <w:r>
        <w:rPr>
          <w:rFonts w:ascii="inter" w:eastAsia="inter" w:hAnsi="inter" w:cs="inter"/>
          <w:b/>
          <w:color w:val="000000"/>
        </w:rPr>
        <w:t>max drawdown limit</w:t>
      </w:r>
      <w:r>
        <w:rPr>
          <w:rFonts w:ascii="inter" w:eastAsia="inter" w:hAnsi="inter" w:cs="inter"/>
          <w:color w:val="000000"/>
        </w:rPr>
        <w:t xml:space="preserve"> untuk stop trading saat kerugian kumulatif mencapai threshold, </w:t>
      </w:r>
      <w:r>
        <w:rPr>
          <w:rFonts w:ascii="inter" w:eastAsia="inter" w:hAnsi="inter" w:cs="inter"/>
          <w:b/>
          <w:color w:val="000000"/>
        </w:rPr>
        <w:t>leverage control</w:t>
      </w:r>
      <w:r>
        <w:rPr>
          <w:rFonts w:ascii="inter" w:eastAsia="inter" w:hAnsi="inter" w:cs="inter"/>
          <w:color w:val="000000"/>
        </w:rPr>
        <w:t xml:space="preserve">, dan </w:t>
      </w:r>
      <w:r>
        <w:rPr>
          <w:rFonts w:ascii="inter" w:eastAsia="inter" w:hAnsi="inter" w:cs="inter"/>
          <w:b/>
          <w:color w:val="000000"/>
        </w:rPr>
        <w:t>max position per symbol</w:t>
      </w:r>
      <w:r>
        <w:rPr>
          <w:rFonts w:ascii="inter" w:eastAsia="inter" w:hAnsi="inter" w:cs="inter"/>
          <w:color w:val="000000"/>
        </w:rPr>
        <w:t>. Module ini harus terintegrasi dengan signal generator untuk validasi setiap sinyal sebelum eksekusi.</w:t>
      </w:r>
      <w:bookmarkStart w:id="66" w:name="fnref5_1"/>
      <w:bookmarkEnd w:id="66"/>
      <w:r>
        <w:fldChar w:fldCharType="begin"/>
      </w:r>
      <w:r>
        <w:instrText>HYPERLINK \l "fn5" \h</w:instrText>
      </w:r>
      <w:r>
        <w:fldChar w:fldCharType="separate"/>
      </w:r>
      <w:r>
        <w:rPr>
          <w:rFonts w:ascii="inter" w:eastAsia="inter" w:hAnsi="inter" w:cs="inter"/>
          <w:u w:val="single"/>
          <w:vertAlign w:val="superscript"/>
        </w:rPr>
        <w:t>[5]</w:t>
      </w:r>
      <w:r>
        <w:fldChar w:fldCharType="end"/>
      </w:r>
      <w:bookmarkStart w:id="67" w:name="fnref2_6"/>
      <w:bookmarkEnd w:id="67"/>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68" w:name="fnref4_5"/>
      <w:bookmarkEnd w:id="68"/>
      <w:r>
        <w:fldChar w:fldCharType="begin"/>
      </w:r>
      <w:r>
        <w:instrText>HYPERLINK \l "fn4" \h</w:instrText>
      </w:r>
      <w:r>
        <w:fldChar w:fldCharType="separate"/>
      </w:r>
      <w:r>
        <w:rPr>
          <w:rFonts w:ascii="inter" w:eastAsia="inter" w:hAnsi="inter" w:cs="inter"/>
          <w:u w:val="single"/>
          <w:vertAlign w:val="superscript"/>
        </w:rPr>
        <w:t>[4]</w:t>
      </w:r>
      <w:r>
        <w:fldChar w:fldCharType="end"/>
      </w:r>
    </w:p>
    <w:p w14:paraId="0CCBE684" w14:textId="77777777" w:rsidR="00B54D42" w:rsidRDefault="00000000">
      <w:pPr>
        <w:spacing w:before="315" w:after="105" w:line="360" w:lineRule="auto"/>
        <w:ind w:left="-30"/>
      </w:pPr>
      <w:bookmarkStart w:id="69" w:name="fase_6_testing_deployment_tahap_14_15"/>
      <w:r>
        <w:rPr>
          <w:rFonts w:ascii="inter" w:eastAsia="inter" w:hAnsi="inter" w:cs="inter"/>
          <w:b/>
          <w:color w:val="000000"/>
          <w:sz w:val="24"/>
        </w:rPr>
        <w:t>Fase 6: Testing &amp; Deployment (Tahap 14-15)</w:t>
      </w:r>
      <w:bookmarkEnd w:id="69"/>
    </w:p>
    <w:p w14:paraId="0557005E" w14:textId="77777777" w:rsidR="00B54D42" w:rsidRDefault="00000000">
      <w:pPr>
        <w:spacing w:after="210" w:line="360" w:lineRule="auto"/>
      </w:pPr>
      <w:r>
        <w:rPr>
          <w:rFonts w:ascii="inter" w:eastAsia="inter" w:hAnsi="inter" w:cs="inter"/>
          <w:b/>
          <w:color w:val="000000"/>
        </w:rPr>
        <w:t>14. Testing &amp; Quality Assurance</w:t>
      </w:r>
    </w:p>
    <w:p w14:paraId="75B5C247" w14:textId="77777777" w:rsidR="00B54D42" w:rsidRDefault="00000000">
      <w:pPr>
        <w:spacing w:after="210" w:line="360" w:lineRule="auto"/>
      </w:pPr>
      <w:r>
        <w:rPr>
          <w:rFonts w:ascii="inter" w:eastAsia="inter" w:hAnsi="inter" w:cs="inter"/>
          <w:color w:val="000000"/>
        </w:rPr>
        <w:t xml:space="preserve">Lakukan testing komprehensif di berbagai level. </w:t>
      </w:r>
      <w:r>
        <w:rPr>
          <w:rFonts w:ascii="inter" w:eastAsia="inter" w:hAnsi="inter" w:cs="inter"/>
          <w:b/>
          <w:color w:val="000000"/>
        </w:rPr>
        <w:t>Unit testing</w:t>
      </w:r>
      <w:r>
        <w:rPr>
          <w:rFonts w:ascii="inter" w:eastAsia="inter" w:hAnsi="inter" w:cs="inter"/>
          <w:color w:val="000000"/>
        </w:rPr>
        <w:t xml:space="preserve"> dengan </w:t>
      </w:r>
      <w:r>
        <w:rPr>
          <w:rFonts w:ascii="inter" w:eastAsia="inter" w:hAnsi="inter" w:cs="inter"/>
          <w:b/>
          <w:color w:val="000000"/>
        </w:rPr>
        <w:t>pytest</w:t>
      </w:r>
      <w:r>
        <w:rPr>
          <w:rFonts w:ascii="inter" w:eastAsia="inter" w:hAnsi="inter" w:cs="inter"/>
          <w:color w:val="000000"/>
        </w:rPr>
        <w:t xml:space="preserve"> untuk setiap modul (indicators calculation, support/resistance detection, signal logic). </w:t>
      </w:r>
      <w:r>
        <w:rPr>
          <w:rFonts w:ascii="inter" w:eastAsia="inter" w:hAnsi="inter" w:cs="inter"/>
          <w:b/>
          <w:color w:val="000000"/>
        </w:rPr>
        <w:t>Integration testing</w:t>
      </w:r>
      <w:r>
        <w:rPr>
          <w:rFonts w:ascii="inter" w:eastAsia="inter" w:hAnsi="inter" w:cs="inter"/>
          <w:color w:val="000000"/>
        </w:rPr>
        <w:t xml:space="preserve"> untuk validasi API connections dan data flow. </w:t>
      </w:r>
      <w:r>
        <w:rPr>
          <w:rFonts w:ascii="inter" w:eastAsia="inter" w:hAnsi="inter" w:cs="inter"/>
          <w:b/>
          <w:color w:val="000000"/>
        </w:rPr>
        <w:t>Backtesting</w:t>
      </w:r>
      <w:r>
        <w:rPr>
          <w:rFonts w:ascii="inter" w:eastAsia="inter" w:hAnsi="inter" w:cs="inter"/>
          <w:color w:val="000000"/>
        </w:rPr>
        <w:t xml:space="preserve"> menggunakan library </w:t>
      </w:r>
      <w:hyperlink r:id="rId5">
        <w:r>
          <w:rPr>
            <w:rFonts w:ascii="inter" w:eastAsia="inter" w:hAnsi="inter" w:cs="inter"/>
            <w:b/>
            <w:u w:val="single"/>
          </w:rPr>
          <w:t>backtesting.py</w:t>
        </w:r>
      </w:hyperlink>
      <w:r>
        <w:rPr>
          <w:rFonts w:ascii="inter" w:eastAsia="inter" w:hAnsi="inter" w:cs="inter"/>
          <w:color w:val="000000"/>
        </w:rPr>
        <w:t xml:space="preserve"> untuk test strategi dengan data historis dan evaluasi metrics seperti Sharpe Ratio, win rate, max drawdown. </w:t>
      </w:r>
      <w:r>
        <w:rPr>
          <w:rFonts w:ascii="inter" w:eastAsia="inter" w:hAnsi="inter" w:cs="inter"/>
          <w:b/>
          <w:color w:val="000000"/>
        </w:rPr>
        <w:t>Security audit</w:t>
      </w:r>
      <w:r>
        <w:rPr>
          <w:rFonts w:ascii="inter" w:eastAsia="inter" w:hAnsi="inter" w:cs="inter"/>
          <w:color w:val="000000"/>
        </w:rPr>
        <w:t xml:space="preserve"> untuk proteksi API keys dengan environment variables. Pastikan semua edge cases ter-handle dengan baik.</w:t>
      </w:r>
      <w:bookmarkStart w:id="70" w:name="fnref1_6"/>
      <w:bookmarkEnd w:id="70"/>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71" w:name="fnref2_7"/>
      <w:bookmarkEnd w:id="71"/>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72" w:name="fnref15_1"/>
      <w:bookmarkEnd w:id="72"/>
      <w:r>
        <w:fldChar w:fldCharType="begin"/>
      </w:r>
      <w:r>
        <w:instrText>HYPERLINK \l "fn15" \h</w:instrText>
      </w:r>
      <w:r>
        <w:fldChar w:fldCharType="separate"/>
      </w:r>
      <w:r>
        <w:rPr>
          <w:rFonts w:ascii="inter" w:eastAsia="inter" w:hAnsi="inter" w:cs="inter"/>
          <w:u w:val="single"/>
          <w:vertAlign w:val="superscript"/>
        </w:rPr>
        <w:t>[15]</w:t>
      </w:r>
      <w:r>
        <w:fldChar w:fldCharType="end"/>
      </w:r>
    </w:p>
    <w:p w14:paraId="58EB1D78" w14:textId="77777777" w:rsidR="00B54D42" w:rsidRDefault="00000000">
      <w:pPr>
        <w:spacing w:after="210" w:line="360" w:lineRule="auto"/>
      </w:pPr>
      <w:r>
        <w:rPr>
          <w:rFonts w:ascii="inter" w:eastAsia="inter" w:hAnsi="inter" w:cs="inter"/>
          <w:b/>
          <w:color w:val="000000"/>
        </w:rPr>
        <w:lastRenderedPageBreak/>
        <w:t>15. Deployment &amp; Monitoring</w:t>
      </w:r>
    </w:p>
    <w:p w14:paraId="4ED67237" w14:textId="77777777" w:rsidR="00B54D42" w:rsidRDefault="00000000">
      <w:pPr>
        <w:spacing w:after="210" w:line="360" w:lineRule="auto"/>
      </w:pPr>
      <w:r>
        <w:rPr>
          <w:rFonts w:ascii="inter" w:eastAsia="inter" w:hAnsi="inter" w:cs="inter"/>
          <w:color w:val="000000"/>
        </w:rPr>
        <w:t xml:space="preserve">Deploy aplikasi ke server cloud (AWS EC2, GCP Compute Engine, atau VPS) menggunakan </w:t>
      </w:r>
      <w:r>
        <w:rPr>
          <w:rFonts w:ascii="inter" w:eastAsia="inter" w:hAnsi="inter" w:cs="inter"/>
          <w:b/>
          <w:color w:val="000000"/>
        </w:rPr>
        <w:t>Docker</w:t>
      </w:r>
      <w:r>
        <w:rPr>
          <w:rFonts w:ascii="inter" w:eastAsia="inter" w:hAnsi="inter" w:cs="inter"/>
          <w:color w:val="000000"/>
        </w:rPr>
        <w:t xml:space="preserve"> untuk containerization dan reproducibility. Setup </w:t>
      </w:r>
      <w:r>
        <w:rPr>
          <w:rFonts w:ascii="inter" w:eastAsia="inter" w:hAnsi="inter" w:cs="inter"/>
          <w:b/>
          <w:color w:val="000000"/>
        </w:rPr>
        <w:t>systemd</w:t>
      </w:r>
      <w:r>
        <w:rPr>
          <w:rFonts w:ascii="inter" w:eastAsia="inter" w:hAnsi="inter" w:cs="inter"/>
          <w:color w:val="000000"/>
        </w:rPr>
        <w:t xml:space="preserve"> atau supervisor untuk automated restart on failure. Implementasikan comprehensive logging dengan </w:t>
      </w:r>
      <w:r>
        <w:rPr>
          <w:rFonts w:ascii="inter" w:eastAsia="inter" w:hAnsi="inter" w:cs="inter"/>
          <w:b/>
          <w:color w:val="000000"/>
        </w:rPr>
        <w:t>loguru</w:t>
      </w:r>
      <w:r>
        <w:rPr>
          <w:rFonts w:ascii="inter" w:eastAsia="inter" w:hAnsi="inter" w:cs="inter"/>
          <w:color w:val="000000"/>
        </w:rPr>
        <w:t xml:space="preserve"> dan monitoring dengan tools seperti </w:t>
      </w:r>
      <w:r>
        <w:rPr>
          <w:rFonts w:ascii="inter" w:eastAsia="inter" w:hAnsi="inter" w:cs="inter"/>
          <w:b/>
          <w:color w:val="000000"/>
        </w:rPr>
        <w:t>Prometheus</w:t>
      </w:r>
      <w:r>
        <w:rPr>
          <w:rFonts w:ascii="inter" w:eastAsia="inter" w:hAnsi="inter" w:cs="inter"/>
          <w:color w:val="000000"/>
        </w:rPr>
        <w:t xml:space="preserve"> atau custom dashboard. Setup alerts untuk critical errors, abnormal trading patterns, atau API failures. Pastikan aplikasi bisa run 24/7 dengan minimal downtime.</w:t>
      </w:r>
      <w:bookmarkStart w:id="73" w:name="fnref2_8"/>
      <w:bookmarkEnd w:id="73"/>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74" w:name="fnref5_2"/>
      <w:bookmarkEnd w:id="74"/>
      <w:r>
        <w:fldChar w:fldCharType="begin"/>
      </w:r>
      <w:r>
        <w:instrText>HYPERLINK \l "fn5" \h</w:instrText>
      </w:r>
      <w:r>
        <w:fldChar w:fldCharType="separate"/>
      </w:r>
      <w:r>
        <w:rPr>
          <w:rFonts w:ascii="inter" w:eastAsia="inter" w:hAnsi="inter" w:cs="inter"/>
          <w:u w:val="single"/>
          <w:vertAlign w:val="superscript"/>
        </w:rPr>
        <w:t>[5]</w:t>
      </w:r>
      <w:r>
        <w:fldChar w:fldCharType="end"/>
      </w:r>
      <w:bookmarkStart w:id="75" w:name="fnref4_6"/>
      <w:bookmarkEnd w:id="75"/>
      <w:r>
        <w:fldChar w:fldCharType="begin"/>
      </w:r>
      <w:r>
        <w:instrText>HYPERLINK \l "fn4" \h</w:instrText>
      </w:r>
      <w:r>
        <w:fldChar w:fldCharType="separate"/>
      </w:r>
      <w:r>
        <w:rPr>
          <w:rFonts w:ascii="inter" w:eastAsia="inter" w:hAnsi="inter" w:cs="inter"/>
          <w:u w:val="single"/>
          <w:vertAlign w:val="superscript"/>
        </w:rPr>
        <w:t>[4]</w:t>
      </w:r>
      <w:r>
        <w:fldChar w:fldCharType="end"/>
      </w:r>
      <w:bookmarkStart w:id="76" w:name="fnref1_7"/>
      <w:bookmarkEnd w:id="76"/>
      <w:r>
        <w:fldChar w:fldCharType="begin"/>
      </w:r>
      <w:r>
        <w:instrText>HYPERLINK \l "fn1" \h</w:instrText>
      </w:r>
      <w:r>
        <w:fldChar w:fldCharType="separate"/>
      </w:r>
      <w:r>
        <w:rPr>
          <w:rFonts w:ascii="inter" w:eastAsia="inter" w:hAnsi="inter" w:cs="inter"/>
          <w:u w:val="single"/>
          <w:vertAlign w:val="superscript"/>
        </w:rPr>
        <w:t>[1]</w:t>
      </w:r>
      <w:r>
        <w:fldChar w:fldCharType="end"/>
      </w:r>
    </w:p>
    <w:p w14:paraId="13E877DB" w14:textId="77777777" w:rsidR="00B54D42" w:rsidRDefault="00000000">
      <w:pPr>
        <w:spacing w:before="315" w:after="105" w:line="360" w:lineRule="auto"/>
        <w:ind w:left="-30"/>
      </w:pPr>
      <w:bookmarkStart w:id="77" w:name="arsitektur_sistem_4_layer"/>
      <w:r>
        <w:rPr>
          <w:rFonts w:ascii="inter" w:eastAsia="inter" w:hAnsi="inter" w:cs="inter"/>
          <w:b/>
          <w:color w:val="000000"/>
          <w:sz w:val="24"/>
        </w:rPr>
        <w:t>Arsitektur Sistem 4-Layer</w:t>
      </w:r>
      <w:bookmarkEnd w:id="77"/>
    </w:p>
    <w:p w14:paraId="584AD829" w14:textId="77777777" w:rsidR="00B54D42" w:rsidRDefault="00000000">
      <w:pPr>
        <w:spacing w:after="210" w:line="360" w:lineRule="auto"/>
      </w:pPr>
      <w:r>
        <w:rPr>
          <w:rFonts w:ascii="inter" w:eastAsia="inter" w:hAnsi="inter" w:cs="inter"/>
          <w:color w:val="000000"/>
        </w:rPr>
        <w:t>chart:74</w:t>
      </w:r>
    </w:p>
    <w:p w14:paraId="4A53814C" w14:textId="77777777" w:rsidR="00B54D42" w:rsidRDefault="00000000">
      <w:pPr>
        <w:spacing w:after="210" w:line="360" w:lineRule="auto"/>
      </w:pPr>
      <w:r>
        <w:rPr>
          <w:rFonts w:ascii="inter" w:eastAsia="inter" w:hAnsi="inter" w:cs="inter"/>
          <w:color w:val="000000"/>
        </w:rPr>
        <w:t xml:space="preserve">Arsitektur sistem menggunakan </w:t>
      </w:r>
      <w:r>
        <w:rPr>
          <w:rFonts w:ascii="inter" w:eastAsia="inter" w:hAnsi="inter" w:cs="inter"/>
          <w:b/>
          <w:color w:val="000000"/>
        </w:rPr>
        <w:t>layered architecture pattern</w:t>
      </w:r>
      <w:r>
        <w:rPr>
          <w:rFonts w:ascii="inter" w:eastAsia="inter" w:hAnsi="inter" w:cs="inter"/>
          <w:color w:val="000000"/>
        </w:rPr>
        <w:t xml:space="preserve"> untuk separation of concerns yang jelas:</w:t>
      </w:r>
    </w:p>
    <w:p w14:paraId="009429BD" w14:textId="77777777" w:rsidR="00B54D42" w:rsidRDefault="00000000">
      <w:pPr>
        <w:numPr>
          <w:ilvl w:val="0"/>
          <w:numId w:val="2"/>
        </w:numPr>
        <w:spacing w:after="210" w:line="360" w:lineRule="auto"/>
      </w:pPr>
      <w:r>
        <w:rPr>
          <w:rFonts w:ascii="inter" w:eastAsia="inter" w:hAnsi="inter" w:cs="inter"/>
          <w:b/>
          <w:color w:val="000000"/>
        </w:rPr>
        <w:t>Presentation Layer:</w:t>
      </w:r>
      <w:r>
        <w:rPr>
          <w:rFonts w:ascii="inter" w:eastAsia="inter" w:hAnsi="inter" w:cs="inter"/>
          <w:color w:val="000000"/>
        </w:rPr>
        <w:t xml:space="preserve"> Chart visualization dengan lightweight-charts, user interface untuk parameter input, dan event markers untuk sinyal trading.</w:t>
      </w:r>
      <w:bookmarkStart w:id="78" w:name="fnref3_1"/>
      <w:bookmarkEnd w:id="78"/>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79" w:name="fnref4_7"/>
      <w:bookmarkEnd w:id="79"/>
      <w:r>
        <w:fldChar w:fldCharType="begin"/>
      </w:r>
      <w:r>
        <w:instrText>HYPERLINK \l "fn4" \h</w:instrText>
      </w:r>
      <w:r>
        <w:fldChar w:fldCharType="separate"/>
      </w:r>
      <w:r>
        <w:rPr>
          <w:rFonts w:ascii="inter" w:eastAsia="inter" w:hAnsi="inter" w:cs="inter"/>
          <w:u w:val="single"/>
          <w:vertAlign w:val="superscript"/>
        </w:rPr>
        <w:t>[4]</w:t>
      </w:r>
      <w:r>
        <w:fldChar w:fldCharType="end"/>
      </w:r>
    </w:p>
    <w:p w14:paraId="4F11E511" w14:textId="77777777" w:rsidR="00B54D42" w:rsidRDefault="00000000">
      <w:pPr>
        <w:numPr>
          <w:ilvl w:val="0"/>
          <w:numId w:val="2"/>
        </w:numPr>
        <w:spacing w:after="210" w:line="360" w:lineRule="auto"/>
      </w:pPr>
      <w:r>
        <w:rPr>
          <w:rFonts w:ascii="inter" w:eastAsia="inter" w:hAnsi="inter" w:cs="inter"/>
          <w:b/>
          <w:color w:val="000000"/>
        </w:rPr>
        <w:t>Business Logic Layer:</w:t>
      </w:r>
      <w:r>
        <w:rPr>
          <w:rFonts w:ascii="inter" w:eastAsia="inter" w:hAnsi="inter" w:cs="inter"/>
          <w:color w:val="000000"/>
        </w:rPr>
        <w:t xml:space="preserve"> Core analysis engine yang berisi multi-timeframe analyzer, technical indicators calculator, support/resistance detector, signal generator, dan risk manager.</w:t>
      </w:r>
      <w:bookmarkStart w:id="80" w:name="fnref1_8"/>
      <w:bookmarkEnd w:id="80"/>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81" w:name="fnref4_8"/>
      <w:bookmarkEnd w:id="81"/>
      <w:r>
        <w:fldChar w:fldCharType="begin"/>
      </w:r>
      <w:r>
        <w:instrText>HYPERLINK \l "fn4" \h</w:instrText>
      </w:r>
      <w:r>
        <w:fldChar w:fldCharType="separate"/>
      </w:r>
      <w:r>
        <w:rPr>
          <w:rFonts w:ascii="inter" w:eastAsia="inter" w:hAnsi="inter" w:cs="inter"/>
          <w:u w:val="single"/>
          <w:vertAlign w:val="superscript"/>
        </w:rPr>
        <w:t>[4]</w:t>
      </w:r>
      <w:r>
        <w:fldChar w:fldCharType="end"/>
      </w:r>
      <w:bookmarkStart w:id="82" w:name="fnref3_2"/>
      <w:bookmarkEnd w:id="82"/>
      <w:r>
        <w:fldChar w:fldCharType="begin"/>
      </w:r>
      <w:r>
        <w:instrText>HYPERLINK \l "fn3" \h</w:instrText>
      </w:r>
      <w:r>
        <w:fldChar w:fldCharType="separate"/>
      </w:r>
      <w:r>
        <w:rPr>
          <w:rFonts w:ascii="inter" w:eastAsia="inter" w:hAnsi="inter" w:cs="inter"/>
          <w:u w:val="single"/>
          <w:vertAlign w:val="superscript"/>
        </w:rPr>
        <w:t>[3]</w:t>
      </w:r>
      <w:r>
        <w:fldChar w:fldCharType="end"/>
      </w:r>
    </w:p>
    <w:p w14:paraId="7C8D99DC" w14:textId="77777777" w:rsidR="00B54D42" w:rsidRDefault="00000000">
      <w:pPr>
        <w:numPr>
          <w:ilvl w:val="0"/>
          <w:numId w:val="2"/>
        </w:numPr>
        <w:spacing w:after="210" w:line="360" w:lineRule="auto"/>
      </w:pPr>
      <w:r>
        <w:rPr>
          <w:rFonts w:ascii="inter" w:eastAsia="inter" w:hAnsi="inter" w:cs="inter"/>
          <w:b/>
          <w:color w:val="000000"/>
        </w:rPr>
        <w:t>Data Layer:</w:t>
      </w:r>
      <w:r>
        <w:rPr>
          <w:rFonts w:ascii="inter" w:eastAsia="inter" w:hAnsi="inter" w:cs="inter"/>
          <w:color w:val="000000"/>
        </w:rPr>
        <w:t xml:space="preserve"> Data acquisition module untuk fetch data dari API, data storage dengan pandas/database, dan real-time data handler untuk streaming updates.</w:t>
      </w:r>
      <w:bookmarkStart w:id="83" w:name="fnref2_9"/>
      <w:bookmarkEnd w:id="83"/>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84" w:name="fnref4_9"/>
      <w:bookmarkEnd w:id="84"/>
      <w:r>
        <w:fldChar w:fldCharType="begin"/>
      </w:r>
      <w:r>
        <w:instrText>HYPERLINK \l "fn4" \h</w:instrText>
      </w:r>
      <w:r>
        <w:fldChar w:fldCharType="separate"/>
      </w:r>
      <w:r>
        <w:rPr>
          <w:rFonts w:ascii="inter" w:eastAsia="inter" w:hAnsi="inter" w:cs="inter"/>
          <w:u w:val="single"/>
          <w:vertAlign w:val="superscript"/>
        </w:rPr>
        <w:t>[4]</w:t>
      </w:r>
      <w:r>
        <w:fldChar w:fldCharType="end"/>
      </w:r>
      <w:bookmarkStart w:id="85" w:name="fnref1_9"/>
      <w:bookmarkEnd w:id="85"/>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86" w:name="fnref3_3"/>
      <w:bookmarkEnd w:id="86"/>
      <w:r>
        <w:fldChar w:fldCharType="begin"/>
      </w:r>
      <w:r>
        <w:instrText>HYPERLINK \l "fn3" \h</w:instrText>
      </w:r>
      <w:r>
        <w:fldChar w:fldCharType="separate"/>
      </w:r>
      <w:r>
        <w:rPr>
          <w:rFonts w:ascii="inter" w:eastAsia="inter" w:hAnsi="inter" w:cs="inter"/>
          <w:u w:val="single"/>
          <w:vertAlign w:val="superscript"/>
        </w:rPr>
        <w:t>[3]</w:t>
      </w:r>
      <w:r>
        <w:fldChar w:fldCharType="end"/>
      </w:r>
    </w:p>
    <w:p w14:paraId="5F548CAC" w14:textId="77777777" w:rsidR="00B54D42" w:rsidRDefault="00000000">
      <w:pPr>
        <w:numPr>
          <w:ilvl w:val="0"/>
          <w:numId w:val="2"/>
        </w:numPr>
        <w:spacing w:after="210" w:line="360" w:lineRule="auto"/>
      </w:pPr>
      <w:r>
        <w:rPr>
          <w:rFonts w:ascii="inter" w:eastAsia="inter" w:hAnsi="inter" w:cs="inter"/>
          <w:b/>
          <w:color w:val="000000"/>
        </w:rPr>
        <w:t>Infrastructure Layer:</w:t>
      </w:r>
      <w:r>
        <w:rPr>
          <w:rFonts w:ascii="inter" w:eastAsia="inter" w:hAnsi="inter" w:cs="inter"/>
          <w:color w:val="000000"/>
        </w:rPr>
        <w:t xml:space="preserve"> Event-driven architecture untuk orchestration, logging &amp; monitoring untuk observability, dan deployment infrastructure untuk production readiness.</w:t>
      </w:r>
      <w:bookmarkStart w:id="87" w:name="fnref4_10"/>
      <w:bookmarkEnd w:id="87"/>
      <w:r>
        <w:fldChar w:fldCharType="begin"/>
      </w:r>
      <w:r>
        <w:instrText>HYPERLINK \l "fn4" \h</w:instrText>
      </w:r>
      <w:r>
        <w:fldChar w:fldCharType="separate"/>
      </w:r>
      <w:r>
        <w:rPr>
          <w:rFonts w:ascii="inter" w:eastAsia="inter" w:hAnsi="inter" w:cs="inter"/>
          <w:u w:val="single"/>
          <w:vertAlign w:val="superscript"/>
        </w:rPr>
        <w:t>[4]</w:t>
      </w:r>
      <w:r>
        <w:fldChar w:fldCharType="end"/>
      </w:r>
      <w:bookmarkStart w:id="88" w:name="fnref25_1"/>
      <w:bookmarkEnd w:id="88"/>
      <w:r>
        <w:fldChar w:fldCharType="begin"/>
      </w:r>
      <w:r>
        <w:instrText>HYPERLINK \l "fn25" \h</w:instrText>
      </w:r>
      <w:r>
        <w:fldChar w:fldCharType="separate"/>
      </w:r>
      <w:r>
        <w:rPr>
          <w:rFonts w:ascii="inter" w:eastAsia="inter" w:hAnsi="inter" w:cs="inter"/>
          <w:u w:val="single"/>
          <w:vertAlign w:val="superscript"/>
        </w:rPr>
        <w:t>[25]</w:t>
      </w:r>
      <w:r>
        <w:fldChar w:fldCharType="end"/>
      </w:r>
      <w:bookmarkStart w:id="89" w:name="fnref2_10"/>
      <w:bookmarkEnd w:id="89"/>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90" w:name="fnref3_4"/>
      <w:bookmarkEnd w:id="90"/>
      <w:r>
        <w:fldChar w:fldCharType="begin"/>
      </w:r>
      <w:r>
        <w:instrText>HYPERLINK \l "fn3" \h</w:instrText>
      </w:r>
      <w:r>
        <w:fldChar w:fldCharType="separate"/>
      </w:r>
      <w:r>
        <w:rPr>
          <w:rFonts w:ascii="inter" w:eastAsia="inter" w:hAnsi="inter" w:cs="inter"/>
          <w:u w:val="single"/>
          <w:vertAlign w:val="superscript"/>
        </w:rPr>
        <w:t>[3]</w:t>
      </w:r>
      <w:r>
        <w:fldChar w:fldCharType="end"/>
      </w:r>
    </w:p>
    <w:p w14:paraId="49A59726" w14:textId="77777777" w:rsidR="00B54D42" w:rsidRDefault="00000000">
      <w:pPr>
        <w:spacing w:after="210" w:line="360" w:lineRule="auto"/>
      </w:pPr>
      <w:r>
        <w:rPr>
          <w:rFonts w:ascii="inter" w:eastAsia="inter" w:hAnsi="inter" w:cs="inter"/>
          <w:color w:val="000000"/>
        </w:rPr>
        <w:t>code:73</w:t>
      </w:r>
    </w:p>
    <w:p w14:paraId="70A45F86" w14:textId="77777777" w:rsidR="00B54D42" w:rsidRDefault="00000000">
      <w:pPr>
        <w:spacing w:before="315" w:after="105" w:line="360" w:lineRule="auto"/>
        <w:ind w:left="-30"/>
      </w:pPr>
      <w:bookmarkStart w:id="91" w:name="contoh_implementasi_kode_lengkap"/>
      <w:r>
        <w:rPr>
          <w:rFonts w:ascii="inter" w:eastAsia="inter" w:hAnsi="inter" w:cs="inter"/>
          <w:b/>
          <w:color w:val="000000"/>
          <w:sz w:val="24"/>
        </w:rPr>
        <w:t>Contoh Implementasi Kode Lengkap</w:t>
      </w:r>
      <w:bookmarkEnd w:id="91"/>
    </w:p>
    <w:p w14:paraId="6CF185E6" w14:textId="77777777" w:rsidR="00B54D42" w:rsidRDefault="00000000">
      <w:pPr>
        <w:spacing w:after="210" w:line="360" w:lineRule="auto"/>
      </w:pPr>
      <w:r>
        <w:rPr>
          <w:rFonts w:ascii="inter" w:eastAsia="inter" w:hAnsi="inter" w:cs="inter"/>
          <w:color w:val="000000"/>
        </w:rPr>
        <w:t>code:72</w:t>
      </w:r>
    </w:p>
    <w:p w14:paraId="08AAA9E4" w14:textId="77777777" w:rsidR="00B54D42" w:rsidRDefault="00000000">
      <w:pPr>
        <w:spacing w:after="210" w:line="360" w:lineRule="auto"/>
      </w:pPr>
      <w:r>
        <w:rPr>
          <w:rFonts w:ascii="inter" w:eastAsia="inter" w:hAnsi="inter" w:cs="inter"/>
          <w:color w:val="000000"/>
        </w:rPr>
        <w:t xml:space="preserve">Kode aplikasi lengkap di atas mendemonstrasikan implementasi modular dengan </w:t>
      </w:r>
      <w:r>
        <w:rPr>
          <w:rFonts w:ascii="inter" w:eastAsia="inter" w:hAnsi="inter" w:cs="inter"/>
          <w:b/>
          <w:color w:val="000000"/>
        </w:rPr>
        <w:t>8 komponen utama</w:t>
      </w:r>
      <w:r>
        <w:rPr>
          <w:rFonts w:ascii="inter" w:eastAsia="inter" w:hAnsi="inter" w:cs="inter"/>
          <w:color w:val="000000"/>
        </w:rPr>
        <w:t>:</w:t>
      </w:r>
    </w:p>
    <w:p w14:paraId="16444182" w14:textId="77777777" w:rsidR="00B54D42" w:rsidRDefault="00000000">
      <w:pPr>
        <w:numPr>
          <w:ilvl w:val="0"/>
          <w:numId w:val="3"/>
        </w:numPr>
        <w:spacing w:before="105" w:after="105" w:line="360" w:lineRule="auto"/>
      </w:pPr>
      <w:r>
        <w:rPr>
          <w:rFonts w:ascii="inter" w:eastAsia="inter" w:hAnsi="inter" w:cs="inter"/>
          <w:b/>
          <w:color w:val="000000"/>
        </w:rPr>
        <w:t>DataModule:</w:t>
      </w:r>
      <w:r>
        <w:rPr>
          <w:rFonts w:ascii="inter" w:eastAsia="inter" w:hAnsi="inter" w:cs="inter"/>
          <w:color w:val="000000"/>
        </w:rPr>
        <w:t xml:space="preserve"> Fetch data OHLCV dari Yahoo Finance dengan error handling</w:t>
      </w:r>
    </w:p>
    <w:p w14:paraId="5391DC1C" w14:textId="77777777" w:rsidR="00B54D42" w:rsidRDefault="00000000">
      <w:pPr>
        <w:numPr>
          <w:ilvl w:val="0"/>
          <w:numId w:val="3"/>
        </w:numPr>
        <w:spacing w:before="105" w:after="105" w:line="360" w:lineRule="auto"/>
      </w:pPr>
      <w:r>
        <w:rPr>
          <w:rFonts w:ascii="inter" w:eastAsia="inter" w:hAnsi="inter" w:cs="inter"/>
          <w:b/>
          <w:color w:val="000000"/>
        </w:rPr>
        <w:t>IndicatorsModule:</w:t>
      </w:r>
      <w:r>
        <w:rPr>
          <w:rFonts w:ascii="inter" w:eastAsia="inter" w:hAnsi="inter" w:cs="inter"/>
          <w:color w:val="000000"/>
        </w:rPr>
        <w:t xml:space="preserve"> Kalkulasi SMA, EMA, RSI, MACD, Pivot Points dengan pandas_ta</w:t>
      </w:r>
    </w:p>
    <w:p w14:paraId="1DB60DBE" w14:textId="77777777" w:rsidR="00B54D42" w:rsidRDefault="00000000">
      <w:pPr>
        <w:numPr>
          <w:ilvl w:val="0"/>
          <w:numId w:val="3"/>
        </w:numPr>
        <w:spacing w:before="105" w:after="105" w:line="360" w:lineRule="auto"/>
      </w:pPr>
      <w:r>
        <w:rPr>
          <w:rFonts w:ascii="inter" w:eastAsia="inter" w:hAnsi="inter" w:cs="inter"/>
          <w:b/>
          <w:color w:val="000000"/>
        </w:rPr>
        <w:t>MultiTimeframeEngine:</w:t>
      </w:r>
      <w:r>
        <w:rPr>
          <w:rFonts w:ascii="inter" w:eastAsia="inter" w:hAnsi="inter" w:cs="inter"/>
          <w:color w:val="000000"/>
        </w:rPr>
        <w:t xml:space="preserve"> Resample data ke Weekly, Daily, 4H dengan pandas resample</w:t>
      </w:r>
    </w:p>
    <w:p w14:paraId="6C39F741" w14:textId="77777777" w:rsidR="00B54D42" w:rsidRDefault="00000000">
      <w:pPr>
        <w:numPr>
          <w:ilvl w:val="0"/>
          <w:numId w:val="3"/>
        </w:numPr>
        <w:spacing w:before="105" w:after="105" w:line="360" w:lineRule="auto"/>
      </w:pPr>
      <w:r>
        <w:rPr>
          <w:rFonts w:ascii="inter" w:eastAsia="inter" w:hAnsi="inter" w:cs="inter"/>
          <w:b/>
          <w:color w:val="000000"/>
        </w:rPr>
        <w:t>SupportResistanceDetector:</w:t>
      </w:r>
      <w:r>
        <w:rPr>
          <w:rFonts w:ascii="inter" w:eastAsia="inter" w:hAnsi="inter" w:cs="inter"/>
          <w:color w:val="000000"/>
        </w:rPr>
        <w:t xml:space="preserve"> Deteksi level S/R dengan wick detection dan clustering algorithm</w:t>
      </w:r>
    </w:p>
    <w:p w14:paraId="06CF7287" w14:textId="77777777" w:rsidR="00B54D42" w:rsidRDefault="00000000">
      <w:pPr>
        <w:numPr>
          <w:ilvl w:val="0"/>
          <w:numId w:val="3"/>
        </w:numPr>
        <w:spacing w:before="105" w:after="105" w:line="360" w:lineRule="auto"/>
      </w:pPr>
      <w:r>
        <w:rPr>
          <w:rFonts w:ascii="inter" w:eastAsia="inter" w:hAnsi="inter" w:cs="inter"/>
          <w:b/>
          <w:color w:val="000000"/>
        </w:rPr>
        <w:t>SignalGenerator:</w:t>
      </w:r>
      <w:r>
        <w:rPr>
          <w:rFonts w:ascii="inter" w:eastAsia="inter" w:hAnsi="inter" w:cs="inter"/>
          <w:color w:val="000000"/>
        </w:rPr>
        <w:t xml:space="preserve"> Generate sinyal buy/sell dengan multi-indicator confirmation</w:t>
      </w:r>
    </w:p>
    <w:p w14:paraId="5F694689" w14:textId="77777777" w:rsidR="00B54D42" w:rsidRDefault="00000000">
      <w:pPr>
        <w:numPr>
          <w:ilvl w:val="0"/>
          <w:numId w:val="3"/>
        </w:numPr>
        <w:spacing w:before="105" w:after="105" w:line="360" w:lineRule="auto"/>
      </w:pPr>
      <w:r>
        <w:rPr>
          <w:rFonts w:ascii="inter" w:eastAsia="inter" w:hAnsi="inter" w:cs="inter"/>
          <w:b/>
          <w:color w:val="000000"/>
        </w:rPr>
        <w:lastRenderedPageBreak/>
        <w:t>ChartVisualizer:</w:t>
      </w:r>
      <w:r>
        <w:rPr>
          <w:rFonts w:ascii="inter" w:eastAsia="inter" w:hAnsi="inter" w:cs="inter"/>
          <w:color w:val="000000"/>
        </w:rPr>
        <w:t xml:space="preserve"> Visualisasi TradingView-style dengan lightweight-charts-python</w:t>
      </w:r>
    </w:p>
    <w:p w14:paraId="64C3D706" w14:textId="77777777" w:rsidR="00B54D42" w:rsidRDefault="00000000">
      <w:pPr>
        <w:numPr>
          <w:ilvl w:val="0"/>
          <w:numId w:val="3"/>
        </w:numPr>
        <w:spacing w:before="105" w:after="105" w:line="360" w:lineRule="auto"/>
      </w:pPr>
      <w:r>
        <w:rPr>
          <w:rFonts w:ascii="inter" w:eastAsia="inter" w:hAnsi="inter" w:cs="inter"/>
          <w:b/>
          <w:color w:val="000000"/>
        </w:rPr>
        <w:t>TradingViewApp:</w:t>
      </w:r>
      <w:r>
        <w:rPr>
          <w:rFonts w:ascii="inter" w:eastAsia="inter" w:hAnsi="inter" w:cs="inter"/>
          <w:color w:val="000000"/>
        </w:rPr>
        <w:t xml:space="preserve"> Main application class yang orchestrate seluruh workflow</w:t>
      </w:r>
    </w:p>
    <w:p w14:paraId="481CF88A" w14:textId="77777777" w:rsidR="00B54D42" w:rsidRDefault="00000000">
      <w:pPr>
        <w:numPr>
          <w:ilvl w:val="0"/>
          <w:numId w:val="3"/>
        </w:numPr>
        <w:spacing w:before="105" w:after="105" w:line="360" w:lineRule="auto"/>
      </w:pPr>
      <w:r>
        <w:rPr>
          <w:rFonts w:ascii="inter" w:eastAsia="inter" w:hAnsi="inter" w:cs="inter"/>
          <w:b/>
          <w:color w:val="000000"/>
        </w:rPr>
        <w:t>Main Execution:</w:t>
      </w:r>
      <w:r>
        <w:rPr>
          <w:rFonts w:ascii="inter" w:eastAsia="inter" w:hAnsi="inter" w:cs="inter"/>
          <w:color w:val="000000"/>
        </w:rPr>
        <w:t xml:space="preserve"> Entry point untuk run aplikasi dengan parameter customizable</w:t>
      </w:r>
    </w:p>
    <w:p w14:paraId="1A77AD89" w14:textId="77777777" w:rsidR="00B54D42" w:rsidRDefault="00000000">
      <w:pPr>
        <w:spacing w:after="210" w:line="360" w:lineRule="auto"/>
      </w:pPr>
      <w:r>
        <w:rPr>
          <w:rFonts w:ascii="inter" w:eastAsia="inter" w:hAnsi="inter" w:cs="inter"/>
          <w:color w:val="000000"/>
        </w:rPr>
        <w:t xml:space="preserve">Total implementasi sekitar </w:t>
      </w:r>
      <w:r>
        <w:rPr>
          <w:rFonts w:ascii="inter" w:eastAsia="inter" w:hAnsi="inter" w:cs="inter"/>
          <w:b/>
          <w:color w:val="000000"/>
        </w:rPr>
        <w:t>250+ lines</w:t>
      </w:r>
      <w:r>
        <w:rPr>
          <w:rFonts w:ascii="inter" w:eastAsia="inter" w:hAnsi="inter" w:cs="inter"/>
          <w:color w:val="000000"/>
        </w:rPr>
        <w:t xml:space="preserve"> kode Python yang clean, modular, dan mudah di-extend.</w:t>
      </w:r>
      <w:bookmarkStart w:id="92" w:name="fnref1_10"/>
      <w:bookmarkEnd w:id="92"/>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93" w:name="fnref2_11"/>
      <w:bookmarkEnd w:id="93"/>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94" w:name="fnref4_11"/>
      <w:bookmarkEnd w:id="94"/>
      <w:r>
        <w:fldChar w:fldCharType="begin"/>
      </w:r>
      <w:r>
        <w:instrText>HYPERLINK \l "fn4" \h</w:instrText>
      </w:r>
      <w:r>
        <w:fldChar w:fldCharType="separate"/>
      </w:r>
      <w:r>
        <w:rPr>
          <w:rFonts w:ascii="inter" w:eastAsia="inter" w:hAnsi="inter" w:cs="inter"/>
          <w:u w:val="single"/>
          <w:vertAlign w:val="superscript"/>
        </w:rPr>
        <w:t>[4]</w:t>
      </w:r>
      <w:r>
        <w:fldChar w:fldCharType="end"/>
      </w:r>
    </w:p>
    <w:p w14:paraId="7C492DB8" w14:textId="77777777" w:rsidR="00B54D42" w:rsidRDefault="00000000">
      <w:pPr>
        <w:spacing w:before="315" w:after="105" w:line="360" w:lineRule="auto"/>
        <w:ind w:left="-30"/>
      </w:pPr>
      <w:bookmarkStart w:id="95" w:name="best_practices_recommendations"/>
      <w:r>
        <w:rPr>
          <w:rFonts w:ascii="inter" w:eastAsia="inter" w:hAnsi="inter" w:cs="inter"/>
          <w:b/>
          <w:color w:val="000000"/>
          <w:sz w:val="24"/>
        </w:rPr>
        <w:t>Best Practices &amp; Recommendations</w:t>
      </w:r>
      <w:bookmarkEnd w:id="95"/>
    </w:p>
    <w:p w14:paraId="1E6BDA97" w14:textId="77777777" w:rsidR="00B54D42" w:rsidRDefault="00000000">
      <w:pPr>
        <w:spacing w:after="210" w:line="360" w:lineRule="auto"/>
      </w:pPr>
      <w:r>
        <w:rPr>
          <w:rFonts w:ascii="inter" w:eastAsia="inter" w:hAnsi="inter" w:cs="inter"/>
          <w:b/>
          <w:color w:val="000000"/>
        </w:rPr>
        <w:t>Pilihan Indikator untuk Konfirmasi Support/Resistance Kuat:</w:t>
      </w:r>
    </w:p>
    <w:p w14:paraId="2AAD9851" w14:textId="77777777" w:rsidR="00B54D42" w:rsidRDefault="00000000">
      <w:pPr>
        <w:numPr>
          <w:ilvl w:val="0"/>
          <w:numId w:val="4"/>
        </w:numPr>
        <w:spacing w:before="105" w:after="105" w:line="360" w:lineRule="auto"/>
      </w:pPr>
      <w:r>
        <w:rPr>
          <w:rFonts w:ascii="inter" w:eastAsia="inter" w:hAnsi="inter" w:cs="inter"/>
          <w:b/>
          <w:color w:val="000000"/>
        </w:rPr>
        <w:t>Volume Profile:</w:t>
      </w:r>
      <w:r>
        <w:rPr>
          <w:rFonts w:ascii="inter" w:eastAsia="inter" w:hAnsi="inter" w:cs="inter"/>
          <w:color w:val="000000"/>
        </w:rPr>
        <w:t xml:space="preserve"> Konfirmasi level dengan highest trading volume (Point of Control).</w:t>
      </w:r>
      <w:bookmarkStart w:id="96" w:name="fnref12_3"/>
      <w:bookmarkEnd w:id="96"/>
      <w:r>
        <w:fldChar w:fldCharType="begin"/>
      </w:r>
      <w:r>
        <w:instrText>HYPERLINK \l "fn12" \h</w:instrText>
      </w:r>
      <w:r>
        <w:fldChar w:fldCharType="separate"/>
      </w:r>
      <w:r>
        <w:rPr>
          <w:rFonts w:ascii="inter" w:eastAsia="inter" w:hAnsi="inter" w:cs="inter"/>
          <w:u w:val="single"/>
          <w:vertAlign w:val="superscript"/>
        </w:rPr>
        <w:t>[12]</w:t>
      </w:r>
      <w:r>
        <w:fldChar w:fldCharType="end"/>
      </w:r>
      <w:bookmarkStart w:id="97" w:name="fnref26"/>
      <w:bookmarkEnd w:id="97"/>
      <w:r>
        <w:fldChar w:fldCharType="begin"/>
      </w:r>
      <w:r>
        <w:instrText>HYPERLINK \l "fn26" \h</w:instrText>
      </w:r>
      <w:r>
        <w:fldChar w:fldCharType="separate"/>
      </w:r>
      <w:r>
        <w:rPr>
          <w:rFonts w:ascii="inter" w:eastAsia="inter" w:hAnsi="inter" w:cs="inter"/>
          <w:u w:val="single"/>
          <w:vertAlign w:val="superscript"/>
        </w:rPr>
        <w:t>[26]</w:t>
      </w:r>
      <w:r>
        <w:fldChar w:fldCharType="end"/>
      </w:r>
    </w:p>
    <w:p w14:paraId="60B91D83" w14:textId="77777777" w:rsidR="00B54D42" w:rsidRDefault="00000000">
      <w:pPr>
        <w:numPr>
          <w:ilvl w:val="0"/>
          <w:numId w:val="4"/>
        </w:numPr>
        <w:spacing w:before="105" w:after="105" w:line="360" w:lineRule="auto"/>
      </w:pPr>
      <w:r>
        <w:rPr>
          <w:rFonts w:ascii="inter" w:eastAsia="inter" w:hAnsi="inter" w:cs="inter"/>
          <w:b/>
          <w:color w:val="000000"/>
        </w:rPr>
        <w:t>Fibonacci Retracement:</w:t>
      </w:r>
      <w:r>
        <w:rPr>
          <w:rFonts w:ascii="inter" w:eastAsia="inter" w:hAnsi="inter" w:cs="inter"/>
          <w:color w:val="000000"/>
        </w:rPr>
        <w:t xml:space="preserve"> Level 38.2%, 50%, 61.8% sering bertindak sebagai S/R kuat.</w:t>
      </w:r>
      <w:bookmarkStart w:id="98" w:name="fnref11_2"/>
      <w:bookmarkEnd w:id="98"/>
      <w:r>
        <w:fldChar w:fldCharType="begin"/>
      </w:r>
      <w:r>
        <w:instrText>HYPERLINK \l "fn11" \h</w:instrText>
      </w:r>
      <w:r>
        <w:fldChar w:fldCharType="separate"/>
      </w:r>
      <w:r>
        <w:rPr>
          <w:rFonts w:ascii="inter" w:eastAsia="inter" w:hAnsi="inter" w:cs="inter"/>
          <w:u w:val="single"/>
          <w:vertAlign w:val="superscript"/>
        </w:rPr>
        <w:t>[11]</w:t>
      </w:r>
      <w:r>
        <w:fldChar w:fldCharType="end"/>
      </w:r>
      <w:bookmarkStart w:id="99" w:name="fnref12_4"/>
      <w:bookmarkEnd w:id="99"/>
      <w:r>
        <w:fldChar w:fldCharType="begin"/>
      </w:r>
      <w:r>
        <w:instrText>HYPERLINK \l "fn12" \h</w:instrText>
      </w:r>
      <w:r>
        <w:fldChar w:fldCharType="separate"/>
      </w:r>
      <w:r>
        <w:rPr>
          <w:rFonts w:ascii="inter" w:eastAsia="inter" w:hAnsi="inter" w:cs="inter"/>
          <w:u w:val="single"/>
          <w:vertAlign w:val="superscript"/>
        </w:rPr>
        <w:t>[12]</w:t>
      </w:r>
      <w:r>
        <w:fldChar w:fldCharType="end"/>
      </w:r>
    </w:p>
    <w:p w14:paraId="38AE0C5F" w14:textId="77777777" w:rsidR="00B54D42" w:rsidRDefault="00000000">
      <w:pPr>
        <w:numPr>
          <w:ilvl w:val="0"/>
          <w:numId w:val="4"/>
        </w:numPr>
        <w:spacing w:before="105" w:after="105" w:line="360" w:lineRule="auto"/>
      </w:pPr>
      <w:r>
        <w:rPr>
          <w:rFonts w:ascii="inter" w:eastAsia="inter" w:hAnsi="inter" w:cs="inter"/>
          <w:b/>
          <w:color w:val="000000"/>
        </w:rPr>
        <w:t>Moving Averages:</w:t>
      </w:r>
      <w:r>
        <w:rPr>
          <w:rFonts w:ascii="inter" w:eastAsia="inter" w:hAnsi="inter" w:cs="inter"/>
          <w:color w:val="000000"/>
        </w:rPr>
        <w:t xml:space="preserve"> SMA 50/200 sebagai dynamic S/R terutama di trend kuat.</w:t>
      </w:r>
      <w:bookmarkStart w:id="100" w:name="fnref16_2"/>
      <w:bookmarkEnd w:id="100"/>
      <w:r>
        <w:fldChar w:fldCharType="begin"/>
      </w:r>
      <w:r>
        <w:instrText>HYPERLINK \l "fn16" \h</w:instrText>
      </w:r>
      <w:r>
        <w:fldChar w:fldCharType="separate"/>
      </w:r>
      <w:r>
        <w:rPr>
          <w:rFonts w:ascii="inter" w:eastAsia="inter" w:hAnsi="inter" w:cs="inter"/>
          <w:u w:val="single"/>
          <w:vertAlign w:val="superscript"/>
        </w:rPr>
        <w:t>[16]</w:t>
      </w:r>
      <w:r>
        <w:fldChar w:fldCharType="end"/>
      </w:r>
      <w:bookmarkStart w:id="101" w:name="fnref12_5"/>
      <w:bookmarkEnd w:id="101"/>
      <w:r>
        <w:fldChar w:fldCharType="begin"/>
      </w:r>
      <w:r>
        <w:instrText>HYPERLINK \l "fn12" \h</w:instrText>
      </w:r>
      <w:r>
        <w:fldChar w:fldCharType="separate"/>
      </w:r>
      <w:r>
        <w:rPr>
          <w:rFonts w:ascii="inter" w:eastAsia="inter" w:hAnsi="inter" w:cs="inter"/>
          <w:u w:val="single"/>
          <w:vertAlign w:val="superscript"/>
        </w:rPr>
        <w:t>[12]</w:t>
      </w:r>
      <w:r>
        <w:fldChar w:fldCharType="end"/>
      </w:r>
    </w:p>
    <w:p w14:paraId="081D73EE" w14:textId="77777777" w:rsidR="00B54D42" w:rsidRDefault="00000000">
      <w:pPr>
        <w:numPr>
          <w:ilvl w:val="0"/>
          <w:numId w:val="4"/>
        </w:numPr>
        <w:spacing w:before="105" w:after="105" w:line="360" w:lineRule="auto"/>
      </w:pPr>
      <w:r>
        <w:rPr>
          <w:rFonts w:ascii="inter" w:eastAsia="inter" w:hAnsi="inter" w:cs="inter"/>
          <w:b/>
          <w:color w:val="000000"/>
        </w:rPr>
        <w:t>RSI Divergence:</w:t>
      </w:r>
      <w:r>
        <w:rPr>
          <w:rFonts w:ascii="inter" w:eastAsia="inter" w:hAnsi="inter" w:cs="inter"/>
          <w:color w:val="000000"/>
        </w:rPr>
        <w:t xml:space="preserve"> Konfirmasi reversal di level S/R dengan RSI divergence.</w:t>
      </w:r>
      <w:bookmarkStart w:id="102" w:name="fnref10_3"/>
      <w:bookmarkEnd w:id="102"/>
      <w:r>
        <w:fldChar w:fldCharType="begin"/>
      </w:r>
      <w:r>
        <w:instrText>HYPERLINK \l "fn10" \h</w:instrText>
      </w:r>
      <w:r>
        <w:fldChar w:fldCharType="separate"/>
      </w:r>
      <w:r>
        <w:rPr>
          <w:rFonts w:ascii="inter" w:eastAsia="inter" w:hAnsi="inter" w:cs="inter"/>
          <w:u w:val="single"/>
          <w:vertAlign w:val="superscript"/>
        </w:rPr>
        <w:t>[10]</w:t>
      </w:r>
      <w:r>
        <w:fldChar w:fldCharType="end"/>
      </w:r>
      <w:bookmarkStart w:id="103" w:name="fnref13_3"/>
      <w:bookmarkEnd w:id="103"/>
      <w:r>
        <w:fldChar w:fldCharType="begin"/>
      </w:r>
      <w:r>
        <w:instrText>HYPERLINK \l "fn13" \h</w:instrText>
      </w:r>
      <w:r>
        <w:fldChar w:fldCharType="separate"/>
      </w:r>
      <w:r>
        <w:rPr>
          <w:rFonts w:ascii="inter" w:eastAsia="inter" w:hAnsi="inter" w:cs="inter"/>
          <w:u w:val="single"/>
          <w:vertAlign w:val="superscript"/>
        </w:rPr>
        <w:t>[13]</w:t>
      </w:r>
      <w:r>
        <w:fldChar w:fldCharType="end"/>
      </w:r>
    </w:p>
    <w:p w14:paraId="6CF515A6" w14:textId="77777777" w:rsidR="00B54D42" w:rsidRDefault="00000000">
      <w:pPr>
        <w:numPr>
          <w:ilvl w:val="0"/>
          <w:numId w:val="4"/>
        </w:numPr>
        <w:spacing w:before="105" w:after="105" w:line="360" w:lineRule="auto"/>
      </w:pPr>
      <w:r>
        <w:rPr>
          <w:rFonts w:ascii="inter" w:eastAsia="inter" w:hAnsi="inter" w:cs="inter"/>
          <w:b/>
          <w:color w:val="000000"/>
        </w:rPr>
        <w:t>Pivot Points:</w:t>
      </w:r>
      <w:r>
        <w:rPr>
          <w:rFonts w:ascii="inter" w:eastAsia="inter" w:hAnsi="inter" w:cs="inter"/>
          <w:color w:val="000000"/>
        </w:rPr>
        <w:t xml:space="preserve"> S1/S2/R1/R2 sebagai intraday S/R reference.</w:t>
      </w:r>
      <w:bookmarkStart w:id="104" w:name="fnref18_1"/>
      <w:bookmarkEnd w:id="104"/>
      <w:r>
        <w:fldChar w:fldCharType="begin"/>
      </w:r>
      <w:r>
        <w:instrText>HYPERLINK \l "fn18" \h</w:instrText>
      </w:r>
      <w:r>
        <w:fldChar w:fldCharType="separate"/>
      </w:r>
      <w:r>
        <w:rPr>
          <w:rFonts w:ascii="inter" w:eastAsia="inter" w:hAnsi="inter" w:cs="inter"/>
          <w:u w:val="single"/>
          <w:vertAlign w:val="superscript"/>
        </w:rPr>
        <w:t>[18]</w:t>
      </w:r>
      <w:r>
        <w:fldChar w:fldCharType="end"/>
      </w:r>
      <w:bookmarkStart w:id="105" w:name="fnref11_3"/>
      <w:bookmarkEnd w:id="105"/>
      <w:r>
        <w:fldChar w:fldCharType="begin"/>
      </w:r>
      <w:r>
        <w:instrText>HYPERLINK \l "fn11" \h</w:instrText>
      </w:r>
      <w:r>
        <w:fldChar w:fldCharType="separate"/>
      </w:r>
      <w:r>
        <w:rPr>
          <w:rFonts w:ascii="inter" w:eastAsia="inter" w:hAnsi="inter" w:cs="inter"/>
          <w:u w:val="single"/>
          <w:vertAlign w:val="superscript"/>
        </w:rPr>
        <w:t>[11]</w:t>
      </w:r>
      <w:r>
        <w:fldChar w:fldCharType="end"/>
      </w:r>
    </w:p>
    <w:p w14:paraId="114C773F" w14:textId="77777777" w:rsidR="00B54D42" w:rsidRDefault="00000000">
      <w:pPr>
        <w:spacing w:after="210" w:line="360" w:lineRule="auto"/>
      </w:pPr>
      <w:r>
        <w:rPr>
          <w:rFonts w:ascii="inter" w:eastAsia="inter" w:hAnsi="inter" w:cs="inter"/>
          <w:b/>
          <w:color w:val="000000"/>
        </w:rPr>
        <w:t>Tips Analisis Top-Down Multi-Timeframe:</w:t>
      </w:r>
    </w:p>
    <w:p w14:paraId="3D875BC4" w14:textId="77777777" w:rsidR="00B54D42" w:rsidRDefault="00000000">
      <w:pPr>
        <w:numPr>
          <w:ilvl w:val="0"/>
          <w:numId w:val="5"/>
        </w:numPr>
        <w:spacing w:before="105" w:after="105" w:line="360" w:lineRule="auto"/>
      </w:pPr>
      <w:r>
        <w:rPr>
          <w:rFonts w:ascii="inter" w:eastAsia="inter" w:hAnsi="inter" w:cs="inter"/>
          <w:color w:val="000000"/>
        </w:rPr>
        <w:t>Mulai dari timeframe tertinggi (Weekly) untuk identifikasi major trend dan level S/R utama</w:t>
      </w:r>
    </w:p>
    <w:p w14:paraId="0CD84AAB" w14:textId="77777777" w:rsidR="00B54D42" w:rsidRDefault="00000000">
      <w:pPr>
        <w:numPr>
          <w:ilvl w:val="0"/>
          <w:numId w:val="5"/>
        </w:numPr>
        <w:spacing w:before="105" w:after="105" w:line="360" w:lineRule="auto"/>
      </w:pPr>
      <w:r>
        <w:rPr>
          <w:rFonts w:ascii="inter" w:eastAsia="inter" w:hAnsi="inter" w:cs="inter"/>
          <w:color w:val="000000"/>
        </w:rPr>
        <w:t>Turun ke timeframe medium (Daily) untuk konfirmasi dan refinement level</w:t>
      </w:r>
    </w:p>
    <w:p w14:paraId="60B53B24" w14:textId="77777777" w:rsidR="00B54D42" w:rsidRDefault="00000000">
      <w:pPr>
        <w:numPr>
          <w:ilvl w:val="0"/>
          <w:numId w:val="5"/>
        </w:numPr>
        <w:spacing w:before="105" w:after="105" w:line="360" w:lineRule="auto"/>
      </w:pPr>
      <w:r>
        <w:rPr>
          <w:rFonts w:ascii="inter" w:eastAsia="inter" w:hAnsi="inter" w:cs="inter"/>
          <w:color w:val="000000"/>
        </w:rPr>
        <w:t>Gunakan timeframe terendah (4H/1H) hanya untuk timing entry yang presisi</w:t>
      </w:r>
    </w:p>
    <w:p w14:paraId="23AAB6B0" w14:textId="77777777" w:rsidR="00B54D42" w:rsidRDefault="00000000">
      <w:pPr>
        <w:numPr>
          <w:ilvl w:val="0"/>
          <w:numId w:val="5"/>
        </w:numPr>
        <w:spacing w:before="105" w:after="105" w:line="360" w:lineRule="auto"/>
      </w:pPr>
      <w:r>
        <w:rPr>
          <w:rFonts w:ascii="inter" w:eastAsia="inter" w:hAnsi="inter" w:cs="inter"/>
          <w:color w:val="000000"/>
        </w:rPr>
        <w:t>Hanya ambil posisi saat semua timeframe aligned (confluence)</w:t>
      </w:r>
      <w:bookmarkStart w:id="106" w:name="fnref14_1"/>
      <w:bookmarkEnd w:id="106"/>
      <w:r>
        <w:fldChar w:fldCharType="begin"/>
      </w:r>
      <w:r>
        <w:instrText>HYPERLINK \l "fn14" \h</w:instrText>
      </w:r>
      <w:r>
        <w:fldChar w:fldCharType="separate"/>
      </w:r>
      <w:r>
        <w:rPr>
          <w:rFonts w:ascii="inter" w:eastAsia="inter" w:hAnsi="inter" w:cs="inter"/>
          <w:u w:val="single"/>
          <w:vertAlign w:val="superscript"/>
        </w:rPr>
        <w:t>[14]</w:t>
      </w:r>
      <w:r>
        <w:fldChar w:fldCharType="end"/>
      </w:r>
      <w:bookmarkStart w:id="107" w:name="fnref17_3"/>
      <w:bookmarkEnd w:id="107"/>
      <w:r>
        <w:fldChar w:fldCharType="begin"/>
      </w:r>
      <w:r>
        <w:instrText>HYPERLINK \l "fn17" \h</w:instrText>
      </w:r>
      <w:r>
        <w:fldChar w:fldCharType="separate"/>
      </w:r>
      <w:r>
        <w:rPr>
          <w:rFonts w:ascii="inter" w:eastAsia="inter" w:hAnsi="inter" w:cs="inter"/>
          <w:u w:val="single"/>
          <w:vertAlign w:val="superscript"/>
        </w:rPr>
        <w:t>[17]</w:t>
      </w:r>
      <w:r>
        <w:fldChar w:fldCharType="end"/>
      </w:r>
      <w:bookmarkStart w:id="108" w:name="fnref16_3"/>
      <w:bookmarkEnd w:id="108"/>
      <w:r>
        <w:fldChar w:fldCharType="begin"/>
      </w:r>
      <w:r>
        <w:instrText>HYPERLINK \l "fn16" \h</w:instrText>
      </w:r>
      <w:r>
        <w:fldChar w:fldCharType="separate"/>
      </w:r>
      <w:r>
        <w:rPr>
          <w:rFonts w:ascii="inter" w:eastAsia="inter" w:hAnsi="inter" w:cs="inter"/>
          <w:u w:val="single"/>
          <w:vertAlign w:val="superscript"/>
        </w:rPr>
        <w:t>[16]</w:t>
      </w:r>
      <w:r>
        <w:fldChar w:fldCharType="end"/>
      </w:r>
    </w:p>
    <w:p w14:paraId="672F32E9" w14:textId="77777777" w:rsidR="00B54D42" w:rsidRDefault="00000000">
      <w:pPr>
        <w:spacing w:after="210" w:line="360" w:lineRule="auto"/>
      </w:pPr>
      <w:r>
        <w:rPr>
          <w:rFonts w:ascii="inter" w:eastAsia="inter" w:hAnsi="inter" w:cs="inter"/>
          <w:b/>
          <w:color w:val="000000"/>
        </w:rPr>
        <w:t>Optimasi Performance:</w:t>
      </w:r>
    </w:p>
    <w:p w14:paraId="18C0FE99" w14:textId="77777777" w:rsidR="00B54D42" w:rsidRDefault="00000000">
      <w:pPr>
        <w:numPr>
          <w:ilvl w:val="0"/>
          <w:numId w:val="6"/>
        </w:numPr>
        <w:spacing w:before="105" w:after="105" w:line="360" w:lineRule="auto"/>
      </w:pPr>
      <w:r>
        <w:rPr>
          <w:rFonts w:ascii="inter" w:eastAsia="inter" w:hAnsi="inter" w:cs="inter"/>
          <w:color w:val="000000"/>
        </w:rPr>
        <w:t>Cache data historis untuk mengurangi API calls</w:t>
      </w:r>
    </w:p>
    <w:p w14:paraId="3EF3E0EA" w14:textId="77777777" w:rsidR="00B54D42" w:rsidRDefault="00000000">
      <w:pPr>
        <w:numPr>
          <w:ilvl w:val="0"/>
          <w:numId w:val="6"/>
        </w:numPr>
        <w:spacing w:before="105" w:after="105" w:line="360" w:lineRule="auto"/>
      </w:pPr>
      <w:r>
        <w:rPr>
          <w:rFonts w:ascii="inter" w:eastAsia="inter" w:hAnsi="inter" w:cs="inter"/>
          <w:color w:val="000000"/>
        </w:rPr>
        <w:t>Gunakan vectorized operations pandas/numpy untuk speed</w:t>
      </w:r>
    </w:p>
    <w:p w14:paraId="2D0846BA" w14:textId="77777777" w:rsidR="00B54D42" w:rsidRDefault="00000000">
      <w:pPr>
        <w:numPr>
          <w:ilvl w:val="0"/>
          <w:numId w:val="6"/>
        </w:numPr>
        <w:spacing w:before="105" w:after="105" w:line="360" w:lineRule="auto"/>
      </w:pPr>
      <w:r>
        <w:rPr>
          <w:rFonts w:ascii="inter" w:eastAsia="inter" w:hAnsi="inter" w:cs="inter"/>
          <w:color w:val="000000"/>
        </w:rPr>
        <w:t>Implementasi async processing untuk real-time data</w:t>
      </w:r>
    </w:p>
    <w:p w14:paraId="318E1F9E" w14:textId="77777777" w:rsidR="00B54D42" w:rsidRDefault="00000000">
      <w:pPr>
        <w:numPr>
          <w:ilvl w:val="0"/>
          <w:numId w:val="6"/>
        </w:numPr>
        <w:spacing w:before="105" w:after="105" w:line="360" w:lineRule="auto"/>
      </w:pPr>
      <w:r>
        <w:rPr>
          <w:rFonts w:ascii="inter" w:eastAsia="inter" w:hAnsi="inter" w:cs="inter"/>
          <w:color w:val="000000"/>
        </w:rPr>
        <w:t>Database indexing jika menggunakan persistent storage</w:t>
      </w:r>
      <w:bookmarkStart w:id="109" w:name="fnref1_11"/>
      <w:bookmarkEnd w:id="109"/>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110" w:name="fnref2_12"/>
      <w:bookmarkEnd w:id="110"/>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111" w:name="fnref4_12"/>
      <w:bookmarkEnd w:id="111"/>
      <w:r>
        <w:fldChar w:fldCharType="begin"/>
      </w:r>
      <w:r>
        <w:instrText>HYPERLINK \l "fn4" \h</w:instrText>
      </w:r>
      <w:r>
        <w:fldChar w:fldCharType="separate"/>
      </w:r>
      <w:r>
        <w:rPr>
          <w:rFonts w:ascii="inter" w:eastAsia="inter" w:hAnsi="inter" w:cs="inter"/>
          <w:u w:val="single"/>
          <w:vertAlign w:val="superscript"/>
        </w:rPr>
        <w:t>[4]</w:t>
      </w:r>
      <w:r>
        <w:fldChar w:fldCharType="end"/>
      </w:r>
    </w:p>
    <w:p w14:paraId="345FC644" w14:textId="77777777" w:rsidR="00B54D42" w:rsidRDefault="00000000">
      <w:pPr>
        <w:spacing w:before="315" w:after="105" w:line="360" w:lineRule="auto"/>
        <w:ind w:left="-30"/>
      </w:pPr>
      <w:bookmarkStart w:id="112" w:name="kesimpulan"/>
      <w:r>
        <w:rPr>
          <w:rFonts w:ascii="inter" w:eastAsia="inter" w:hAnsi="inter" w:cs="inter"/>
          <w:b/>
          <w:color w:val="000000"/>
          <w:sz w:val="24"/>
        </w:rPr>
        <w:t>Kesimpulan</w:t>
      </w:r>
      <w:bookmarkEnd w:id="112"/>
    </w:p>
    <w:p w14:paraId="5945FEAF" w14:textId="77777777" w:rsidR="00B54D42" w:rsidRDefault="00000000">
      <w:pPr>
        <w:spacing w:after="210" w:line="360" w:lineRule="auto"/>
      </w:pPr>
      <w:r>
        <w:rPr>
          <w:rFonts w:ascii="inter" w:eastAsia="inter" w:hAnsi="inter" w:cs="inter"/>
          <w:color w:val="000000"/>
        </w:rPr>
        <w:t xml:space="preserve">Schema lengkap di atas menyediakan </w:t>
      </w:r>
      <w:r>
        <w:rPr>
          <w:rFonts w:ascii="inter" w:eastAsia="inter" w:hAnsi="inter" w:cs="inter"/>
          <w:b/>
          <w:color w:val="000000"/>
        </w:rPr>
        <w:t>roadmap komprehensif</w:t>
      </w:r>
      <w:r>
        <w:rPr>
          <w:rFonts w:ascii="inter" w:eastAsia="inter" w:hAnsi="inter" w:cs="inter"/>
          <w:color w:val="000000"/>
        </w:rPr>
        <w:t xml:space="preserve"> untuk membangun aplikasi TradingView Python yang simple namun detail dan akurat. Dengan mengikuti 15 tahapan terstruktur, mengimplementasikan arsitektur 4-layer yang solid, dan memanfaatkan library-library terbaik untuk setiap komponen, Anda bisa membangun sistem trading yang powerful untuk analisis multi-timeframe dengan deteksi support/resistance yang akurat.</w:t>
      </w:r>
    </w:p>
    <w:p w14:paraId="6D487390" w14:textId="77777777" w:rsidR="00B54D42" w:rsidRDefault="00000000">
      <w:pPr>
        <w:spacing w:after="210" w:line="360" w:lineRule="auto"/>
      </w:pPr>
      <w:r>
        <w:rPr>
          <w:rFonts w:ascii="inter" w:eastAsia="inter" w:hAnsi="inter" w:cs="inter"/>
          <w:color w:val="000000"/>
        </w:rPr>
        <w:lastRenderedPageBreak/>
        <w:t>Aplikasi hasil implementasi schema ini akan mampu melakukan analisis top-down dari timeframe tertinggi hingga terendah, mengidentifikasi level support/resistance terkuat dengan strength rating, menampilkan trendline average sebagai dynamic S/R, dan generate sinyal trading dengan konfirmasi multi-indikator—semua divisualisasikan dalam chart TradingView-style yang profesional dan interaktif.</w:t>
      </w:r>
      <w:r>
        <w:rPr>
          <w:rFonts w:ascii="inter" w:eastAsia="inter" w:hAnsi="inter" w:cs="inter"/>
          <w:color w:val="000000"/>
        </w:rPr>
        <w:br/>
      </w:r>
    </w:p>
    <w:p w14:paraId="0F863C0C" w14:textId="77777777" w:rsidR="00B54D42" w:rsidRDefault="00000000">
      <w:pPr>
        <w:spacing w:line="360" w:lineRule="auto"/>
      </w:pPr>
      <w:r>
        <w:rPr>
          <w:rFonts w:ascii="inter" w:eastAsia="inter" w:hAnsi="inter" w:cs="inter"/>
          <w:color w:val="000000"/>
        </w:rPr>
        <w:t>⁂</w:t>
      </w:r>
    </w:p>
    <w:p w14:paraId="2BBA5F05" w14:textId="77777777" w:rsidR="00B54D42" w:rsidRDefault="00000000">
      <w:pPr>
        <w:spacing w:before="210" w:after="0" w:line="360" w:lineRule="auto"/>
      </w:pPr>
      <w:r>
        <w:rPr>
          <w:noProof/>
        </w:rPr>
      </w:r>
      <w:r>
        <w:rPr>
          <w:noProof/>
        </w:rPr>
        <w:pict w14:anchorId="1435E469">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bookmarkStart w:id="113" w:name="fn1"/>
    <w:bookmarkEnd w:id="113"/>
    <w:p w14:paraId="27DC014F" w14:textId="77777777" w:rsidR="00B54D42" w:rsidRDefault="00000000">
      <w:pPr>
        <w:numPr>
          <w:ilvl w:val="0"/>
          <w:numId w:val="8"/>
        </w:numPr>
        <w:spacing w:after="210" w:line="360" w:lineRule="auto"/>
      </w:pPr>
      <w:r>
        <w:fldChar w:fldCharType="begin"/>
      </w:r>
      <w:r>
        <w:instrText>HYPERLINK "https://www.geeksforgeeks.org/python/automated-trading-using-python/" \h</w:instrText>
      </w:r>
      <w:r>
        <w:fldChar w:fldCharType="separate"/>
      </w:r>
      <w:r>
        <w:rPr>
          <w:rFonts w:ascii="inter" w:eastAsia="inter" w:hAnsi="inter" w:cs="inter"/>
          <w:sz w:val="18"/>
          <w:u w:val="single"/>
        </w:rPr>
        <w:t>https://www.geeksforgeeks.org/python/automated-trading-using-python/</w:t>
      </w:r>
      <w:r>
        <w:fldChar w:fldCharType="end"/>
      </w:r>
      <w:r>
        <w:rPr>
          <w:rFonts w:ascii="inter" w:eastAsia="inter" w:hAnsi="inter" w:cs="inter"/>
          <w:color w:val="000000"/>
          <w:sz w:val="18"/>
        </w:rPr>
        <w:t xml:space="preserve">            </w:t>
      </w:r>
    </w:p>
    <w:bookmarkStart w:id="114" w:name="fn2"/>
    <w:bookmarkEnd w:id="114"/>
    <w:p w14:paraId="3E2AF9E8" w14:textId="77777777" w:rsidR="00B54D42" w:rsidRDefault="00000000">
      <w:pPr>
        <w:numPr>
          <w:ilvl w:val="0"/>
          <w:numId w:val="8"/>
        </w:numPr>
        <w:spacing w:after="210" w:line="360" w:lineRule="auto"/>
      </w:pPr>
      <w:r>
        <w:fldChar w:fldCharType="begin"/>
      </w:r>
      <w:r>
        <w:instrText>HYPERLINK "https://github.com/ThePredictiveDev/Automated-Financial-Market-Trading-System" \h</w:instrText>
      </w:r>
      <w:r>
        <w:fldChar w:fldCharType="separate"/>
      </w:r>
      <w:r>
        <w:rPr>
          <w:rFonts w:ascii="inter" w:eastAsia="inter" w:hAnsi="inter" w:cs="inter"/>
          <w:sz w:val="18"/>
          <w:u w:val="single"/>
        </w:rPr>
        <w:t>https://github.com/ThePredictiveDev/Automated-Financial-Market-Trading-System</w:t>
      </w:r>
      <w:r>
        <w:fldChar w:fldCharType="end"/>
      </w:r>
      <w:r>
        <w:rPr>
          <w:rFonts w:ascii="inter" w:eastAsia="inter" w:hAnsi="inter" w:cs="inter"/>
          <w:color w:val="000000"/>
          <w:sz w:val="18"/>
        </w:rPr>
        <w:t xml:space="preserve">             </w:t>
      </w:r>
    </w:p>
    <w:bookmarkStart w:id="115" w:name="fn3"/>
    <w:bookmarkEnd w:id="115"/>
    <w:p w14:paraId="11C21AB1" w14:textId="77777777" w:rsidR="00B54D42" w:rsidRDefault="00000000">
      <w:pPr>
        <w:numPr>
          <w:ilvl w:val="0"/>
          <w:numId w:val="8"/>
        </w:numPr>
        <w:spacing w:after="210" w:line="360" w:lineRule="auto"/>
      </w:pPr>
      <w:r>
        <w:fldChar w:fldCharType="begin"/>
      </w:r>
      <w:r>
        <w:instrText>HYPERLINK "http://www.turingfinance.com/algorithmic-trading-system-architecture-post/" \h</w:instrText>
      </w:r>
      <w:r>
        <w:fldChar w:fldCharType="separate"/>
      </w:r>
      <w:r>
        <w:rPr>
          <w:rFonts w:ascii="inter" w:eastAsia="inter" w:hAnsi="inter" w:cs="inter"/>
          <w:sz w:val="18"/>
          <w:u w:val="single"/>
        </w:rPr>
        <w:t>http://www.turingfinance.com/algorithmic-trading-system-architecture-post/</w:t>
      </w:r>
      <w:r>
        <w:fldChar w:fldCharType="end"/>
      </w:r>
      <w:r>
        <w:rPr>
          <w:rFonts w:ascii="inter" w:eastAsia="inter" w:hAnsi="inter" w:cs="inter"/>
          <w:color w:val="000000"/>
          <w:sz w:val="18"/>
        </w:rPr>
        <w:t xml:space="preserve">     </w:t>
      </w:r>
    </w:p>
    <w:bookmarkStart w:id="116" w:name="fn4"/>
    <w:bookmarkEnd w:id="116"/>
    <w:p w14:paraId="5E86B0DF" w14:textId="77777777" w:rsidR="00B54D42" w:rsidRDefault="00000000">
      <w:pPr>
        <w:numPr>
          <w:ilvl w:val="0"/>
          <w:numId w:val="8"/>
        </w:numPr>
        <w:spacing w:after="210" w:line="360" w:lineRule="auto"/>
      </w:pPr>
      <w:r>
        <w:fldChar w:fldCharType="begin"/>
      </w:r>
      <w:r>
        <w:instrText>HYPERLINK "https://dev.to/jungle_sven/simple-yet-effective-architecture-patterns-for-algorithmic-trading-5745" \h</w:instrText>
      </w:r>
      <w:r>
        <w:fldChar w:fldCharType="separate"/>
      </w:r>
      <w:r>
        <w:rPr>
          <w:rFonts w:ascii="inter" w:eastAsia="inter" w:hAnsi="inter" w:cs="inter"/>
          <w:sz w:val="18"/>
          <w:u w:val="single"/>
        </w:rPr>
        <w:t>https://dev.to/jungle_sven/simple-yet-effective-architecture-patterns-for-algorithmic-trading-5745</w:t>
      </w:r>
      <w:r>
        <w:fldChar w:fldCharType="end"/>
      </w:r>
      <w:r>
        <w:rPr>
          <w:rFonts w:ascii="inter" w:eastAsia="inter" w:hAnsi="inter" w:cs="inter"/>
          <w:color w:val="000000"/>
          <w:sz w:val="18"/>
        </w:rPr>
        <w:t xml:space="preserve">             </w:t>
      </w:r>
    </w:p>
    <w:bookmarkStart w:id="117" w:name="fn5"/>
    <w:bookmarkEnd w:id="117"/>
    <w:p w14:paraId="703C3A2B" w14:textId="77777777" w:rsidR="00B54D42" w:rsidRDefault="00000000">
      <w:pPr>
        <w:numPr>
          <w:ilvl w:val="0"/>
          <w:numId w:val="8"/>
        </w:numPr>
        <w:spacing w:after="210" w:line="360" w:lineRule="auto"/>
      </w:pPr>
      <w:r>
        <w:fldChar w:fldCharType="begin"/>
      </w:r>
      <w:r>
        <w:instrText>HYPERLINK "https://successive.tech/blog/stock-trading-app-step-by-step-guide/" \h</w:instrText>
      </w:r>
      <w:r>
        <w:fldChar w:fldCharType="separate"/>
      </w:r>
      <w:r>
        <w:rPr>
          <w:rFonts w:ascii="inter" w:eastAsia="inter" w:hAnsi="inter" w:cs="inter"/>
          <w:sz w:val="18"/>
          <w:u w:val="single"/>
        </w:rPr>
        <w:t>https://successive.tech/blog/stock-trading-app-step-by-step-guide/</w:t>
      </w:r>
      <w:r>
        <w:fldChar w:fldCharType="end"/>
      </w:r>
      <w:r>
        <w:rPr>
          <w:rFonts w:ascii="inter" w:eastAsia="inter" w:hAnsi="inter" w:cs="inter"/>
          <w:color w:val="000000"/>
          <w:sz w:val="18"/>
        </w:rPr>
        <w:t xml:space="preserve">   </w:t>
      </w:r>
    </w:p>
    <w:bookmarkStart w:id="118" w:name="fn6"/>
    <w:bookmarkEnd w:id="118"/>
    <w:p w14:paraId="519077AF" w14:textId="77777777" w:rsidR="00B54D42" w:rsidRDefault="00000000">
      <w:pPr>
        <w:numPr>
          <w:ilvl w:val="0"/>
          <w:numId w:val="8"/>
        </w:numPr>
        <w:spacing w:after="210" w:line="360" w:lineRule="auto"/>
      </w:pPr>
      <w:r>
        <w:fldChar w:fldCharType="begin"/>
      </w:r>
      <w:r>
        <w:instrText>HYPERLINK "https://github.com/filipemarques87/tradingview-chart-py" \h</w:instrText>
      </w:r>
      <w:r>
        <w:fldChar w:fldCharType="separate"/>
      </w:r>
      <w:r>
        <w:rPr>
          <w:rFonts w:ascii="inter" w:eastAsia="inter" w:hAnsi="inter" w:cs="inter"/>
          <w:sz w:val="18"/>
          <w:u w:val="single"/>
        </w:rPr>
        <w:t>https://github.com/filipemarques87/tradingview-chart-py</w:t>
      </w:r>
      <w:r>
        <w:fldChar w:fldCharType="end"/>
      </w:r>
      <w:r>
        <w:rPr>
          <w:rFonts w:ascii="inter" w:eastAsia="inter" w:hAnsi="inter" w:cs="inter"/>
          <w:color w:val="000000"/>
          <w:sz w:val="18"/>
        </w:rPr>
        <w:t xml:space="preserve">  </w:t>
      </w:r>
    </w:p>
    <w:bookmarkStart w:id="119" w:name="fn7"/>
    <w:bookmarkEnd w:id="119"/>
    <w:p w14:paraId="2E4C5C5A" w14:textId="77777777" w:rsidR="00B54D42" w:rsidRDefault="00000000">
      <w:pPr>
        <w:numPr>
          <w:ilvl w:val="0"/>
          <w:numId w:val="8"/>
        </w:numPr>
        <w:spacing w:after="210" w:line="360" w:lineRule="auto"/>
      </w:pPr>
      <w:r>
        <w:fldChar w:fldCharType="begin"/>
      </w:r>
      <w:r>
        <w:instrText>HYPERLINK "https://www.insightbig.com/post/replicating-tradingview-chart-in-python" \h</w:instrText>
      </w:r>
      <w:r>
        <w:fldChar w:fldCharType="separate"/>
      </w:r>
      <w:r>
        <w:rPr>
          <w:rFonts w:ascii="inter" w:eastAsia="inter" w:hAnsi="inter" w:cs="inter"/>
          <w:sz w:val="18"/>
          <w:u w:val="single"/>
        </w:rPr>
        <w:t>https://www.insightbig.com/post/replicating-tradingview-chart-in-python</w:t>
      </w:r>
      <w:r>
        <w:fldChar w:fldCharType="end"/>
      </w:r>
      <w:r>
        <w:rPr>
          <w:rFonts w:ascii="inter" w:eastAsia="inter" w:hAnsi="inter" w:cs="inter"/>
          <w:color w:val="000000"/>
          <w:sz w:val="18"/>
        </w:rPr>
        <w:t xml:space="preserve">   </w:t>
      </w:r>
    </w:p>
    <w:bookmarkStart w:id="120" w:name="fn8"/>
    <w:bookmarkEnd w:id="120"/>
    <w:p w14:paraId="427FB220" w14:textId="77777777" w:rsidR="00B54D42" w:rsidRDefault="00000000">
      <w:pPr>
        <w:numPr>
          <w:ilvl w:val="0"/>
          <w:numId w:val="8"/>
        </w:numPr>
        <w:spacing w:after="210" w:line="360" w:lineRule="auto"/>
      </w:pPr>
      <w:r>
        <w:fldChar w:fldCharType="begin"/>
      </w:r>
      <w:r>
        <w:instrText>HYPERLINK "https://github.com/GregoryMorse/trendln" \h</w:instrText>
      </w:r>
      <w:r>
        <w:fldChar w:fldCharType="separate"/>
      </w:r>
      <w:r>
        <w:rPr>
          <w:rFonts w:ascii="inter" w:eastAsia="inter" w:hAnsi="inter" w:cs="inter"/>
          <w:sz w:val="18"/>
          <w:u w:val="single"/>
        </w:rPr>
        <w:t>https://github.com/GregoryMorse/trendln</w:t>
      </w:r>
      <w:r>
        <w:fldChar w:fldCharType="end"/>
      </w:r>
      <w:r>
        <w:rPr>
          <w:rFonts w:ascii="inter" w:eastAsia="inter" w:hAnsi="inter" w:cs="inter"/>
          <w:color w:val="000000"/>
          <w:sz w:val="18"/>
        </w:rPr>
        <w:t xml:space="preserve">    </w:t>
      </w:r>
    </w:p>
    <w:bookmarkStart w:id="121" w:name="fn9"/>
    <w:bookmarkEnd w:id="121"/>
    <w:p w14:paraId="37E14FC4" w14:textId="77777777" w:rsidR="00B54D42" w:rsidRDefault="00000000">
      <w:pPr>
        <w:numPr>
          <w:ilvl w:val="0"/>
          <w:numId w:val="8"/>
        </w:numPr>
        <w:spacing w:after="210" w:line="360" w:lineRule="auto"/>
      </w:pPr>
      <w:r>
        <w:fldChar w:fldCharType="begin"/>
      </w:r>
      <w:r>
        <w:instrText>HYPERLINK "https://github.com/ednunezg/pytrendline" \h</w:instrText>
      </w:r>
      <w:r>
        <w:fldChar w:fldCharType="separate"/>
      </w:r>
      <w:r>
        <w:rPr>
          <w:rFonts w:ascii="inter" w:eastAsia="inter" w:hAnsi="inter" w:cs="inter"/>
          <w:sz w:val="18"/>
          <w:u w:val="single"/>
        </w:rPr>
        <w:t>https://github.com/ednunezg/pytrendline</w:t>
      </w:r>
      <w:r>
        <w:fldChar w:fldCharType="end"/>
      </w:r>
      <w:r>
        <w:rPr>
          <w:rFonts w:ascii="inter" w:eastAsia="inter" w:hAnsi="inter" w:cs="inter"/>
          <w:color w:val="000000"/>
          <w:sz w:val="18"/>
        </w:rPr>
        <w:t xml:space="preserve">  </w:t>
      </w:r>
    </w:p>
    <w:bookmarkStart w:id="122" w:name="fn10"/>
    <w:bookmarkEnd w:id="122"/>
    <w:p w14:paraId="59BDD962" w14:textId="77777777" w:rsidR="00B54D42" w:rsidRDefault="00000000">
      <w:pPr>
        <w:numPr>
          <w:ilvl w:val="0"/>
          <w:numId w:val="8"/>
        </w:numPr>
        <w:spacing w:after="210" w:line="360" w:lineRule="auto"/>
      </w:pPr>
      <w:r>
        <w:fldChar w:fldCharType="begin"/>
      </w:r>
      <w:r>
        <w:instrText>HYPERLINK "https://blog.stackademic.com/support-resistance-and-rsi-automated-detection-in-python-36cac7a812e8" \h</w:instrText>
      </w:r>
      <w:r>
        <w:fldChar w:fldCharType="separate"/>
      </w:r>
      <w:r>
        <w:rPr>
          <w:rFonts w:ascii="inter" w:eastAsia="inter" w:hAnsi="inter" w:cs="inter"/>
          <w:sz w:val="18"/>
          <w:u w:val="single"/>
        </w:rPr>
        <w:t>https://blog.stackademic.com/support-resistance-and-rsi-automated-detection-in-python-36cac7a812e8</w:t>
      </w:r>
      <w:r>
        <w:fldChar w:fldCharType="end"/>
      </w:r>
      <w:r>
        <w:rPr>
          <w:rFonts w:ascii="inter" w:eastAsia="inter" w:hAnsi="inter" w:cs="inter"/>
          <w:color w:val="000000"/>
          <w:sz w:val="18"/>
        </w:rPr>
        <w:t xml:space="preserve">    </w:t>
      </w:r>
    </w:p>
    <w:bookmarkStart w:id="123" w:name="fn11"/>
    <w:bookmarkEnd w:id="123"/>
    <w:p w14:paraId="634973DE" w14:textId="77777777" w:rsidR="00B54D42" w:rsidRDefault="00000000">
      <w:pPr>
        <w:numPr>
          <w:ilvl w:val="0"/>
          <w:numId w:val="8"/>
        </w:numPr>
        <w:spacing w:after="210" w:line="360" w:lineRule="auto"/>
      </w:pPr>
      <w:r>
        <w:fldChar w:fldCharType="begin"/>
      </w:r>
      <w:r>
        <w:instrText>HYPERLINK "https://www.dominionmarkets.com/5-best-support-and-resistance-indicators/" \h</w:instrText>
      </w:r>
      <w:r>
        <w:fldChar w:fldCharType="separate"/>
      </w:r>
      <w:r>
        <w:rPr>
          <w:rFonts w:ascii="inter" w:eastAsia="inter" w:hAnsi="inter" w:cs="inter"/>
          <w:sz w:val="18"/>
          <w:u w:val="single"/>
        </w:rPr>
        <w:t>https://www.dominionmarkets.com/5-best-support-and-resistance-indicators/</w:t>
      </w:r>
      <w:r>
        <w:fldChar w:fldCharType="end"/>
      </w:r>
      <w:r>
        <w:rPr>
          <w:rFonts w:ascii="inter" w:eastAsia="inter" w:hAnsi="inter" w:cs="inter"/>
          <w:color w:val="000000"/>
          <w:sz w:val="18"/>
        </w:rPr>
        <w:t xml:space="preserve">    </w:t>
      </w:r>
    </w:p>
    <w:bookmarkStart w:id="124" w:name="fn12"/>
    <w:bookmarkEnd w:id="124"/>
    <w:p w14:paraId="13EF01BD" w14:textId="77777777" w:rsidR="00B54D42" w:rsidRDefault="00000000">
      <w:pPr>
        <w:numPr>
          <w:ilvl w:val="0"/>
          <w:numId w:val="8"/>
        </w:numPr>
        <w:spacing w:after="210" w:line="360" w:lineRule="auto"/>
      </w:pPr>
      <w:r>
        <w:fldChar w:fldCharType="begin"/>
      </w:r>
      <w:r>
        <w:instrText>HYPERLINK "https://www.luxalgo.com/blog/5-indicators-for-confirming-support-and-resistance/" \h</w:instrText>
      </w:r>
      <w:r>
        <w:fldChar w:fldCharType="separate"/>
      </w:r>
      <w:r>
        <w:rPr>
          <w:rFonts w:ascii="inter" w:eastAsia="inter" w:hAnsi="inter" w:cs="inter"/>
          <w:sz w:val="18"/>
          <w:u w:val="single"/>
        </w:rPr>
        <w:t>https://www.luxalgo.com/blog/5-indicators-for-confirming-support-and-resistance/</w:t>
      </w:r>
      <w:r>
        <w:fldChar w:fldCharType="end"/>
      </w:r>
      <w:r>
        <w:rPr>
          <w:rFonts w:ascii="inter" w:eastAsia="inter" w:hAnsi="inter" w:cs="inter"/>
          <w:color w:val="000000"/>
          <w:sz w:val="18"/>
        </w:rPr>
        <w:t xml:space="preserve">      </w:t>
      </w:r>
    </w:p>
    <w:bookmarkStart w:id="125" w:name="fn13"/>
    <w:bookmarkEnd w:id="125"/>
    <w:p w14:paraId="53226D53" w14:textId="77777777" w:rsidR="00B54D42" w:rsidRDefault="00000000">
      <w:pPr>
        <w:numPr>
          <w:ilvl w:val="0"/>
          <w:numId w:val="8"/>
        </w:numPr>
        <w:spacing w:after="210" w:line="360" w:lineRule="auto"/>
      </w:pPr>
      <w:r>
        <w:fldChar w:fldCharType="begin"/>
      </w:r>
      <w:r>
        <w:instrText>HYPERLINK "https://wire.insiderfinance.io/python-trading-tutorial-how-to-use-rsi-with-support-and-resistance-for-accurate-signals-46a188e44c55" \h</w:instrText>
      </w:r>
      <w:r>
        <w:fldChar w:fldCharType="separate"/>
      </w:r>
      <w:r>
        <w:rPr>
          <w:rFonts w:ascii="inter" w:eastAsia="inter" w:hAnsi="inter" w:cs="inter"/>
          <w:sz w:val="18"/>
          <w:u w:val="single"/>
        </w:rPr>
        <w:t>https://wire.insiderfinance.io/python-trading-tutorial-how-to-use-rsi-with-support-and-resistance-for-accurate-signals-46a188e44c55</w:t>
      </w:r>
      <w:r>
        <w:fldChar w:fldCharType="end"/>
      </w:r>
      <w:r>
        <w:rPr>
          <w:rFonts w:ascii="inter" w:eastAsia="inter" w:hAnsi="inter" w:cs="inter"/>
          <w:color w:val="000000"/>
          <w:sz w:val="18"/>
        </w:rPr>
        <w:t xml:space="preserve">    </w:t>
      </w:r>
    </w:p>
    <w:bookmarkStart w:id="126" w:name="fn14"/>
    <w:bookmarkEnd w:id="126"/>
    <w:p w14:paraId="6AC8F5CC" w14:textId="77777777" w:rsidR="00B54D42" w:rsidRDefault="00000000">
      <w:pPr>
        <w:numPr>
          <w:ilvl w:val="0"/>
          <w:numId w:val="8"/>
        </w:numPr>
        <w:spacing w:after="210" w:line="360" w:lineRule="auto"/>
      </w:pPr>
      <w:r>
        <w:fldChar w:fldCharType="begin"/>
      </w:r>
      <w:r>
        <w:instrText>HYPERLINK "https://tradeciety.com/how-to-perform-a-multiple-time-frame-analysis" \h</w:instrText>
      </w:r>
      <w:r>
        <w:fldChar w:fldCharType="separate"/>
      </w:r>
      <w:r>
        <w:rPr>
          <w:rFonts w:ascii="inter" w:eastAsia="inter" w:hAnsi="inter" w:cs="inter"/>
          <w:sz w:val="18"/>
          <w:u w:val="single"/>
        </w:rPr>
        <w:t>https://tradeciety.com/how-to-perform-a-multiple-time-frame-analysis</w:t>
      </w:r>
      <w:r>
        <w:fldChar w:fldCharType="end"/>
      </w:r>
      <w:r>
        <w:rPr>
          <w:rFonts w:ascii="inter" w:eastAsia="inter" w:hAnsi="inter" w:cs="inter"/>
          <w:color w:val="000000"/>
          <w:sz w:val="18"/>
        </w:rPr>
        <w:t xml:space="preserve">  </w:t>
      </w:r>
    </w:p>
    <w:bookmarkStart w:id="127" w:name="fn15"/>
    <w:bookmarkEnd w:id="127"/>
    <w:p w14:paraId="3A8A7B7C" w14:textId="77777777" w:rsidR="00B54D42" w:rsidRDefault="00000000">
      <w:pPr>
        <w:numPr>
          <w:ilvl w:val="0"/>
          <w:numId w:val="8"/>
        </w:numPr>
        <w:spacing w:after="210" w:line="360" w:lineRule="auto"/>
      </w:pPr>
      <w:r>
        <w:fldChar w:fldCharType="begin"/>
      </w:r>
      <w:r>
        <w:instrText>HYPERLINK "https://kernc.github.io/backtesting.py/doc/examples/Multiple%20Time%20Frames.html" \h</w:instrText>
      </w:r>
      <w:r>
        <w:fldChar w:fldCharType="separate"/>
      </w:r>
      <w:r>
        <w:rPr>
          <w:rFonts w:ascii="inter" w:eastAsia="inter" w:hAnsi="inter" w:cs="inter"/>
          <w:sz w:val="18"/>
          <w:u w:val="single"/>
        </w:rPr>
        <w:t>https://kernc.github.io/backtesting.py/doc/examples/Multiple Time Frames.html</w:t>
      </w:r>
      <w:r>
        <w:fldChar w:fldCharType="end"/>
      </w:r>
      <w:r>
        <w:rPr>
          <w:rFonts w:ascii="inter" w:eastAsia="inter" w:hAnsi="inter" w:cs="inter"/>
          <w:color w:val="000000"/>
          <w:sz w:val="18"/>
        </w:rPr>
        <w:t xml:space="preserve">  </w:t>
      </w:r>
    </w:p>
    <w:bookmarkStart w:id="128" w:name="fn16"/>
    <w:bookmarkEnd w:id="128"/>
    <w:p w14:paraId="6DB01EEF" w14:textId="77777777" w:rsidR="00B54D42" w:rsidRDefault="00000000">
      <w:pPr>
        <w:numPr>
          <w:ilvl w:val="0"/>
          <w:numId w:val="8"/>
        </w:numPr>
        <w:spacing w:after="210" w:line="360" w:lineRule="auto"/>
      </w:pPr>
      <w:r>
        <w:fldChar w:fldCharType="begin"/>
      </w:r>
      <w:r>
        <w:instrText>HYPERLINK "https://id.tradingview.com/script/UQt09gTD-Multi-timeframe-trend/" \h</w:instrText>
      </w:r>
      <w:r>
        <w:fldChar w:fldCharType="separate"/>
      </w:r>
      <w:r>
        <w:rPr>
          <w:rFonts w:ascii="inter" w:eastAsia="inter" w:hAnsi="inter" w:cs="inter"/>
          <w:sz w:val="18"/>
          <w:u w:val="single"/>
        </w:rPr>
        <w:t>https://id.tradingview.com/script/UQt09gTD-Multi-timeframe-trend/</w:t>
      </w:r>
      <w:r>
        <w:fldChar w:fldCharType="end"/>
      </w:r>
      <w:r>
        <w:rPr>
          <w:rFonts w:ascii="inter" w:eastAsia="inter" w:hAnsi="inter" w:cs="inter"/>
          <w:color w:val="000000"/>
          <w:sz w:val="18"/>
        </w:rPr>
        <w:t xml:space="preserve">    </w:t>
      </w:r>
    </w:p>
    <w:bookmarkStart w:id="129" w:name="fn17"/>
    <w:bookmarkEnd w:id="129"/>
    <w:p w14:paraId="189F9D54" w14:textId="77777777" w:rsidR="00B54D42" w:rsidRDefault="00000000">
      <w:pPr>
        <w:numPr>
          <w:ilvl w:val="0"/>
          <w:numId w:val="8"/>
        </w:numPr>
        <w:spacing w:after="210" w:line="360" w:lineRule="auto"/>
      </w:pPr>
      <w:r>
        <w:fldChar w:fldCharType="begin"/>
      </w:r>
      <w:r>
        <w:instrText>HYPERLINK "https://id.tradingview.com/script/joTGw5wM-Multi-TimeFrame-Support-and-Resistance-w-Strength-Rating/" \h</w:instrText>
      </w:r>
      <w:r>
        <w:fldChar w:fldCharType="separate"/>
      </w:r>
      <w:r>
        <w:rPr>
          <w:rFonts w:ascii="inter" w:eastAsia="inter" w:hAnsi="inter" w:cs="inter"/>
          <w:sz w:val="18"/>
          <w:u w:val="single"/>
        </w:rPr>
        <w:t>https://id.tradingview.com/script/joTGw5wM-Multi-TimeFrame-Support-and-Resistance-w-Strength-Rating/</w:t>
      </w:r>
      <w:r>
        <w:fldChar w:fldCharType="end"/>
      </w:r>
      <w:r>
        <w:rPr>
          <w:rFonts w:ascii="inter" w:eastAsia="inter" w:hAnsi="inter" w:cs="inter"/>
          <w:color w:val="000000"/>
          <w:sz w:val="18"/>
        </w:rPr>
        <w:t xml:space="preserve">    </w:t>
      </w:r>
    </w:p>
    <w:bookmarkStart w:id="130" w:name="fn18"/>
    <w:bookmarkEnd w:id="130"/>
    <w:p w14:paraId="3E636593" w14:textId="77777777" w:rsidR="00B54D42" w:rsidRDefault="00000000">
      <w:pPr>
        <w:numPr>
          <w:ilvl w:val="0"/>
          <w:numId w:val="8"/>
        </w:numPr>
        <w:spacing w:after="210" w:line="360" w:lineRule="auto"/>
      </w:pPr>
      <w:r>
        <w:lastRenderedPageBreak/>
        <w:fldChar w:fldCharType="begin"/>
      </w:r>
      <w:r>
        <w:instrText>HYPERLINK "https://www.mindmathmoney.com/articles/the-5-best-tradingview-support-amp-resistance-tools-for-accurate-technical-analysis-2025" \h</w:instrText>
      </w:r>
      <w:r>
        <w:fldChar w:fldCharType="separate"/>
      </w:r>
      <w:r>
        <w:rPr>
          <w:rFonts w:ascii="inter" w:eastAsia="inter" w:hAnsi="inter" w:cs="inter"/>
          <w:sz w:val="18"/>
          <w:u w:val="single"/>
        </w:rPr>
        <w:t>https://www.mindmathmoney.com/articles/the-5-best-tradingview-support-amp-resistance-tools-for-accurate-technical-analysis-2025</w:t>
      </w:r>
      <w:r>
        <w:fldChar w:fldCharType="end"/>
      </w:r>
      <w:r>
        <w:rPr>
          <w:rFonts w:ascii="inter" w:eastAsia="inter" w:hAnsi="inter" w:cs="inter"/>
          <w:color w:val="000000"/>
          <w:sz w:val="18"/>
        </w:rPr>
        <w:t xml:space="preserve">  </w:t>
      </w:r>
    </w:p>
    <w:bookmarkStart w:id="131" w:name="fn19"/>
    <w:bookmarkEnd w:id="131"/>
    <w:p w14:paraId="063C8BE0" w14:textId="77777777" w:rsidR="00B54D42" w:rsidRDefault="00000000">
      <w:pPr>
        <w:numPr>
          <w:ilvl w:val="0"/>
          <w:numId w:val="8"/>
        </w:numPr>
        <w:spacing w:after="210" w:line="360" w:lineRule="auto"/>
      </w:pPr>
      <w:r>
        <w:fldChar w:fldCharType="begin"/>
      </w:r>
      <w:r>
        <w:instrText>HYPERLINK "https://github.com/BatuhanUsluel/Algorithmic-Support-and-Resistance" \h</w:instrText>
      </w:r>
      <w:r>
        <w:fldChar w:fldCharType="separate"/>
      </w:r>
      <w:r>
        <w:rPr>
          <w:rFonts w:ascii="inter" w:eastAsia="inter" w:hAnsi="inter" w:cs="inter"/>
          <w:sz w:val="18"/>
          <w:u w:val="single"/>
        </w:rPr>
        <w:t>https://github.com/BatuhanUsluel/Algorithmic-Support-and-Resistance</w:t>
      </w:r>
      <w:r>
        <w:fldChar w:fldCharType="end"/>
      </w:r>
      <w:r>
        <w:rPr>
          <w:rFonts w:ascii="inter" w:eastAsia="inter" w:hAnsi="inter" w:cs="inter"/>
          <w:color w:val="000000"/>
          <w:sz w:val="18"/>
        </w:rPr>
        <w:t xml:space="preserve">  </w:t>
      </w:r>
    </w:p>
    <w:bookmarkStart w:id="132" w:name="fn20"/>
    <w:bookmarkEnd w:id="132"/>
    <w:p w14:paraId="5BCED130" w14:textId="77777777" w:rsidR="00B54D42" w:rsidRDefault="00000000">
      <w:pPr>
        <w:numPr>
          <w:ilvl w:val="0"/>
          <w:numId w:val="8"/>
        </w:numPr>
        <w:spacing w:after="210" w:line="360" w:lineRule="auto"/>
      </w:pPr>
      <w:r>
        <w:fldChar w:fldCharType="begin"/>
      </w:r>
      <w:r>
        <w:instrText>HYPERLINK "https://id.tradingview.com/scripts/trenddirection/" \h</w:instrText>
      </w:r>
      <w:r>
        <w:fldChar w:fldCharType="separate"/>
      </w:r>
      <w:r>
        <w:rPr>
          <w:rFonts w:ascii="inter" w:eastAsia="inter" w:hAnsi="inter" w:cs="inter"/>
          <w:sz w:val="18"/>
          <w:u w:val="single"/>
        </w:rPr>
        <w:t>https://id.tradingview.com/scripts/trenddirection/</w:t>
      </w:r>
      <w:r>
        <w:fldChar w:fldCharType="end"/>
      </w:r>
      <w:r>
        <w:rPr>
          <w:rFonts w:ascii="inter" w:eastAsia="inter" w:hAnsi="inter" w:cs="inter"/>
          <w:color w:val="000000"/>
          <w:sz w:val="18"/>
        </w:rPr>
        <w:t xml:space="preserve"> </w:t>
      </w:r>
    </w:p>
    <w:bookmarkStart w:id="133" w:name="fn21"/>
    <w:bookmarkEnd w:id="133"/>
    <w:p w14:paraId="283BFCD9" w14:textId="77777777" w:rsidR="00B54D42" w:rsidRDefault="00000000">
      <w:pPr>
        <w:numPr>
          <w:ilvl w:val="0"/>
          <w:numId w:val="8"/>
        </w:numPr>
        <w:spacing w:after="210" w:line="360" w:lineRule="auto"/>
      </w:pPr>
      <w:r>
        <w:fldChar w:fldCharType="begin"/>
      </w:r>
      <w:r>
        <w:instrText>HYPERLINK "https://www.youtube.com/watch?v=wbFoefnidTU" \h</w:instrText>
      </w:r>
      <w:r>
        <w:fldChar w:fldCharType="separate"/>
      </w:r>
      <w:r>
        <w:rPr>
          <w:rFonts w:ascii="inter" w:eastAsia="inter" w:hAnsi="inter" w:cs="inter"/>
          <w:sz w:val="18"/>
          <w:u w:val="single"/>
        </w:rPr>
        <w:t>https://www.youtube.com/watch?v=wbFoefnidTU</w:t>
      </w:r>
      <w:r>
        <w:fldChar w:fldCharType="end"/>
      </w:r>
      <w:r>
        <w:rPr>
          <w:rFonts w:ascii="inter" w:eastAsia="inter" w:hAnsi="inter" w:cs="inter"/>
          <w:color w:val="000000"/>
          <w:sz w:val="18"/>
        </w:rPr>
        <w:t xml:space="preserve"> </w:t>
      </w:r>
    </w:p>
    <w:bookmarkStart w:id="134" w:name="fn22"/>
    <w:bookmarkEnd w:id="134"/>
    <w:p w14:paraId="205FE594" w14:textId="77777777" w:rsidR="00B54D42" w:rsidRDefault="00000000">
      <w:pPr>
        <w:numPr>
          <w:ilvl w:val="0"/>
          <w:numId w:val="8"/>
        </w:numPr>
        <w:spacing w:after="210" w:line="360" w:lineRule="auto"/>
      </w:pPr>
      <w:r>
        <w:fldChar w:fldCharType="begin"/>
      </w:r>
      <w:r>
        <w:instrText>HYPERLINK "https://towardsdatascience.com/how-to-create-a-fully-automated-ai-based-trading-system-with-python-708503c1a907/" \h</w:instrText>
      </w:r>
      <w:r>
        <w:fldChar w:fldCharType="separate"/>
      </w:r>
      <w:r>
        <w:rPr>
          <w:rFonts w:ascii="inter" w:eastAsia="inter" w:hAnsi="inter" w:cs="inter"/>
          <w:sz w:val="18"/>
          <w:u w:val="single"/>
        </w:rPr>
        <w:t>https://towardsdatascience.com/how-to-create-a-fully-automated-ai-based-trading-system-with-python-708503c1a907/</w:t>
      </w:r>
      <w:r>
        <w:fldChar w:fldCharType="end"/>
      </w:r>
      <w:r>
        <w:rPr>
          <w:rFonts w:ascii="inter" w:eastAsia="inter" w:hAnsi="inter" w:cs="inter"/>
          <w:color w:val="000000"/>
          <w:sz w:val="18"/>
        </w:rPr>
        <w:t xml:space="preserve"> </w:t>
      </w:r>
    </w:p>
    <w:bookmarkStart w:id="135" w:name="fn23"/>
    <w:bookmarkEnd w:id="135"/>
    <w:p w14:paraId="19F722F4" w14:textId="77777777" w:rsidR="00B54D42" w:rsidRDefault="00000000">
      <w:pPr>
        <w:numPr>
          <w:ilvl w:val="0"/>
          <w:numId w:val="8"/>
        </w:numPr>
        <w:spacing w:after="210" w:line="360" w:lineRule="auto"/>
      </w:pPr>
      <w:r>
        <w:fldChar w:fldCharType="begin"/>
      </w:r>
      <w:r>
        <w:instrText>HYPERLINK "https://www.youtube.com/watch?v=TlhDI3PforA" \h</w:instrText>
      </w:r>
      <w:r>
        <w:fldChar w:fldCharType="separate"/>
      </w:r>
      <w:r>
        <w:rPr>
          <w:rFonts w:ascii="inter" w:eastAsia="inter" w:hAnsi="inter" w:cs="inter"/>
          <w:sz w:val="18"/>
          <w:u w:val="single"/>
        </w:rPr>
        <w:t>https://www.youtube.com/watch?v=TlhDI3PforA</w:t>
      </w:r>
      <w:r>
        <w:fldChar w:fldCharType="end"/>
      </w:r>
      <w:r>
        <w:rPr>
          <w:rFonts w:ascii="inter" w:eastAsia="inter" w:hAnsi="inter" w:cs="inter"/>
          <w:color w:val="000000"/>
          <w:sz w:val="18"/>
        </w:rPr>
        <w:t xml:space="preserve">  </w:t>
      </w:r>
    </w:p>
    <w:bookmarkStart w:id="136" w:name="fn24"/>
    <w:bookmarkEnd w:id="136"/>
    <w:p w14:paraId="3904A95B" w14:textId="77777777" w:rsidR="00B54D42" w:rsidRDefault="00000000">
      <w:pPr>
        <w:numPr>
          <w:ilvl w:val="0"/>
          <w:numId w:val="8"/>
        </w:numPr>
        <w:spacing w:after="210" w:line="360" w:lineRule="auto"/>
      </w:pPr>
      <w:r>
        <w:fldChar w:fldCharType="begin"/>
      </w:r>
      <w:r>
        <w:instrText>HYPERLINK "https://www.youtube.com/watch?v=u8SmESEtQqo" \h</w:instrText>
      </w:r>
      <w:r>
        <w:fldChar w:fldCharType="separate"/>
      </w:r>
      <w:r>
        <w:rPr>
          <w:rFonts w:ascii="inter" w:eastAsia="inter" w:hAnsi="inter" w:cs="inter"/>
          <w:sz w:val="18"/>
          <w:u w:val="single"/>
        </w:rPr>
        <w:t>https://www.youtube.com/watch?v=u8SmESEtQqo</w:t>
      </w:r>
      <w:r>
        <w:fldChar w:fldCharType="end"/>
      </w:r>
      <w:r>
        <w:rPr>
          <w:rFonts w:ascii="inter" w:eastAsia="inter" w:hAnsi="inter" w:cs="inter"/>
          <w:color w:val="000000"/>
          <w:sz w:val="18"/>
        </w:rPr>
        <w:t xml:space="preserve"> </w:t>
      </w:r>
    </w:p>
    <w:bookmarkStart w:id="137" w:name="fn25"/>
    <w:bookmarkEnd w:id="137"/>
    <w:p w14:paraId="02E1E32D" w14:textId="77777777" w:rsidR="00B54D42" w:rsidRDefault="00000000">
      <w:pPr>
        <w:numPr>
          <w:ilvl w:val="0"/>
          <w:numId w:val="8"/>
        </w:numPr>
        <w:spacing w:after="210" w:line="360" w:lineRule="auto"/>
      </w:pPr>
      <w:r>
        <w:fldChar w:fldCharType="begin"/>
      </w:r>
      <w:r>
        <w:instrText>HYPERLINK "https://wire.insiderfinance.io/engineering-an-algotrading-framework-1-requirements-and-workflow-32877183304a" \h</w:instrText>
      </w:r>
      <w:r>
        <w:fldChar w:fldCharType="separate"/>
      </w:r>
      <w:r>
        <w:rPr>
          <w:rFonts w:ascii="inter" w:eastAsia="inter" w:hAnsi="inter" w:cs="inter"/>
          <w:sz w:val="18"/>
          <w:u w:val="single"/>
        </w:rPr>
        <w:t>https://wire.insiderfinance.io/engineering-an-algotrading-framework-1-requirements-and-workflow-32877183304a</w:t>
      </w:r>
      <w:r>
        <w:fldChar w:fldCharType="end"/>
      </w:r>
      <w:r>
        <w:rPr>
          <w:rFonts w:ascii="inter" w:eastAsia="inter" w:hAnsi="inter" w:cs="inter"/>
          <w:color w:val="000000"/>
          <w:sz w:val="18"/>
        </w:rPr>
        <w:t xml:space="preserve">  </w:t>
      </w:r>
    </w:p>
    <w:bookmarkStart w:id="138" w:name="fn26"/>
    <w:bookmarkEnd w:id="138"/>
    <w:p w14:paraId="2ED4E408" w14:textId="77777777" w:rsidR="00B54D42" w:rsidRDefault="00000000">
      <w:pPr>
        <w:numPr>
          <w:ilvl w:val="0"/>
          <w:numId w:val="8"/>
        </w:numPr>
        <w:spacing w:after="210" w:line="360" w:lineRule="auto"/>
      </w:pPr>
      <w:r>
        <w:fldChar w:fldCharType="begin"/>
      </w:r>
      <w:r>
        <w:instrText>HYPERLINK "https://id.tradingview.com/scripts/supportandresistance/page-3/" \h</w:instrText>
      </w:r>
      <w:r>
        <w:fldChar w:fldCharType="separate"/>
      </w:r>
      <w:r>
        <w:rPr>
          <w:rFonts w:ascii="inter" w:eastAsia="inter" w:hAnsi="inter" w:cs="inter"/>
          <w:sz w:val="18"/>
          <w:u w:val="single"/>
        </w:rPr>
        <w:t>https://id.tradingview.com/scripts/supportandresistance/page-3/</w:t>
      </w:r>
      <w:r>
        <w:fldChar w:fldCharType="end"/>
      </w:r>
      <w:r>
        <w:rPr>
          <w:rFonts w:ascii="inter" w:eastAsia="inter" w:hAnsi="inter" w:cs="inter"/>
          <w:color w:val="000000"/>
          <w:sz w:val="18"/>
        </w:rPr>
        <w:t xml:space="preserve"> </w:t>
      </w:r>
    </w:p>
    <w:bookmarkStart w:id="139" w:name="fn27"/>
    <w:bookmarkEnd w:id="139"/>
    <w:p w14:paraId="383CC09B" w14:textId="77777777" w:rsidR="00B54D42" w:rsidRDefault="00000000">
      <w:pPr>
        <w:numPr>
          <w:ilvl w:val="0"/>
          <w:numId w:val="8"/>
        </w:numPr>
        <w:spacing w:after="210" w:line="360" w:lineRule="auto"/>
      </w:pPr>
      <w:r>
        <w:fldChar w:fldCharType="begin"/>
      </w:r>
      <w:r>
        <w:instrText>HYPERLINK "https://python.plainenglish.io/depth-tutorial-the-fully-automated-python-backend-of-my-stock-app-4d5087b67001" \h</w:instrText>
      </w:r>
      <w:r>
        <w:fldChar w:fldCharType="separate"/>
      </w:r>
      <w:r>
        <w:rPr>
          <w:rFonts w:ascii="inter" w:eastAsia="inter" w:hAnsi="inter" w:cs="inter"/>
          <w:sz w:val="18"/>
          <w:u w:val="single"/>
        </w:rPr>
        <w:t>https://python.plainenglish.io/depth-tutorial-the-fully-automated-python-backend-of-my-stock-app-4d5087b67001</w:t>
      </w:r>
      <w:r>
        <w:fldChar w:fldCharType="end"/>
      </w:r>
      <w:r>
        <w:rPr>
          <w:rFonts w:ascii="inter" w:eastAsia="inter" w:hAnsi="inter" w:cs="inter"/>
          <w:color w:val="000000"/>
          <w:sz w:val="18"/>
        </w:rPr>
        <w:t xml:space="preserve"> </w:t>
      </w:r>
    </w:p>
    <w:bookmarkStart w:id="140" w:name="fn28"/>
    <w:bookmarkEnd w:id="140"/>
    <w:p w14:paraId="0DB5BF8C" w14:textId="77777777" w:rsidR="00B54D42" w:rsidRDefault="00000000">
      <w:pPr>
        <w:numPr>
          <w:ilvl w:val="0"/>
          <w:numId w:val="8"/>
        </w:numPr>
        <w:spacing w:after="210" w:line="360" w:lineRule="auto"/>
      </w:pPr>
      <w:r>
        <w:fldChar w:fldCharType="begin"/>
      </w:r>
      <w:r>
        <w:instrText>HYPERLINK "https://www.youtube.com/watch?v=9Y3yaoi9rUQ" \h</w:instrText>
      </w:r>
      <w:r>
        <w:fldChar w:fldCharType="separate"/>
      </w:r>
      <w:r>
        <w:rPr>
          <w:rFonts w:ascii="inter" w:eastAsia="inter" w:hAnsi="inter" w:cs="inter"/>
          <w:sz w:val="18"/>
          <w:u w:val="single"/>
        </w:rPr>
        <w:t>https://www.youtube.com/watch?v=9Y3yaoi9rUQ</w:t>
      </w:r>
      <w:r>
        <w:fldChar w:fldCharType="end"/>
      </w:r>
      <w:r>
        <w:rPr>
          <w:rFonts w:ascii="inter" w:eastAsia="inter" w:hAnsi="inter" w:cs="inter"/>
          <w:color w:val="000000"/>
          <w:sz w:val="18"/>
        </w:rPr>
        <w:t xml:space="preserve"> </w:t>
      </w:r>
    </w:p>
    <w:bookmarkStart w:id="141" w:name="fn29"/>
    <w:bookmarkEnd w:id="141"/>
    <w:p w14:paraId="10820B0B" w14:textId="77777777" w:rsidR="00B54D42" w:rsidRDefault="00000000">
      <w:pPr>
        <w:numPr>
          <w:ilvl w:val="0"/>
          <w:numId w:val="8"/>
        </w:numPr>
        <w:spacing w:after="210" w:line="360" w:lineRule="auto"/>
      </w:pPr>
      <w:r>
        <w:fldChar w:fldCharType="begin"/>
      </w:r>
      <w:r>
        <w:instrText>HYPERLINK "https://www.youtube.com/watch?v=O3O1z5hTdUM" \h</w:instrText>
      </w:r>
      <w:r>
        <w:fldChar w:fldCharType="separate"/>
      </w:r>
      <w:r>
        <w:rPr>
          <w:rFonts w:ascii="inter" w:eastAsia="inter" w:hAnsi="inter" w:cs="inter"/>
          <w:sz w:val="18"/>
          <w:u w:val="single"/>
        </w:rPr>
        <w:t>https://www.youtube.com/watch?v=O3O1z5hTdUM</w:t>
      </w:r>
      <w:r>
        <w:fldChar w:fldCharType="end"/>
      </w:r>
      <w:r>
        <w:rPr>
          <w:rFonts w:ascii="inter" w:eastAsia="inter" w:hAnsi="inter" w:cs="inter"/>
          <w:color w:val="000000"/>
          <w:sz w:val="18"/>
        </w:rPr>
        <w:t xml:space="preserve"> </w:t>
      </w:r>
    </w:p>
    <w:bookmarkStart w:id="142" w:name="fn30"/>
    <w:bookmarkEnd w:id="142"/>
    <w:p w14:paraId="67EE6CC6" w14:textId="77777777" w:rsidR="00B54D42" w:rsidRDefault="00000000">
      <w:pPr>
        <w:numPr>
          <w:ilvl w:val="0"/>
          <w:numId w:val="8"/>
        </w:numPr>
        <w:spacing w:after="210" w:line="360" w:lineRule="auto"/>
      </w:pPr>
      <w:r>
        <w:fldChar w:fldCharType="begin"/>
      </w:r>
      <w:r>
        <w:instrText>HYPERLINK "https://github.com/stefan-jansen/machine-learning-for-trading" \h</w:instrText>
      </w:r>
      <w:r>
        <w:fldChar w:fldCharType="separate"/>
      </w:r>
      <w:r>
        <w:rPr>
          <w:rFonts w:ascii="inter" w:eastAsia="inter" w:hAnsi="inter" w:cs="inter"/>
          <w:sz w:val="18"/>
          <w:u w:val="single"/>
        </w:rPr>
        <w:t>https://github.com/stefan-jansen/machine-learning-for-trading</w:t>
      </w:r>
      <w:r>
        <w:fldChar w:fldCharType="end"/>
      </w:r>
      <w:r>
        <w:rPr>
          <w:rFonts w:ascii="inter" w:eastAsia="inter" w:hAnsi="inter" w:cs="inter"/>
          <w:color w:val="000000"/>
          <w:sz w:val="18"/>
        </w:rPr>
        <w:t xml:space="preserve"> </w:t>
      </w:r>
    </w:p>
    <w:bookmarkStart w:id="143" w:name="fn31"/>
    <w:bookmarkEnd w:id="143"/>
    <w:p w14:paraId="40CFE895" w14:textId="77777777" w:rsidR="00B54D42" w:rsidRDefault="00000000">
      <w:pPr>
        <w:numPr>
          <w:ilvl w:val="0"/>
          <w:numId w:val="8"/>
        </w:numPr>
        <w:spacing w:after="210" w:line="360" w:lineRule="auto"/>
      </w:pPr>
      <w:r>
        <w:fldChar w:fldCharType="begin"/>
      </w:r>
      <w:r>
        <w:instrText>HYPERLINK "https://gaper.io/algorithmic-trading-in-python/" \h</w:instrText>
      </w:r>
      <w:r>
        <w:fldChar w:fldCharType="separate"/>
      </w:r>
      <w:r>
        <w:rPr>
          <w:rFonts w:ascii="inter" w:eastAsia="inter" w:hAnsi="inter" w:cs="inter"/>
          <w:sz w:val="18"/>
          <w:u w:val="single"/>
        </w:rPr>
        <w:t>https://gaper.io/algorithmic-trading-in-python/</w:t>
      </w:r>
      <w:r>
        <w:fldChar w:fldCharType="end"/>
      </w:r>
      <w:r>
        <w:rPr>
          <w:rFonts w:ascii="inter" w:eastAsia="inter" w:hAnsi="inter" w:cs="inter"/>
          <w:color w:val="000000"/>
          <w:sz w:val="18"/>
        </w:rPr>
        <w:t xml:space="preserve"> </w:t>
      </w:r>
    </w:p>
    <w:bookmarkStart w:id="144" w:name="fn32"/>
    <w:bookmarkEnd w:id="144"/>
    <w:p w14:paraId="031A7140" w14:textId="77777777" w:rsidR="00B54D42" w:rsidRDefault="00000000">
      <w:pPr>
        <w:numPr>
          <w:ilvl w:val="0"/>
          <w:numId w:val="8"/>
        </w:numPr>
        <w:spacing w:after="210" w:line="360" w:lineRule="auto"/>
      </w:pPr>
      <w:r>
        <w:fldChar w:fldCharType="begin"/>
      </w:r>
      <w:r>
        <w:instrText>HYPERLINK "https://www.youtube.com/watch?v=LLhb2cMcgZ4" \h</w:instrText>
      </w:r>
      <w:r>
        <w:fldChar w:fldCharType="separate"/>
      </w:r>
      <w:r>
        <w:rPr>
          <w:rFonts w:ascii="inter" w:eastAsia="inter" w:hAnsi="inter" w:cs="inter"/>
          <w:sz w:val="18"/>
          <w:u w:val="single"/>
        </w:rPr>
        <w:t>https://www.youtube.com/watch?v=LLhb2cMcgZ4</w:t>
      </w:r>
      <w:r>
        <w:fldChar w:fldCharType="end"/>
      </w:r>
      <w:r>
        <w:rPr>
          <w:rFonts w:ascii="inter" w:eastAsia="inter" w:hAnsi="inter" w:cs="inter"/>
          <w:color w:val="000000"/>
          <w:sz w:val="18"/>
        </w:rPr>
        <w:t xml:space="preserve"> </w:t>
      </w:r>
    </w:p>
    <w:bookmarkStart w:id="145" w:name="fn33"/>
    <w:bookmarkEnd w:id="145"/>
    <w:p w14:paraId="287764EA" w14:textId="77777777" w:rsidR="00B54D42" w:rsidRDefault="00000000">
      <w:pPr>
        <w:numPr>
          <w:ilvl w:val="0"/>
          <w:numId w:val="8"/>
        </w:numPr>
        <w:spacing w:after="210" w:line="360" w:lineRule="auto"/>
      </w:pPr>
      <w:r>
        <w:fldChar w:fldCharType="begin"/>
      </w:r>
      <w:r>
        <w:instrText>HYPERLINK "https://www.youtube.com/watch?v=lpaq_6kU5hg" \h</w:instrText>
      </w:r>
      <w:r>
        <w:fldChar w:fldCharType="separate"/>
      </w:r>
      <w:r>
        <w:rPr>
          <w:rFonts w:ascii="inter" w:eastAsia="inter" w:hAnsi="inter" w:cs="inter"/>
          <w:sz w:val="18"/>
          <w:u w:val="single"/>
        </w:rPr>
        <w:t>https://www.youtube.com/watch?v=lpaq_6kU5hg</w:t>
      </w:r>
      <w:r>
        <w:fldChar w:fldCharType="end"/>
      </w:r>
      <w:r>
        <w:rPr>
          <w:rFonts w:ascii="inter" w:eastAsia="inter" w:hAnsi="inter" w:cs="inter"/>
          <w:color w:val="000000"/>
          <w:sz w:val="18"/>
        </w:rPr>
        <w:t xml:space="preserve"> </w:t>
      </w:r>
    </w:p>
    <w:bookmarkStart w:id="146" w:name="fn34"/>
    <w:bookmarkEnd w:id="146"/>
    <w:p w14:paraId="0767357D" w14:textId="77777777" w:rsidR="00B54D42" w:rsidRDefault="00000000">
      <w:pPr>
        <w:numPr>
          <w:ilvl w:val="0"/>
          <w:numId w:val="8"/>
        </w:numPr>
        <w:spacing w:after="210" w:line="360" w:lineRule="auto"/>
      </w:pPr>
      <w:r>
        <w:fldChar w:fldCharType="begin"/>
      </w:r>
      <w:r>
        <w:instrText>HYPERLINK "https://www.tradingview.com/charting-library-docs/latest/ui_elements/drawings/drawings-api/" \h</w:instrText>
      </w:r>
      <w:r>
        <w:fldChar w:fldCharType="separate"/>
      </w:r>
      <w:r>
        <w:rPr>
          <w:rFonts w:ascii="inter" w:eastAsia="inter" w:hAnsi="inter" w:cs="inter"/>
          <w:sz w:val="18"/>
          <w:u w:val="single"/>
        </w:rPr>
        <w:t>https://www.tradingview.com/charting-library-docs/latest/ui_elements/drawings/drawings-api/</w:t>
      </w:r>
      <w:r>
        <w:fldChar w:fldCharType="end"/>
      </w:r>
      <w:r>
        <w:rPr>
          <w:rFonts w:ascii="inter" w:eastAsia="inter" w:hAnsi="inter" w:cs="inter"/>
          <w:color w:val="000000"/>
          <w:sz w:val="18"/>
        </w:rPr>
        <w:t xml:space="preserve"> </w:t>
      </w:r>
    </w:p>
    <w:bookmarkStart w:id="147" w:name="fn35"/>
    <w:bookmarkEnd w:id="147"/>
    <w:p w14:paraId="1D7BA3AD" w14:textId="77777777" w:rsidR="00B54D42" w:rsidRDefault="00000000">
      <w:pPr>
        <w:numPr>
          <w:ilvl w:val="0"/>
          <w:numId w:val="8"/>
        </w:numPr>
        <w:spacing w:after="210" w:line="360" w:lineRule="auto"/>
      </w:pPr>
      <w:r>
        <w:fldChar w:fldCharType="begin"/>
      </w:r>
      <w:r>
        <w:instrText>HYPERLINK "https://id.tradingview.com/scripts/python/" \h</w:instrText>
      </w:r>
      <w:r>
        <w:fldChar w:fldCharType="separate"/>
      </w:r>
      <w:r>
        <w:rPr>
          <w:rFonts w:ascii="inter" w:eastAsia="inter" w:hAnsi="inter" w:cs="inter"/>
          <w:sz w:val="18"/>
          <w:u w:val="single"/>
        </w:rPr>
        <w:t>https://id.tradingview.com/scripts/python/</w:t>
      </w:r>
      <w:r>
        <w:fldChar w:fldCharType="end"/>
      </w:r>
      <w:r>
        <w:rPr>
          <w:rFonts w:ascii="inter" w:eastAsia="inter" w:hAnsi="inter" w:cs="inter"/>
          <w:color w:val="000000"/>
          <w:sz w:val="18"/>
        </w:rPr>
        <w:t xml:space="preserve"> </w:t>
      </w:r>
    </w:p>
    <w:bookmarkStart w:id="148" w:name="fn36"/>
    <w:bookmarkEnd w:id="148"/>
    <w:p w14:paraId="2B42DE38" w14:textId="77777777" w:rsidR="00B54D42" w:rsidRDefault="00000000">
      <w:pPr>
        <w:numPr>
          <w:ilvl w:val="0"/>
          <w:numId w:val="8"/>
        </w:numPr>
        <w:spacing w:after="210" w:line="360" w:lineRule="auto"/>
      </w:pPr>
      <w:r>
        <w:fldChar w:fldCharType="begin"/>
      </w:r>
      <w:r>
        <w:instrText>HYPERLINK "https://www.tradingview.com/pine-script-docs/faq/data-structures/" \h</w:instrText>
      </w:r>
      <w:r>
        <w:fldChar w:fldCharType="separate"/>
      </w:r>
      <w:r>
        <w:rPr>
          <w:rFonts w:ascii="inter" w:eastAsia="inter" w:hAnsi="inter" w:cs="inter"/>
          <w:sz w:val="18"/>
          <w:u w:val="single"/>
        </w:rPr>
        <w:t>https://www.tradingview.com/pine-script-docs/faq/data-structures/</w:t>
      </w:r>
      <w:r>
        <w:fldChar w:fldCharType="end"/>
      </w:r>
      <w:r>
        <w:rPr>
          <w:rFonts w:ascii="inter" w:eastAsia="inter" w:hAnsi="inter" w:cs="inter"/>
          <w:color w:val="000000"/>
          <w:sz w:val="18"/>
        </w:rPr>
        <w:t xml:space="preserve"> </w:t>
      </w:r>
    </w:p>
    <w:sectPr w:rsidR="00B54D42">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221B8"/>
    <w:multiLevelType w:val="hybridMultilevel"/>
    <w:tmpl w:val="77405EBA"/>
    <w:lvl w:ilvl="0" w:tplc="5DF04BA8">
      <w:start w:val="1"/>
      <w:numFmt w:val="decimal"/>
      <w:lvlText w:val="%1."/>
      <w:lvlJc w:val="left"/>
      <w:pPr>
        <w:tabs>
          <w:tab w:val="num" w:pos="900"/>
        </w:tabs>
        <w:ind w:left="540" w:hanging="360"/>
      </w:pPr>
    </w:lvl>
    <w:lvl w:ilvl="1" w:tplc="C6B82740">
      <w:numFmt w:val="decimal"/>
      <w:lvlText w:val=""/>
      <w:lvlJc w:val="left"/>
    </w:lvl>
    <w:lvl w:ilvl="2" w:tplc="45183294">
      <w:numFmt w:val="decimal"/>
      <w:lvlText w:val=""/>
      <w:lvlJc w:val="left"/>
    </w:lvl>
    <w:lvl w:ilvl="3" w:tplc="CB2CD162">
      <w:numFmt w:val="decimal"/>
      <w:lvlText w:val=""/>
      <w:lvlJc w:val="left"/>
    </w:lvl>
    <w:lvl w:ilvl="4" w:tplc="41441EA0">
      <w:numFmt w:val="decimal"/>
      <w:lvlText w:val=""/>
      <w:lvlJc w:val="left"/>
    </w:lvl>
    <w:lvl w:ilvl="5" w:tplc="4DC0267A">
      <w:numFmt w:val="decimal"/>
      <w:lvlText w:val=""/>
      <w:lvlJc w:val="left"/>
    </w:lvl>
    <w:lvl w:ilvl="6" w:tplc="7A46738C">
      <w:numFmt w:val="decimal"/>
      <w:lvlText w:val=""/>
      <w:lvlJc w:val="left"/>
    </w:lvl>
    <w:lvl w:ilvl="7" w:tplc="33246A54">
      <w:numFmt w:val="decimal"/>
      <w:lvlText w:val=""/>
      <w:lvlJc w:val="left"/>
    </w:lvl>
    <w:lvl w:ilvl="8" w:tplc="8DEC3FAE">
      <w:numFmt w:val="decimal"/>
      <w:lvlText w:val=""/>
      <w:lvlJc w:val="left"/>
    </w:lvl>
  </w:abstractNum>
  <w:abstractNum w:abstractNumId="1" w15:restartNumberingAfterBreak="0">
    <w:nsid w:val="1B0A17E9"/>
    <w:multiLevelType w:val="hybridMultilevel"/>
    <w:tmpl w:val="D96468CE"/>
    <w:lvl w:ilvl="0" w:tplc="231C4D94">
      <w:start w:val="1"/>
      <w:numFmt w:val="bullet"/>
      <w:lvlText w:val=""/>
      <w:lvlJc w:val="left"/>
      <w:pPr>
        <w:tabs>
          <w:tab w:val="num" w:pos="900"/>
        </w:tabs>
        <w:ind w:left="540" w:hanging="360"/>
      </w:pPr>
      <w:rPr>
        <w:rFonts w:ascii="Symbol" w:hAnsi="Symbol" w:hint="default"/>
      </w:rPr>
    </w:lvl>
    <w:lvl w:ilvl="1" w:tplc="B77C7DC6">
      <w:numFmt w:val="decimal"/>
      <w:lvlText w:val=""/>
      <w:lvlJc w:val="left"/>
    </w:lvl>
    <w:lvl w:ilvl="2" w:tplc="87C63C68">
      <w:numFmt w:val="decimal"/>
      <w:lvlText w:val=""/>
      <w:lvlJc w:val="left"/>
    </w:lvl>
    <w:lvl w:ilvl="3" w:tplc="F4FCECBC">
      <w:numFmt w:val="decimal"/>
      <w:lvlText w:val=""/>
      <w:lvlJc w:val="left"/>
    </w:lvl>
    <w:lvl w:ilvl="4" w:tplc="AFF616AE">
      <w:numFmt w:val="decimal"/>
      <w:lvlText w:val=""/>
      <w:lvlJc w:val="left"/>
    </w:lvl>
    <w:lvl w:ilvl="5" w:tplc="88128536">
      <w:numFmt w:val="decimal"/>
      <w:lvlText w:val=""/>
      <w:lvlJc w:val="left"/>
    </w:lvl>
    <w:lvl w:ilvl="6" w:tplc="00EA8E8E">
      <w:numFmt w:val="decimal"/>
      <w:lvlText w:val=""/>
      <w:lvlJc w:val="left"/>
    </w:lvl>
    <w:lvl w:ilvl="7" w:tplc="7AE877A0">
      <w:numFmt w:val="decimal"/>
      <w:lvlText w:val=""/>
      <w:lvlJc w:val="left"/>
    </w:lvl>
    <w:lvl w:ilvl="8" w:tplc="B4D87ACE">
      <w:numFmt w:val="decimal"/>
      <w:lvlText w:val=""/>
      <w:lvlJc w:val="left"/>
    </w:lvl>
  </w:abstractNum>
  <w:abstractNum w:abstractNumId="2" w15:restartNumberingAfterBreak="0">
    <w:nsid w:val="201E5C9C"/>
    <w:multiLevelType w:val="hybridMultilevel"/>
    <w:tmpl w:val="38BCFC96"/>
    <w:lvl w:ilvl="0" w:tplc="A6D81972">
      <w:numFmt w:val="decimal"/>
      <w:lvlText w:val=""/>
      <w:lvlJc w:val="left"/>
    </w:lvl>
    <w:lvl w:ilvl="1" w:tplc="B450EA86">
      <w:numFmt w:val="decimal"/>
      <w:lvlText w:val=""/>
      <w:lvlJc w:val="left"/>
    </w:lvl>
    <w:lvl w:ilvl="2" w:tplc="A0289728">
      <w:numFmt w:val="decimal"/>
      <w:lvlText w:val=""/>
      <w:lvlJc w:val="left"/>
    </w:lvl>
    <w:lvl w:ilvl="3" w:tplc="7C8EEE5E">
      <w:numFmt w:val="decimal"/>
      <w:lvlText w:val=""/>
      <w:lvlJc w:val="left"/>
    </w:lvl>
    <w:lvl w:ilvl="4" w:tplc="1A30FE96">
      <w:numFmt w:val="decimal"/>
      <w:lvlText w:val=""/>
      <w:lvlJc w:val="left"/>
    </w:lvl>
    <w:lvl w:ilvl="5" w:tplc="5E3EFBE2">
      <w:numFmt w:val="decimal"/>
      <w:lvlText w:val=""/>
      <w:lvlJc w:val="left"/>
    </w:lvl>
    <w:lvl w:ilvl="6" w:tplc="93081F0A">
      <w:numFmt w:val="decimal"/>
      <w:lvlText w:val=""/>
      <w:lvlJc w:val="left"/>
    </w:lvl>
    <w:lvl w:ilvl="7" w:tplc="0B2E426A">
      <w:numFmt w:val="decimal"/>
      <w:lvlText w:val=""/>
      <w:lvlJc w:val="left"/>
    </w:lvl>
    <w:lvl w:ilvl="8" w:tplc="4C1C3020">
      <w:numFmt w:val="decimal"/>
      <w:lvlText w:val=""/>
      <w:lvlJc w:val="left"/>
    </w:lvl>
  </w:abstractNum>
  <w:abstractNum w:abstractNumId="3" w15:restartNumberingAfterBreak="0">
    <w:nsid w:val="444A1761"/>
    <w:multiLevelType w:val="hybridMultilevel"/>
    <w:tmpl w:val="1D98D44A"/>
    <w:lvl w:ilvl="0" w:tplc="A030CC6A">
      <w:start w:val="1"/>
      <w:numFmt w:val="bullet"/>
      <w:lvlText w:val=""/>
      <w:lvlJc w:val="left"/>
      <w:pPr>
        <w:tabs>
          <w:tab w:val="num" w:pos="900"/>
        </w:tabs>
        <w:ind w:left="540" w:hanging="360"/>
      </w:pPr>
      <w:rPr>
        <w:rFonts w:ascii="Symbol" w:hAnsi="Symbol" w:hint="default"/>
      </w:rPr>
    </w:lvl>
    <w:lvl w:ilvl="1" w:tplc="8500BB3E">
      <w:numFmt w:val="decimal"/>
      <w:lvlText w:val=""/>
      <w:lvlJc w:val="left"/>
    </w:lvl>
    <w:lvl w:ilvl="2" w:tplc="AEC41054">
      <w:numFmt w:val="decimal"/>
      <w:lvlText w:val=""/>
      <w:lvlJc w:val="left"/>
    </w:lvl>
    <w:lvl w:ilvl="3" w:tplc="AB44C822">
      <w:numFmt w:val="decimal"/>
      <w:lvlText w:val=""/>
      <w:lvlJc w:val="left"/>
    </w:lvl>
    <w:lvl w:ilvl="4" w:tplc="56B033C2">
      <w:numFmt w:val="decimal"/>
      <w:lvlText w:val=""/>
      <w:lvlJc w:val="left"/>
    </w:lvl>
    <w:lvl w:ilvl="5" w:tplc="0AFA7F68">
      <w:numFmt w:val="decimal"/>
      <w:lvlText w:val=""/>
      <w:lvlJc w:val="left"/>
    </w:lvl>
    <w:lvl w:ilvl="6" w:tplc="211CAE9C">
      <w:numFmt w:val="decimal"/>
      <w:lvlText w:val=""/>
      <w:lvlJc w:val="left"/>
    </w:lvl>
    <w:lvl w:ilvl="7" w:tplc="26167184">
      <w:numFmt w:val="decimal"/>
      <w:lvlText w:val=""/>
      <w:lvlJc w:val="left"/>
    </w:lvl>
    <w:lvl w:ilvl="8" w:tplc="3D7E9AA6">
      <w:numFmt w:val="decimal"/>
      <w:lvlText w:val=""/>
      <w:lvlJc w:val="left"/>
    </w:lvl>
  </w:abstractNum>
  <w:abstractNum w:abstractNumId="4" w15:restartNumberingAfterBreak="0">
    <w:nsid w:val="4A2111BC"/>
    <w:multiLevelType w:val="hybridMultilevel"/>
    <w:tmpl w:val="F8E88236"/>
    <w:lvl w:ilvl="0" w:tplc="C3B235CE">
      <w:start w:val="1"/>
      <w:numFmt w:val="decimal"/>
      <w:lvlText w:val="%1."/>
      <w:lvlJc w:val="left"/>
      <w:pPr>
        <w:tabs>
          <w:tab w:val="num" w:pos="900"/>
        </w:tabs>
        <w:ind w:left="540" w:hanging="360"/>
      </w:pPr>
    </w:lvl>
    <w:lvl w:ilvl="1" w:tplc="AAD092F6">
      <w:numFmt w:val="decimal"/>
      <w:lvlText w:val=""/>
      <w:lvlJc w:val="left"/>
    </w:lvl>
    <w:lvl w:ilvl="2" w:tplc="88906FBE">
      <w:numFmt w:val="decimal"/>
      <w:lvlText w:val=""/>
      <w:lvlJc w:val="left"/>
    </w:lvl>
    <w:lvl w:ilvl="3" w:tplc="2B827632">
      <w:numFmt w:val="decimal"/>
      <w:lvlText w:val=""/>
      <w:lvlJc w:val="left"/>
    </w:lvl>
    <w:lvl w:ilvl="4" w:tplc="EB8AA948">
      <w:numFmt w:val="decimal"/>
      <w:lvlText w:val=""/>
      <w:lvlJc w:val="left"/>
    </w:lvl>
    <w:lvl w:ilvl="5" w:tplc="BB14793E">
      <w:numFmt w:val="decimal"/>
      <w:lvlText w:val=""/>
      <w:lvlJc w:val="left"/>
    </w:lvl>
    <w:lvl w:ilvl="6" w:tplc="CD748812">
      <w:numFmt w:val="decimal"/>
      <w:lvlText w:val=""/>
      <w:lvlJc w:val="left"/>
    </w:lvl>
    <w:lvl w:ilvl="7" w:tplc="7ADCD830">
      <w:numFmt w:val="decimal"/>
      <w:lvlText w:val=""/>
      <w:lvlJc w:val="left"/>
    </w:lvl>
    <w:lvl w:ilvl="8" w:tplc="472A9CE0">
      <w:numFmt w:val="decimal"/>
      <w:lvlText w:val=""/>
      <w:lvlJc w:val="left"/>
    </w:lvl>
  </w:abstractNum>
  <w:abstractNum w:abstractNumId="5" w15:restartNumberingAfterBreak="0">
    <w:nsid w:val="58713D62"/>
    <w:multiLevelType w:val="hybridMultilevel"/>
    <w:tmpl w:val="FA96F882"/>
    <w:lvl w:ilvl="0" w:tplc="3ADC5BC8">
      <w:start w:val="1"/>
      <w:numFmt w:val="bullet"/>
      <w:lvlText w:val=""/>
      <w:lvlJc w:val="left"/>
      <w:pPr>
        <w:tabs>
          <w:tab w:val="num" w:pos="900"/>
        </w:tabs>
        <w:ind w:left="540" w:hanging="360"/>
      </w:pPr>
      <w:rPr>
        <w:rFonts w:ascii="Symbol" w:hAnsi="Symbol" w:hint="default"/>
      </w:rPr>
    </w:lvl>
    <w:lvl w:ilvl="1" w:tplc="9034A14C">
      <w:numFmt w:val="decimal"/>
      <w:lvlText w:val=""/>
      <w:lvlJc w:val="left"/>
    </w:lvl>
    <w:lvl w:ilvl="2" w:tplc="50740C96">
      <w:numFmt w:val="decimal"/>
      <w:lvlText w:val=""/>
      <w:lvlJc w:val="left"/>
    </w:lvl>
    <w:lvl w:ilvl="3" w:tplc="3E6409A8">
      <w:numFmt w:val="decimal"/>
      <w:lvlText w:val=""/>
      <w:lvlJc w:val="left"/>
    </w:lvl>
    <w:lvl w:ilvl="4" w:tplc="B4E66A0E">
      <w:numFmt w:val="decimal"/>
      <w:lvlText w:val=""/>
      <w:lvlJc w:val="left"/>
    </w:lvl>
    <w:lvl w:ilvl="5" w:tplc="1BD2CDB2">
      <w:numFmt w:val="decimal"/>
      <w:lvlText w:val=""/>
      <w:lvlJc w:val="left"/>
    </w:lvl>
    <w:lvl w:ilvl="6" w:tplc="E1DC6508">
      <w:numFmt w:val="decimal"/>
      <w:lvlText w:val=""/>
      <w:lvlJc w:val="left"/>
    </w:lvl>
    <w:lvl w:ilvl="7" w:tplc="6774634C">
      <w:numFmt w:val="decimal"/>
      <w:lvlText w:val=""/>
      <w:lvlJc w:val="left"/>
    </w:lvl>
    <w:lvl w:ilvl="8" w:tplc="B032FDCC">
      <w:numFmt w:val="decimal"/>
      <w:lvlText w:val=""/>
      <w:lvlJc w:val="left"/>
    </w:lvl>
  </w:abstractNum>
  <w:abstractNum w:abstractNumId="6" w15:restartNumberingAfterBreak="0">
    <w:nsid w:val="62C43555"/>
    <w:multiLevelType w:val="hybridMultilevel"/>
    <w:tmpl w:val="9732F732"/>
    <w:lvl w:ilvl="0" w:tplc="F6A23354">
      <w:start w:val="1"/>
      <w:numFmt w:val="decimal"/>
      <w:lvlText w:val="%1."/>
      <w:lvlJc w:val="left"/>
      <w:pPr>
        <w:tabs>
          <w:tab w:val="num" w:pos="900"/>
        </w:tabs>
        <w:ind w:left="540" w:hanging="360"/>
      </w:pPr>
    </w:lvl>
    <w:lvl w:ilvl="1" w:tplc="74905ACE">
      <w:numFmt w:val="decimal"/>
      <w:lvlText w:val=""/>
      <w:lvlJc w:val="left"/>
    </w:lvl>
    <w:lvl w:ilvl="2" w:tplc="1F56729C">
      <w:numFmt w:val="decimal"/>
      <w:lvlText w:val=""/>
      <w:lvlJc w:val="left"/>
    </w:lvl>
    <w:lvl w:ilvl="3" w:tplc="386295F0">
      <w:numFmt w:val="decimal"/>
      <w:lvlText w:val=""/>
      <w:lvlJc w:val="left"/>
    </w:lvl>
    <w:lvl w:ilvl="4" w:tplc="9A7C140A">
      <w:numFmt w:val="decimal"/>
      <w:lvlText w:val=""/>
      <w:lvlJc w:val="left"/>
    </w:lvl>
    <w:lvl w:ilvl="5" w:tplc="354064F8">
      <w:numFmt w:val="decimal"/>
      <w:lvlText w:val=""/>
      <w:lvlJc w:val="left"/>
    </w:lvl>
    <w:lvl w:ilvl="6" w:tplc="DD000246">
      <w:numFmt w:val="decimal"/>
      <w:lvlText w:val=""/>
      <w:lvlJc w:val="left"/>
    </w:lvl>
    <w:lvl w:ilvl="7" w:tplc="707CC4CA">
      <w:numFmt w:val="decimal"/>
      <w:lvlText w:val=""/>
      <w:lvlJc w:val="left"/>
    </w:lvl>
    <w:lvl w:ilvl="8" w:tplc="24DC6180">
      <w:numFmt w:val="decimal"/>
      <w:lvlText w:val=""/>
      <w:lvlJc w:val="left"/>
    </w:lvl>
  </w:abstractNum>
  <w:abstractNum w:abstractNumId="7" w15:restartNumberingAfterBreak="0">
    <w:nsid w:val="6D8C7350"/>
    <w:multiLevelType w:val="hybridMultilevel"/>
    <w:tmpl w:val="0FE06A38"/>
    <w:lvl w:ilvl="0" w:tplc="88C4664E">
      <w:start w:val="1"/>
      <w:numFmt w:val="decimal"/>
      <w:lvlText w:val="%1."/>
      <w:lvlJc w:val="left"/>
      <w:pPr>
        <w:tabs>
          <w:tab w:val="num" w:pos="900"/>
        </w:tabs>
        <w:ind w:left="540" w:hanging="360"/>
      </w:pPr>
    </w:lvl>
    <w:lvl w:ilvl="1" w:tplc="2A321EA8">
      <w:numFmt w:val="decimal"/>
      <w:lvlText w:val=""/>
      <w:lvlJc w:val="left"/>
    </w:lvl>
    <w:lvl w:ilvl="2" w:tplc="5CBAD066">
      <w:numFmt w:val="decimal"/>
      <w:lvlText w:val=""/>
      <w:lvlJc w:val="left"/>
    </w:lvl>
    <w:lvl w:ilvl="3" w:tplc="55C61CBE">
      <w:numFmt w:val="decimal"/>
      <w:lvlText w:val=""/>
      <w:lvlJc w:val="left"/>
    </w:lvl>
    <w:lvl w:ilvl="4" w:tplc="23DAEE68">
      <w:numFmt w:val="decimal"/>
      <w:lvlText w:val=""/>
      <w:lvlJc w:val="left"/>
    </w:lvl>
    <w:lvl w:ilvl="5" w:tplc="C8EC946A">
      <w:numFmt w:val="decimal"/>
      <w:lvlText w:val=""/>
      <w:lvlJc w:val="left"/>
    </w:lvl>
    <w:lvl w:ilvl="6" w:tplc="22F0BCAA">
      <w:numFmt w:val="decimal"/>
      <w:lvlText w:val=""/>
      <w:lvlJc w:val="left"/>
    </w:lvl>
    <w:lvl w:ilvl="7" w:tplc="78B2A54E">
      <w:numFmt w:val="decimal"/>
      <w:lvlText w:val=""/>
      <w:lvlJc w:val="left"/>
    </w:lvl>
    <w:lvl w:ilvl="8" w:tplc="3F2269E2">
      <w:numFmt w:val="decimal"/>
      <w:lvlText w:val=""/>
      <w:lvlJc w:val="left"/>
    </w:lvl>
  </w:abstractNum>
  <w:num w:numId="1" w16cid:durableId="1369793047">
    <w:abstractNumId w:val="5"/>
  </w:num>
  <w:num w:numId="2" w16cid:durableId="727844955">
    <w:abstractNumId w:val="4"/>
  </w:num>
  <w:num w:numId="3" w16cid:durableId="1990553872">
    <w:abstractNumId w:val="7"/>
  </w:num>
  <w:num w:numId="4" w16cid:durableId="1606957046">
    <w:abstractNumId w:val="3"/>
  </w:num>
  <w:num w:numId="5" w16cid:durableId="806581371">
    <w:abstractNumId w:val="6"/>
  </w:num>
  <w:num w:numId="6" w16cid:durableId="1266842308">
    <w:abstractNumId w:val="1"/>
  </w:num>
  <w:num w:numId="7" w16cid:durableId="1559587571">
    <w:abstractNumId w:val="2"/>
  </w:num>
  <w:num w:numId="8" w16cid:durableId="1920942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D42"/>
    <w:rsid w:val="00560210"/>
    <w:rsid w:val="00914839"/>
    <w:rsid w:val="00B54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651DD0B"/>
  <w15:docId w15:val="{1881F021-E698-433B-AE80-EDBE3BE29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id-ID"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acktesting.p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3148</Words>
  <Characters>17944</Characters>
  <Application>Microsoft Office Word</Application>
  <DocSecurity>0</DocSecurity>
  <Lines>149</Lines>
  <Paragraphs>42</Paragraphs>
  <ScaleCrop>false</ScaleCrop>
  <Company/>
  <LinksUpToDate>false</LinksUpToDate>
  <CharactersWithSpaces>21050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Daniel  Hutajulu</cp:lastModifiedBy>
  <cp:revision>3</cp:revision>
  <dcterms:created xsi:type="dcterms:W3CDTF">2025-10-23T19:49:00Z</dcterms:created>
  <dcterms:modified xsi:type="dcterms:W3CDTF">2025-10-23T20:47:00Z</dcterms:modified>
</cp:coreProperties>
</file>