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Сервисы аналитики и CRM для Wildberries</w:t>
      </w:r>
    </w:p>
    <w:p>
      <w:r>
        <w:rPr>
          <w:i/>
          <w:color w:val="666666"/>
        </w:rPr>
        <w:t>Сравнительная матрица функций (уникальный список, без повторов и названий сервисов)</w:t>
      </w:r>
    </w:p>
    <w:p>
      <w:r>
        <w:rPr>
          <w:color w:val="888888"/>
          <w:sz w:val="18"/>
        </w:rPr>
        <w:t>Категорий: 9    •    Уникальных функций: 63    •    Дата: 24.06.2026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type="dxa" w:w="3456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Категория</w:t>
            </w:r>
          </w:p>
        </w:tc>
        <w:tc>
          <w:tcPr>
            <w:tcW w:type="dxa" w:w="5760"/>
            <w:shd w:val="clear" w:color="auto" w:fill="4472C4"/>
          </w:tcPr>
          <w:p>
            <w:r/>
            <w:r>
              <w:rPr>
                <w:b/>
                <w:color w:val="FFFFFF"/>
                <w:sz w:val="22"/>
              </w:rPr>
              <w:t>Функция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1F3864"/>
                <w:sz w:val="20"/>
              </w:rPr>
              <w:t>Аналитика продаж и товаров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Расчёт реальных продаж конкурентов (по разнице остатков)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Динамика продаж и выручки (ежедневная / помесячная)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Аналитика по артикулу, бренду, продавцу и категории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ABC-анализ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XYZ-анализ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Прогноз продаж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Прогноз маржи и прибыли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Тепловая карта продаж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Отслеживание ключевых метрик (дашборд)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Расчёт упущенной (потерянной) выручки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Поиск самых ходовых и прибыльных товаров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Скоринг товаров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13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/>
                <w:color w:val="1F3864"/>
                <w:sz w:val="20"/>
              </w:rPr>
              <w:t>Аналитика конкурентов и ниш</w:t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Мониторинг конкурентов (цены, продажи, остатки)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14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Поиск и анализ прибыльных ниш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15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Поиск трендовых товаров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16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Отслеживание трендов рынка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17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Видимость карточек в категориях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18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Анализ рекламных стратегий конкурентов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19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Нейросеть для подбора ниш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20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1F3864"/>
                <w:sz w:val="20"/>
              </w:rPr>
              <w:t>Финансы и юнит-экономика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Расчёт чистой прибыли и рентабельности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Расчёт юнит-экономики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Калькулятор прибыли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Отчёт о прибылях и убытках (P&amp;L)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План-факт анализ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Учёт расходов, комиссий, логистики и хранения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Контроль выплат Wildberries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Движение денег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Расчёт выкупаемости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29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Анализ себестоимости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30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/>
                <w:color w:val="1F3864"/>
                <w:sz w:val="20"/>
              </w:rPr>
              <w:t>Склад и поставки</w:t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Контроль остатков в реальном времени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31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Расчёт и планирование поставок по складам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32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Раскладка по складам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33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Анализ оборачиваемости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34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Управление закупками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35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Логистика и контроль лимитов на складах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36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1F3864"/>
                <w:sz w:val="20"/>
              </w:rPr>
              <w:t>Реклама и продвижение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Биддер / автобиддер (автоуправление ставками)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37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Аналитика эффективности рекламы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38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Анализ органического и рекламного трафика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39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Анализ внешнего трафика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40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Прогноз просмотров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41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Ставки для вывода в топ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42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/>
                <w:color w:val="1F3864"/>
                <w:sz w:val="20"/>
              </w:rPr>
              <w:t>SEO и карточки товара</w:t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Подбор и кластеризация ключевых запросов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43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Отслеживание позиций в поиске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44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SEO-оптимизация и адаптация карточек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45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AI-генератор описаний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46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AI-фотограф (генерация изображений карточки)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47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AI-анализ карточек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48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1F3864"/>
                <w:sz w:val="20"/>
              </w:rPr>
              <w:t>CRM: работа с клиентами и отзывами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Автоответы на отзывы по шаблонам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49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Управление рейтингом магазина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Лента и мониторинг отзывов и вопросов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Контроль скорости реакции на отзывы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Управление из единого кабинета (WB / Ozon / Я.Маркет)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53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/>
                <w:color w:val="1F3864"/>
                <w:sz w:val="20"/>
              </w:rPr>
              <w:t>Управление ценами</w:t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Репрайсер (автоматическая корректировка цен)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54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Контроль и оптимизация цен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color w:val="888888"/>
                <w:sz w:val="20"/>
              </w:rPr>
              <w:t>55</w:t>
            </w:r>
          </w:p>
        </w:tc>
        <w:tc>
          <w:tcPr>
            <w:tcW w:type="dxa" w:w="3456"/>
            <w:shd w:val="clear" w:color="auto" w:fill="F2F5FB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  <w:shd w:val="clear" w:color="auto" w:fill="F2F5FB"/>
          </w:tcPr>
          <w:p>
            <w:r/>
            <w:r>
              <w:rPr>
                <w:b w:val="0"/>
                <w:sz w:val="20"/>
              </w:rPr>
              <w:t>Мониторинг цен конкурентов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56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1F3864"/>
                <w:sz w:val="20"/>
              </w:rPr>
              <w:t>Контроль операций и прочее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Лента заказов и возвратов в реальном времени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География заказов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Контроль самовыкупов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59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Уведомления (Telegram-боты)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60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Плагины / расширения для браузера (Chrome)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61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Мобильное приложение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62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Поддержка дропшиппинга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color w:val="888888"/>
                <w:sz w:val="20"/>
              </w:rPr>
              <w:t>63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F3864"/>
                <w:sz w:val="20"/>
              </w:rPr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Аудит магазина</w:t>
            </w:r>
          </w:p>
        </w:tc>
      </w:tr>
    </w:tbl>
    <w:p/>
    <w:p>
      <w:r>
        <w:rPr>
          <w:color w:val="999999"/>
          <w:sz w:val="16"/>
        </w:rPr>
        <w:t>Источники: МойСклад, Uniseller, MPAgency, DTF, Optomus. Список собран по обзорам топовых сервисов (MPSTATS, MarketGuru, Moneyplace, Анабар, Маяк, EGGHEADS и др.); функции дедуплицированы.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