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u w:val="single"/>
        </w:rPr>
      </w:pPr>
      <w:r w:rsidDel="00000000" w:rsidR="00000000" w:rsidRPr="00000000">
        <w:rPr>
          <w:sz w:val="32"/>
          <w:szCs w:val="32"/>
          <w:u w:val="single"/>
          <w:rtl w:val="0"/>
        </w:rPr>
        <w:t xml:space="preserve">Bug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5"/>
        <w:numPr>
          <w:ilvl w:val="0"/>
          <w:numId w:val="4"/>
        </w:numPr>
        <w:spacing w:after="0" w:afterAutospacing="0" w:lineRule="auto"/>
        <w:ind w:left="708.6614173228347" w:hanging="360"/>
        <w:rPr>
          <w:sz w:val="24"/>
          <w:szCs w:val="24"/>
        </w:rPr>
      </w:pPr>
      <w:bookmarkStart w:colFirst="0" w:colLast="0" w:name="_5ae2fhhhbqn5" w:id="0"/>
      <w:bookmarkEnd w:id="0"/>
      <w:r w:rsidDel="00000000" w:rsidR="00000000" w:rsidRPr="00000000">
        <w:rPr>
          <w:color w:val="000000"/>
          <w:sz w:val="24"/>
          <w:szCs w:val="24"/>
          <w:rtl w:val="0"/>
        </w:rPr>
        <w:t xml:space="preserve">Testing Alta Shop Website (</w:t>
      </w:r>
      <w:hyperlink r:id="rId6">
        <w:r w:rsidDel="00000000" w:rsidR="00000000" w:rsidRPr="00000000">
          <w:rPr>
            <w:color w:val="000000"/>
            <w:sz w:val="24"/>
            <w:szCs w:val="24"/>
            <w:u w:val="single"/>
            <w:rtl w:val="0"/>
          </w:rPr>
          <w:t xml:space="preserve">https://qa.alta.id/</w:t>
        </w:r>
      </w:hyperlink>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04">
      <w:pPr>
        <w:numPr>
          <w:ilvl w:val="0"/>
          <w:numId w:val="3"/>
        </w:numPr>
        <w:ind w:left="1133.858267716535" w:hanging="360"/>
        <w:rPr>
          <w:sz w:val="20"/>
          <w:szCs w:val="20"/>
        </w:rPr>
      </w:pPr>
      <w:r w:rsidDel="00000000" w:rsidR="00000000" w:rsidRPr="00000000">
        <w:rPr>
          <w:sz w:val="20"/>
          <w:szCs w:val="20"/>
          <w:rtl w:val="0"/>
        </w:rPr>
        <w:t xml:space="preserve">Test Scenario : </w:t>
      </w:r>
      <w:hyperlink r:id="rId7">
        <w:r w:rsidDel="00000000" w:rsidR="00000000" w:rsidRPr="00000000">
          <w:rPr>
            <w:color w:val="0000ee"/>
            <w:u w:val="single"/>
            <w:shd w:fill="auto" w:val="clear"/>
            <w:rtl w:val="0"/>
          </w:rPr>
          <w:t xml:space="preserve">TestPlan</w:t>
        </w:r>
      </w:hyperlink>
      <w:r w:rsidDel="00000000" w:rsidR="00000000" w:rsidRPr="00000000">
        <w:rPr>
          <w:rtl w:val="0"/>
        </w:rPr>
      </w:r>
    </w:p>
    <w:p w:rsidR="00000000" w:rsidDel="00000000" w:rsidP="00000000" w:rsidRDefault="00000000" w:rsidRPr="00000000" w14:paraId="00000005">
      <w:pPr>
        <w:numPr>
          <w:ilvl w:val="0"/>
          <w:numId w:val="3"/>
        </w:numPr>
        <w:ind w:left="1133.858267716535" w:hanging="360"/>
        <w:rPr>
          <w:sz w:val="20"/>
          <w:szCs w:val="20"/>
        </w:rPr>
      </w:pPr>
      <w:r w:rsidDel="00000000" w:rsidR="00000000" w:rsidRPr="00000000">
        <w:rPr>
          <w:sz w:val="20"/>
          <w:szCs w:val="20"/>
          <w:rtl w:val="0"/>
        </w:rPr>
        <w:t xml:space="preserve">Bug Reports for </w:t>
      </w:r>
      <w:r w:rsidDel="00000000" w:rsidR="00000000" w:rsidRPr="00000000">
        <w:rPr>
          <w:b w:val="1"/>
          <w:sz w:val="20"/>
          <w:szCs w:val="20"/>
          <w:rtl w:val="0"/>
        </w:rPr>
        <w:t xml:space="preserve">Manual Testing</w:t>
      </w:r>
      <w:r w:rsidDel="00000000" w:rsidR="00000000" w:rsidRPr="00000000">
        <w:rPr>
          <w:sz w:val="20"/>
          <w:szCs w:val="20"/>
          <w:rtl w:val="0"/>
        </w:rPr>
        <w:t xml:space="preserve">:</w:t>
      </w:r>
    </w:p>
    <w:p w:rsidR="00000000" w:rsidDel="00000000" w:rsidP="00000000" w:rsidRDefault="00000000" w:rsidRPr="00000000" w14:paraId="00000006">
      <w:pPr>
        <w:ind w:left="720" w:firstLine="0"/>
        <w:rPr>
          <w:sz w:val="20"/>
          <w:szCs w:val="20"/>
        </w:rPr>
      </w:pPr>
      <w:r w:rsidDel="00000000" w:rsidR="00000000" w:rsidRPr="00000000">
        <w:rPr>
          <w:rtl w:val="0"/>
        </w:rPr>
      </w:r>
    </w:p>
    <w:tbl>
      <w:tblPr>
        <w:tblStyle w:val="Table1"/>
        <w:tblW w:w="93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855"/>
        <w:gridCol w:w="855"/>
        <w:gridCol w:w="810"/>
        <w:gridCol w:w="5250"/>
        <w:tblGridChange w:id="0">
          <w:tblGrid>
            <w:gridCol w:w="1575"/>
            <w:gridCol w:w="855"/>
            <w:gridCol w:w="855"/>
            <w:gridCol w:w="810"/>
            <w:gridCol w:w="5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sz w:val="20"/>
                <w:szCs w:val="20"/>
              </w:rPr>
            </w:pPr>
            <w:r w:rsidDel="00000000" w:rsidR="00000000" w:rsidRPr="00000000">
              <w:rPr>
                <w:b w:val="1"/>
                <w:sz w:val="20"/>
                <w:szCs w:val="20"/>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0"/>
                <w:szCs w:val="20"/>
              </w:rPr>
            </w:pPr>
            <w:r w:rsidDel="00000000" w:rsidR="00000000" w:rsidRPr="00000000">
              <w:rPr>
                <w:b w:val="1"/>
                <w:sz w:val="20"/>
                <w:szCs w:val="20"/>
                <w:rtl w:val="0"/>
              </w:rPr>
              <w:t xml:space="preserve">Test Case Total</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sz w:val="20"/>
                <w:szCs w:val="20"/>
              </w:rPr>
            </w:pPr>
            <w:r w:rsidDel="00000000" w:rsidR="00000000" w:rsidRPr="00000000">
              <w:rPr>
                <w:b w:val="1"/>
                <w:sz w:val="20"/>
                <w:szCs w:val="20"/>
                <w:rtl w:val="0"/>
              </w:rPr>
              <w:t xml:space="preserve">Pass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sz w:val="20"/>
                <w:szCs w:val="20"/>
              </w:rPr>
            </w:pPr>
            <w:r w:rsidDel="00000000" w:rsidR="00000000" w:rsidRPr="00000000">
              <w:rPr>
                <w:b w:val="1"/>
                <w:sz w:val="20"/>
                <w:szCs w:val="20"/>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0"/>
                <w:szCs w:val="20"/>
              </w:rPr>
            </w:pPr>
            <w:r w:rsidDel="00000000" w:rsidR="00000000" w:rsidRPr="00000000">
              <w:rPr>
                <w:b w:val="1"/>
                <w:sz w:val="20"/>
                <w:szCs w:val="20"/>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Authentication</w:t>
            </w:r>
          </w:p>
          <w:p w:rsidR="00000000" w:rsidDel="00000000" w:rsidP="00000000" w:rsidRDefault="00000000" w:rsidRPr="00000000" w14:paraId="000000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Register Forms didn’t check data type that user entered. Username and Email form should be validated with regex to check data type, username with numerical data will make the account anonymous.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Authentication</w:t>
            </w:r>
          </w:p>
          <w:p w:rsidR="00000000" w:rsidDel="00000000" w:rsidP="00000000" w:rsidRDefault="00000000" w:rsidRPr="00000000" w14:paraId="000000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Login forms accept spaces only data, and accept email without @ character.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After selecting a category, the page doesn’t show any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Adding Product to cart, increase and decreasing product feature run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Transaction feature run well.</w:t>
            </w:r>
          </w:p>
        </w:tc>
      </w:tr>
    </w:tbl>
    <w:p w:rsidR="00000000" w:rsidDel="00000000" w:rsidP="00000000" w:rsidRDefault="00000000" w:rsidRPr="00000000" w14:paraId="00000027">
      <w:pPr>
        <w:ind w:left="720" w:firstLine="0"/>
        <w:rPr>
          <w:sz w:val="20"/>
          <w:szCs w:val="20"/>
        </w:rPr>
      </w:pPr>
      <w:r w:rsidDel="00000000" w:rsidR="00000000" w:rsidRPr="00000000">
        <w:rPr>
          <w:rtl w:val="0"/>
        </w:rPr>
      </w:r>
    </w:p>
    <w:p w:rsidR="00000000" w:rsidDel="00000000" w:rsidP="00000000" w:rsidRDefault="00000000" w:rsidRPr="00000000" w14:paraId="00000028">
      <w:pPr>
        <w:ind w:left="720" w:firstLine="0"/>
        <w:rPr>
          <w:sz w:val="20"/>
          <w:szCs w:val="20"/>
        </w:rPr>
      </w:pPr>
      <w:r w:rsidDel="00000000" w:rsidR="00000000" w:rsidRPr="00000000">
        <w:rPr>
          <w:rtl w:val="0"/>
        </w:rPr>
      </w:r>
    </w:p>
    <w:p w:rsidR="00000000" w:rsidDel="00000000" w:rsidP="00000000" w:rsidRDefault="00000000" w:rsidRPr="00000000" w14:paraId="00000029">
      <w:pPr>
        <w:numPr>
          <w:ilvl w:val="0"/>
          <w:numId w:val="3"/>
        </w:numPr>
        <w:ind w:left="1133.858267716535" w:hanging="360"/>
        <w:rPr/>
      </w:pPr>
      <w:r w:rsidDel="00000000" w:rsidR="00000000" w:rsidRPr="00000000">
        <w:rPr>
          <w:rtl w:val="0"/>
        </w:rPr>
        <w:t xml:space="preserve">Bug Reports for </w:t>
      </w:r>
      <w:r w:rsidDel="00000000" w:rsidR="00000000" w:rsidRPr="00000000">
        <w:rPr>
          <w:b w:val="1"/>
          <w:rtl w:val="0"/>
        </w:rPr>
        <w:t xml:space="preserve">Automation Testing</w:t>
      </w:r>
      <w:r w:rsidDel="00000000" w:rsidR="00000000" w:rsidRPr="00000000">
        <w:rPr>
          <w:rtl w:val="0"/>
        </w:rPr>
        <w:t xml:space="preserve">:</w:t>
      </w:r>
    </w:p>
    <w:p w:rsidR="00000000" w:rsidDel="00000000" w:rsidP="00000000" w:rsidRDefault="00000000" w:rsidRPr="00000000" w14:paraId="0000002A">
      <w:pPr>
        <w:ind w:left="720" w:firstLine="0"/>
        <w:rPr>
          <w:sz w:val="20"/>
          <w:szCs w:val="20"/>
        </w:rPr>
      </w:pPr>
      <w:r w:rsidDel="00000000" w:rsidR="00000000" w:rsidRPr="00000000">
        <w:rPr>
          <w:rtl w:val="0"/>
        </w:rPr>
      </w:r>
    </w:p>
    <w:tbl>
      <w:tblPr>
        <w:tblStyle w:val="Table2"/>
        <w:tblW w:w="93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855"/>
        <w:gridCol w:w="855"/>
        <w:gridCol w:w="810"/>
        <w:gridCol w:w="5295"/>
        <w:tblGridChange w:id="0">
          <w:tblGrid>
            <w:gridCol w:w="1575"/>
            <w:gridCol w:w="855"/>
            <w:gridCol w:w="855"/>
            <w:gridCol w:w="810"/>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sz w:val="20"/>
                <w:szCs w:val="20"/>
              </w:rPr>
            </w:pPr>
            <w:r w:rsidDel="00000000" w:rsidR="00000000" w:rsidRPr="00000000">
              <w:rPr>
                <w:b w:val="1"/>
                <w:sz w:val="20"/>
                <w:szCs w:val="20"/>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sz w:val="20"/>
                <w:szCs w:val="20"/>
              </w:rPr>
            </w:pPr>
            <w:r w:rsidDel="00000000" w:rsidR="00000000" w:rsidRPr="00000000">
              <w:rPr>
                <w:b w:val="1"/>
                <w:sz w:val="20"/>
                <w:szCs w:val="20"/>
                <w:rtl w:val="0"/>
              </w:rPr>
              <w:t xml:space="preserve">Test Case Total</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sz w:val="20"/>
                <w:szCs w:val="20"/>
              </w:rPr>
            </w:pPr>
            <w:r w:rsidDel="00000000" w:rsidR="00000000" w:rsidRPr="00000000">
              <w:rPr>
                <w:b w:val="1"/>
                <w:sz w:val="20"/>
                <w:szCs w:val="20"/>
                <w:rtl w:val="0"/>
              </w:rPr>
              <w:t xml:space="preserve">Pass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sz w:val="20"/>
                <w:szCs w:val="20"/>
              </w:rPr>
            </w:pPr>
            <w:r w:rsidDel="00000000" w:rsidR="00000000" w:rsidRPr="00000000">
              <w:rPr>
                <w:b w:val="1"/>
                <w:sz w:val="20"/>
                <w:szCs w:val="20"/>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0"/>
                <w:szCs w:val="20"/>
              </w:rPr>
            </w:pPr>
            <w:r w:rsidDel="00000000" w:rsidR="00000000" w:rsidRPr="00000000">
              <w:rPr>
                <w:b w:val="1"/>
                <w:sz w:val="20"/>
                <w:szCs w:val="20"/>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Authentication</w:t>
            </w:r>
          </w:p>
          <w:p w:rsidR="00000000" w:rsidDel="00000000" w:rsidP="00000000" w:rsidRDefault="00000000" w:rsidRPr="00000000" w14:paraId="000000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right="-447.1653543307093"/>
              <w:rPr>
                <w:sz w:val="20"/>
                <w:szCs w:val="20"/>
              </w:rPr>
            </w:pPr>
            <w:r w:rsidDel="00000000" w:rsidR="00000000" w:rsidRPr="00000000">
              <w:rPr>
                <w:sz w:val="20"/>
                <w:szCs w:val="20"/>
              </w:rPr>
              <w:drawing>
                <wp:inline distB="114300" distT="114300" distL="114300" distR="114300">
                  <wp:extent cx="3228975" cy="9779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28975" cy="977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Authentication</w:t>
            </w:r>
          </w:p>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Pr>
              <w:drawing>
                <wp:inline distB="114300" distT="114300" distL="114300" distR="114300">
                  <wp:extent cx="3228975" cy="812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28975" cy="812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Pr>
              <w:drawing>
                <wp:inline distB="114300" distT="114300" distL="114300" distR="114300">
                  <wp:extent cx="3228975" cy="20955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228975" cy="2095500"/>
                          </a:xfrm>
                          <a:prstGeom prst="rect"/>
                          <a:ln/>
                        </pic:spPr>
                      </pic:pic>
                    </a:graphicData>
                  </a:graphic>
                </wp:inline>
              </w:drawing>
            </w: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sz w:val="20"/>
                <w:szCs w:val="20"/>
                <w:rtl w:val="0"/>
              </w:rPr>
              <w:t xml:space="preserve">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Pr>
              <w:drawing>
                <wp:inline distB="114300" distT="114300" distL="114300" distR="114300">
                  <wp:extent cx="3228975" cy="14986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28975" cy="1498600"/>
                          </a:xfrm>
                          <a:prstGeom prst="rect"/>
                          <a:ln/>
                        </pic:spPr>
                      </pic:pic>
                    </a:graphicData>
                  </a:graphic>
                </wp:inline>
              </w:drawing>
            </w: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0"/>
                <w:szCs w:val="20"/>
              </w:rPr>
            </w:pPr>
            <w:r w:rsidDel="00000000" w:rsidR="00000000" w:rsidRPr="00000000">
              <w:rPr>
                <w:sz w:val="20"/>
                <w:szCs w:val="20"/>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ind w:left="0" w:firstLine="0"/>
              <w:rPr>
                <w:sz w:val="20"/>
                <w:szCs w:val="20"/>
              </w:rPr>
            </w:pPr>
            <w:r w:rsidDel="00000000" w:rsidR="00000000" w:rsidRPr="00000000">
              <w:rPr>
                <w:rtl w:val="0"/>
              </w:rPr>
            </w:r>
          </w:p>
        </w:tc>
      </w:tr>
    </w:tbl>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4"/>
        </w:numPr>
        <w:ind w:left="566.9291338582675" w:hanging="360"/>
        <w:rPr>
          <w:u w:val="none"/>
        </w:rPr>
      </w:pPr>
      <w:r w:rsidDel="00000000" w:rsidR="00000000" w:rsidRPr="00000000">
        <w:rPr>
          <w:rtl w:val="0"/>
        </w:rPr>
        <w:t xml:space="preserve">Testing Alta Shop REST API</w:t>
      </w:r>
    </w:p>
    <w:p w:rsidR="00000000" w:rsidDel="00000000" w:rsidP="00000000" w:rsidRDefault="00000000" w:rsidRPr="00000000" w14:paraId="0000004D">
      <w:pPr>
        <w:numPr>
          <w:ilvl w:val="0"/>
          <w:numId w:val="1"/>
        </w:numPr>
        <w:ind w:left="708.6614173228347" w:hanging="360"/>
        <w:rPr/>
      </w:pPr>
      <w:r w:rsidDel="00000000" w:rsidR="00000000" w:rsidRPr="00000000">
        <w:rPr>
          <w:rtl w:val="0"/>
        </w:rPr>
        <w:t xml:space="preserve">Test Scenario : </w:t>
      </w:r>
      <w:hyperlink r:id="rId12">
        <w:r w:rsidDel="00000000" w:rsidR="00000000" w:rsidRPr="00000000">
          <w:rPr>
            <w:color w:val="0000ee"/>
            <w:u w:val="single"/>
            <w:shd w:fill="auto" w:val="clear"/>
            <w:rtl w:val="0"/>
          </w:rPr>
          <w:t xml:space="preserve">TestPlan</w:t>
        </w:r>
      </w:hyperlink>
      <w:r w:rsidDel="00000000" w:rsidR="00000000" w:rsidRPr="00000000">
        <w:rPr>
          <w:rtl w:val="0"/>
        </w:rPr>
      </w:r>
    </w:p>
    <w:p w:rsidR="00000000" w:rsidDel="00000000" w:rsidP="00000000" w:rsidRDefault="00000000" w:rsidRPr="00000000" w14:paraId="0000004E">
      <w:pPr>
        <w:numPr>
          <w:ilvl w:val="0"/>
          <w:numId w:val="2"/>
        </w:numPr>
        <w:ind w:left="720" w:hanging="360"/>
        <w:rPr>
          <w:sz w:val="20"/>
          <w:szCs w:val="20"/>
          <w:u w:val="none"/>
        </w:rPr>
      </w:pPr>
      <w:r w:rsidDel="00000000" w:rsidR="00000000" w:rsidRPr="00000000">
        <w:rPr>
          <w:sz w:val="20"/>
          <w:szCs w:val="20"/>
          <w:rtl w:val="0"/>
        </w:rPr>
        <w:t xml:space="preserve">Bug Reports for </w:t>
      </w:r>
      <w:r w:rsidDel="00000000" w:rsidR="00000000" w:rsidRPr="00000000">
        <w:rPr>
          <w:b w:val="1"/>
          <w:sz w:val="20"/>
          <w:szCs w:val="20"/>
          <w:rtl w:val="0"/>
        </w:rPr>
        <w:t xml:space="preserve">Automation Testing</w:t>
      </w:r>
      <w:r w:rsidDel="00000000" w:rsidR="00000000" w:rsidRPr="00000000">
        <w:rPr>
          <w:sz w:val="20"/>
          <w:szCs w:val="20"/>
          <w:rtl w:val="0"/>
        </w:rPr>
        <w:t xml:space="preserve">:</w:t>
      </w:r>
    </w:p>
    <w:p w:rsidR="00000000" w:rsidDel="00000000" w:rsidP="00000000" w:rsidRDefault="00000000" w:rsidRPr="00000000" w14:paraId="0000004F">
      <w:pPr>
        <w:ind w:left="720" w:firstLine="0"/>
        <w:rPr>
          <w:sz w:val="20"/>
          <w:szCs w:val="20"/>
        </w:rPr>
      </w:pPr>
      <w:r w:rsidDel="00000000" w:rsidR="00000000" w:rsidRPr="00000000">
        <w:rPr>
          <w:rtl w:val="0"/>
        </w:rPr>
      </w:r>
    </w:p>
    <w:tbl>
      <w:tblPr>
        <w:tblStyle w:val="Table3"/>
        <w:tblW w:w="93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855"/>
        <w:gridCol w:w="855"/>
        <w:gridCol w:w="810"/>
        <w:gridCol w:w="5295"/>
        <w:tblGridChange w:id="0">
          <w:tblGrid>
            <w:gridCol w:w="1575"/>
            <w:gridCol w:w="855"/>
            <w:gridCol w:w="855"/>
            <w:gridCol w:w="810"/>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sz w:val="20"/>
                <w:szCs w:val="20"/>
              </w:rPr>
            </w:pPr>
            <w:r w:rsidDel="00000000" w:rsidR="00000000" w:rsidRPr="00000000">
              <w:rPr>
                <w:b w:val="1"/>
                <w:sz w:val="20"/>
                <w:szCs w:val="20"/>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sz w:val="20"/>
                <w:szCs w:val="20"/>
              </w:rPr>
            </w:pPr>
            <w:r w:rsidDel="00000000" w:rsidR="00000000" w:rsidRPr="00000000">
              <w:rPr>
                <w:b w:val="1"/>
                <w:sz w:val="20"/>
                <w:szCs w:val="20"/>
                <w:rtl w:val="0"/>
              </w:rPr>
              <w:t xml:space="preserve">Test Case Total</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sz w:val="20"/>
                <w:szCs w:val="20"/>
              </w:rPr>
            </w:pPr>
            <w:r w:rsidDel="00000000" w:rsidR="00000000" w:rsidRPr="00000000">
              <w:rPr>
                <w:b w:val="1"/>
                <w:sz w:val="20"/>
                <w:szCs w:val="20"/>
                <w:rtl w:val="0"/>
              </w:rPr>
              <w:t xml:space="preserve">Pass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sz w:val="20"/>
                <w:szCs w:val="20"/>
              </w:rPr>
            </w:pPr>
            <w:r w:rsidDel="00000000" w:rsidR="00000000" w:rsidRPr="00000000">
              <w:rPr>
                <w:b w:val="1"/>
                <w:sz w:val="20"/>
                <w:szCs w:val="20"/>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0"/>
                <w:szCs w:val="20"/>
              </w:rPr>
            </w:pPr>
            <w:r w:rsidDel="00000000" w:rsidR="00000000" w:rsidRPr="00000000">
              <w:rPr>
                <w:b w:val="1"/>
                <w:sz w:val="20"/>
                <w:szCs w:val="20"/>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Authentication</w:t>
            </w:r>
          </w:p>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right="-447.1653543307093"/>
              <w:rPr>
                <w:sz w:val="20"/>
                <w:szCs w:val="20"/>
              </w:rPr>
            </w:pPr>
            <w:r w:rsidDel="00000000" w:rsidR="00000000" w:rsidRPr="00000000">
              <w:rPr>
                <w:rtl w:val="0"/>
              </w:rPr>
            </w:r>
          </w:p>
          <w:p w:rsidR="00000000" w:rsidDel="00000000" w:rsidP="00000000" w:rsidRDefault="00000000" w:rsidRPr="00000000" w14:paraId="0000005B">
            <w:pPr>
              <w:widowControl w:val="0"/>
              <w:spacing w:line="240" w:lineRule="auto"/>
              <w:ind w:right="-447.1653543307093"/>
              <w:rPr>
                <w:sz w:val="20"/>
                <w:szCs w:val="20"/>
              </w:rPr>
            </w:pPr>
            <w:r w:rsidDel="00000000" w:rsidR="00000000" w:rsidRPr="00000000">
              <w:rPr>
                <w:sz w:val="20"/>
                <w:szCs w:val="20"/>
              </w:rPr>
              <w:drawing>
                <wp:inline distB="114300" distT="114300" distL="114300" distR="114300">
                  <wp:extent cx="3228975" cy="11684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28975" cy="1168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Authentication</w:t>
            </w:r>
          </w:p>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Pr>
              <w:drawing>
                <wp:inline distB="114300" distT="114300" distL="114300" distR="114300">
                  <wp:extent cx="3228975" cy="8509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28975" cy="850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Pr>
              <w:drawing>
                <wp:inline distB="114300" distT="114300" distL="114300" distR="114300">
                  <wp:extent cx="3228975" cy="80010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228975" cy="800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Pr>
              <w:drawing>
                <wp:inline distB="114300" distT="114300" distL="114300" distR="114300">
                  <wp:extent cx="3228975" cy="106680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228975" cy="1066800"/>
                          </a:xfrm>
                          <a:prstGeom prst="rect"/>
                          <a:ln/>
                        </pic:spPr>
                      </pic:pic>
                    </a:graphicData>
                  </a:graphic>
                </wp:inline>
              </w:drawing>
            </w: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Pr>
              <w:drawing>
                <wp:inline distB="114300" distT="114300" distL="114300" distR="114300">
                  <wp:extent cx="3228975" cy="86360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228975" cy="863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4"/>
        </w:numPr>
        <w:ind w:left="566.9291338582675" w:hanging="360"/>
        <w:rPr>
          <w:u w:val="none"/>
        </w:rPr>
      </w:pPr>
      <w:r w:rsidDel="00000000" w:rsidR="00000000" w:rsidRPr="00000000">
        <w:rPr>
          <w:rtl w:val="0"/>
        </w:rPr>
        <w:t xml:space="preserve">Testing Alta Shop Mobile Apps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hyperlink" Target="https://docs.google.com/spreadsheets/d/1udPqC3D3dO0V9WwYWio9hce491YU68zTAvLa6qkTfy0/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qa.alta.id/" TargetMode="External"/><Relationship Id="rId7" Type="http://schemas.openxmlformats.org/officeDocument/2006/relationships/hyperlink" Target="https://docs.google.com/spreadsheets/d/1udPqC3D3dO0V9WwYWio9hce491YU68zTAvLa6qkTfy0/edit?usp=shari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