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022/2026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2026-10-02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Ricardo Nunes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123.456.789-21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Condomínio Sol Poente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2 Quartos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69,50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805, Bloco D, com vaga simples.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R$ 365.000,00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R$ 73.000,00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30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2026-03-20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