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A45D1" w14:textId="77777777" w:rsidR="00C06A1D" w:rsidRDefault="00C06A1D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</w:p>
    <w:p w14:paraId="3C716080" w14:textId="77777777" w:rsidR="00C06A1D" w:rsidRDefault="00C06A1D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27E1ED" w14:textId="77777777" w:rsidR="00C06A1D" w:rsidRDefault="00C06A1D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8F7D3E" w14:textId="77777777" w:rsidR="00C06A1D" w:rsidRDefault="00C06A1D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AEE098" w14:textId="77777777" w:rsidR="00C06A1D" w:rsidRDefault="00C06A1D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2BA4EF9" w14:textId="77777777" w:rsidR="00C06A1D" w:rsidRDefault="00C06A1D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C3D6563" w14:textId="77777777" w:rsidR="00C06A1D" w:rsidRDefault="00C06A1D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6E91BB" w14:textId="77777777" w:rsidR="00C06A1D" w:rsidRDefault="00C06A1D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F4D0A31" w14:textId="2ED056AF" w:rsidR="00C06A1D" w:rsidRPr="00AE02C9" w:rsidRDefault="00C06A1D" w:rsidP="00C06A1D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598CD55D" w14:textId="20E3F688" w:rsidR="00C06A1D" w:rsidRDefault="00C06A1D" w:rsidP="00C06A1D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ANALISIS SISTEM</w:t>
      </w:r>
    </w:p>
    <w:p w14:paraId="70C3BC0E" w14:textId="77777777" w:rsidR="00C06A1D" w:rsidRDefault="00C06A1D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F2978F" w14:textId="77777777" w:rsidR="00C06A1D" w:rsidRDefault="00C06A1D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CB47354" w14:textId="77777777" w:rsidR="00C06A1D" w:rsidRDefault="00C06A1D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A4033F" w14:textId="77777777" w:rsidR="00C06A1D" w:rsidRDefault="00C06A1D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DBCF677" w14:textId="77777777" w:rsidR="00C06A1D" w:rsidRDefault="00C06A1D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4CA5A62" w14:textId="0BB74C5C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3</w:t>
      </w:r>
    </w:p>
    <w:p w14:paraId="11FA627B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ANALISIS SISTEM</w:t>
      </w:r>
    </w:p>
    <w:p w14:paraId="4DA0CC58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analisa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analisa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sejenis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CCC26A2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 ANALISIS KONDISI SAAT INI</w:t>
      </w:r>
    </w:p>
    <w:p w14:paraId="2EF2E673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memonitor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77F9C33" w14:textId="1547F518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 w:firstLine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Nilai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pengukur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menguasai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persentase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E90CC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90CC9" w:rsidRPr="00E90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0CC9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="00E90CC9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0CC9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="00E90CC9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(UH),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(UTS),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(UAS),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233AA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Tolak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ukur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non-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kerohanian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ekstrakurikuler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tolak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ukur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D34034">
        <w:rPr>
          <w:rFonts w:ascii="Times New Roman" w:eastAsia="Times New Roman" w:hAnsi="Times New Roman" w:cs="Times New Roman"/>
          <w:sz w:val="24"/>
          <w:szCs w:val="24"/>
        </w:rPr>
        <w:t xml:space="preserve">paling </w:t>
      </w:r>
      <w:proofErr w:type="spellStart"/>
      <w:r w:rsidR="00D34034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D34034">
        <w:rPr>
          <w:rFonts w:ascii="Times New Roman" w:eastAsia="Times New Roman" w:hAnsi="Times New Roman" w:cs="Times New Roman"/>
          <w:sz w:val="24"/>
          <w:szCs w:val="24"/>
        </w:rPr>
        <w:t xml:space="preserve"> dan paling </w:t>
      </w:r>
      <w:proofErr w:type="spellStart"/>
      <w:r w:rsidR="00D34034"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 w:rsidR="00D340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9822E0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 w:firstLine="8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7EB6C1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 w:firstLine="8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35D99D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 w:firstLine="8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EA2B29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3.1.1 PROSES EVALUASI SISWA SAAT INI</w:t>
      </w:r>
    </w:p>
    <w:p w14:paraId="4E86968A" w14:textId="1EF616C0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D3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03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034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="00D34034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034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="00D34034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(KKM)</w:t>
      </w:r>
      <w:r w:rsidR="00D3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Para </w:t>
      </w:r>
      <w:proofErr w:type="spellStart"/>
      <w:r w:rsidR="00D34034">
        <w:rPr>
          <w:rFonts w:ascii="Times New Roman" w:eastAsia="Times New Roman" w:hAnsi="Times New Roman" w:cs="Times New Roman"/>
          <w:color w:val="000000"/>
          <w:sz w:val="24"/>
          <w:szCs w:val="24"/>
        </w:rPr>
        <w:t>akademisi</w:t>
      </w:r>
      <w:proofErr w:type="spellEnd"/>
      <w:r w:rsidR="00D3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03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3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03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prakteknya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KKM </w:t>
      </w:r>
      <w:proofErr w:type="spellStart"/>
      <w:r w:rsidR="00D34034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D3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UH, UTS,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UAS.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214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ditangani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Remedial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13D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C4A1363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Oleh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performa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menawarkan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penawaran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0D67BFA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diukur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penentu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berhak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melebihi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15%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UAS. Proses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konvensional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Bimbingan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Konseling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(BK).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BK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berkeliling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5F1CCF" w14:textId="3CC62FBB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lastRenderedPageBreak/>
        <w:t>Mengevaluasi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non-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548F">
        <w:rPr>
          <w:rFonts w:ascii="Times New Roman" w:eastAsia="Times New Roman" w:hAnsi="Times New Roman" w:cs="Times New Roman"/>
          <w:sz w:val="24"/>
          <w:szCs w:val="24"/>
        </w:rPr>
        <w:t>tolak</w:t>
      </w:r>
      <w:proofErr w:type="spellEnd"/>
      <w:r w:rsidR="00AC5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548F">
        <w:rPr>
          <w:rFonts w:ascii="Times New Roman" w:eastAsia="Times New Roman" w:hAnsi="Times New Roman" w:cs="Times New Roman"/>
          <w:sz w:val="24"/>
          <w:szCs w:val="24"/>
        </w:rPr>
        <w:t>ukur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diukur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dipanggil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BK,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perbuatan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13E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EE0F5C3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agenda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dikerjakan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pengumuman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keperluan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seringkali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agenda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sempat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agenda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kesibukan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kegagalan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kurangnya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perhatian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memperhatikan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40F509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prakteknya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monitoring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guru BK.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memonitor</w:t>
      </w:r>
      <w:proofErr w:type="spellEnd"/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cenderung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BK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memonitor</w:t>
      </w:r>
      <w:proofErr w:type="spellEnd"/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rapor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pertemuan-pertemuan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konsisten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saat-saat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20520C7" w14:textId="77777777" w:rsidR="002D6E95" w:rsidRPr="00E233AA" w:rsidRDefault="002D6E95" w:rsidP="002D6E95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233AA">
        <w:rPr>
          <w:rFonts w:ascii="Times New Roman" w:eastAsia="Times New Roman" w:hAnsi="Times New Roman" w:cs="Times New Roman"/>
          <w:b/>
          <w:sz w:val="24"/>
          <w:szCs w:val="24"/>
        </w:rPr>
        <w:t xml:space="preserve">3.1.2 PROSES PENCATATAN PELANGGARAN SISWA </w:t>
      </w:r>
    </w:p>
    <w:p w14:paraId="29C74936" w14:textId="4A59EA26" w:rsidR="002D6E95" w:rsidRPr="00E233AA" w:rsidRDefault="002D6E95" w:rsidP="002D6E95">
      <w:pPr>
        <w:spacing w:line="480" w:lineRule="auto"/>
        <w:ind w:left="360" w:firstLine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perbuatan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dicatat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33AA">
        <w:rPr>
          <w:rFonts w:ascii="Times New Roman" w:eastAsia="Times New Roman" w:hAnsi="Times New Roman" w:cs="Times New Roman"/>
          <w:i/>
          <w:sz w:val="24"/>
          <w:szCs w:val="24"/>
        </w:rPr>
        <w:t xml:space="preserve">detail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D506B11" w14:textId="77777777" w:rsidR="002D6E95" w:rsidRPr="00E233AA" w:rsidRDefault="002D6E95" w:rsidP="002D6E95">
      <w:pPr>
        <w:spacing w:line="480" w:lineRule="auto"/>
        <w:ind w:left="360" w:firstLine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sz w:val="24"/>
          <w:szCs w:val="24"/>
        </w:rPr>
        <w:t>Hal-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dicatat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terlambat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merusak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kaos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kaki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berkata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kasar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dicatat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penggolongan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golongan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karir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dicatat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dibantu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oleh guru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piket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. Guru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piket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mendidik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berperilaku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jujur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diperbuat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mempertanggung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jawabkan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sz w:val="24"/>
          <w:szCs w:val="24"/>
        </w:rPr>
        <w:t xml:space="preserve"> pada Gambar 3.1.</w:t>
      </w:r>
    </w:p>
    <w:p w14:paraId="71284BD5" w14:textId="77777777" w:rsidR="002D6E95" w:rsidRPr="00E233AA" w:rsidRDefault="002D6E95" w:rsidP="002D6E9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26D9E562" wp14:editId="1041B4AD">
            <wp:simplePos x="0" y="0"/>
            <wp:positionH relativeFrom="column">
              <wp:posOffset>429260</wp:posOffset>
            </wp:positionH>
            <wp:positionV relativeFrom="paragraph">
              <wp:posOffset>0</wp:posOffset>
            </wp:positionV>
            <wp:extent cx="4181475" cy="3468370"/>
            <wp:effectExtent l="0" t="0" r="0" b="0"/>
            <wp:wrapSquare wrapText="bothSides" distT="0" distB="0" distL="114300" distR="11430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2154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6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F2105C" w14:textId="77777777" w:rsidR="002D6E95" w:rsidRPr="00E233AA" w:rsidRDefault="002D6E95" w:rsidP="002D6E9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6A5524" w14:textId="77777777" w:rsidR="002D6E95" w:rsidRPr="00E233AA" w:rsidRDefault="002D6E95" w:rsidP="002D6E9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511700" w14:textId="77777777" w:rsidR="002D6E95" w:rsidRPr="00E233AA" w:rsidRDefault="002D6E95" w:rsidP="002D6E9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EC3B70" w14:textId="77777777" w:rsidR="002D6E95" w:rsidRPr="00E233AA" w:rsidRDefault="002D6E95" w:rsidP="002D6E9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B0E265" w14:textId="77777777" w:rsidR="002D6E95" w:rsidRPr="00E233AA" w:rsidRDefault="002D6E95" w:rsidP="002D6E9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A2B10" w14:textId="77777777" w:rsidR="002D6E95" w:rsidRPr="00E233AA" w:rsidRDefault="002D6E95" w:rsidP="002D6E9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82E4A6" w14:textId="77777777" w:rsidR="002D6E95" w:rsidRPr="00E233AA" w:rsidRDefault="002D6E95" w:rsidP="002D6E9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A73FF" w14:textId="77777777" w:rsidR="002D6E95" w:rsidRPr="00E233AA" w:rsidRDefault="002D6E95" w:rsidP="002D6E9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sz w:val="24"/>
          <w:szCs w:val="24"/>
        </w:rPr>
        <w:t xml:space="preserve">Gambar 3.1 </w:t>
      </w:r>
      <w:proofErr w:type="spellStart"/>
      <w:r w:rsidRPr="00E233AA">
        <w:rPr>
          <w:rFonts w:ascii="Times New Roman" w:eastAsia="Times New Roman" w:hAnsi="Times New Roman" w:cs="Times New Roman"/>
          <w:b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b/>
          <w:sz w:val="24"/>
          <w:szCs w:val="24"/>
        </w:rPr>
        <w:t>Catatan</w:t>
      </w:r>
      <w:proofErr w:type="spellEnd"/>
      <w:r w:rsidRPr="00E233A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b/>
          <w:sz w:val="24"/>
          <w:szCs w:val="24"/>
        </w:rPr>
        <w:t>Harian</w:t>
      </w:r>
      <w:proofErr w:type="spellEnd"/>
      <w:r w:rsidRPr="00E233A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b/>
          <w:sz w:val="24"/>
          <w:szCs w:val="24"/>
        </w:rPr>
        <w:t>Peserta</w:t>
      </w:r>
      <w:proofErr w:type="spellEnd"/>
      <w:r w:rsidRPr="00E233A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b/>
          <w:sz w:val="24"/>
          <w:szCs w:val="24"/>
        </w:rPr>
        <w:t>Didik</w:t>
      </w:r>
      <w:proofErr w:type="spellEnd"/>
    </w:p>
    <w:p w14:paraId="3E90C040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3.1.</w:t>
      </w:r>
      <w:r w:rsidRPr="00E233AA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PROSES PEMBERIAN SANKSI </w:t>
      </w:r>
    </w:p>
    <w:p w14:paraId="522C1D15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berhak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Proses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1649390" w14:textId="77777777" w:rsidR="002D6E95" w:rsidRPr="00E233AA" w:rsidRDefault="002D6E95" w:rsidP="002D6E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</w:p>
    <w:p w14:paraId="0A7DA221" w14:textId="77777777" w:rsidR="002D6E95" w:rsidRPr="00E233AA" w:rsidRDefault="002D6E95" w:rsidP="002D6E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&gt;=4 kali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peringatan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C182EA" w14:textId="77777777" w:rsidR="002D6E95" w:rsidRPr="00E233AA" w:rsidRDefault="002D6E95" w:rsidP="002D6E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&gt;=5 kali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panti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asuhan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disana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panti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asuhan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dituju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panti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asuhan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persetujuan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diperingati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C80F74" w14:textId="77777777" w:rsidR="002D6E95" w:rsidRPr="00E233AA" w:rsidRDefault="002D6E95" w:rsidP="002D6E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kali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skors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pemberhentian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Masa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pemberhentian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805BF6E" w14:textId="77777777" w:rsidR="002D6E95" w:rsidRPr="00E233AA" w:rsidRDefault="002D6E95" w:rsidP="002D6E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8D9895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85%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15% total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diperkenankan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UAS.</w:t>
      </w:r>
    </w:p>
    <w:p w14:paraId="662359C1" w14:textId="77777777" w:rsidR="002D6E95" w:rsidRPr="00E233AA" w:rsidRDefault="002D6E95" w:rsidP="002D6E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</w:t>
      </w:r>
    </w:p>
    <w:p w14:paraId="753721D8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lupa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kaos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kaki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ekstrakurikuler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dikenakan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1A486A" w14:textId="77777777" w:rsidR="002D6E95" w:rsidRPr="00107A38" w:rsidRDefault="002D6E95" w:rsidP="002D6E9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450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bookmarkStart w:id="1" w:name="_Hlk18949172"/>
      <w:r w:rsidRPr="00107A3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ANALIS</w:t>
      </w:r>
      <w:r w:rsidRPr="00107A38">
        <w:rPr>
          <w:rFonts w:ascii="Times New Roman" w:eastAsia="Times New Roman" w:hAnsi="Times New Roman" w:cs="Times New Roman"/>
          <w:b/>
          <w:sz w:val="28"/>
          <w:szCs w:val="24"/>
        </w:rPr>
        <w:t>IS</w:t>
      </w:r>
      <w:r w:rsidRPr="00107A3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SISTEM SEJENIS </w:t>
      </w:r>
    </w:p>
    <w:p w14:paraId="0E58E88C" w14:textId="18712F01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1EDF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4A1E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1EDF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pembanding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3DDF4C4" w14:textId="72442A08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Sub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0C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1372"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="00DD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C1C6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guru,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ditawarkan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0C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Gambar 3.2. </w:t>
      </w:r>
    </w:p>
    <w:p w14:paraId="7503B5A1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hidden="0" allowOverlap="1" wp14:anchorId="43BCFCAE" wp14:editId="44368304">
            <wp:simplePos x="0" y="0"/>
            <wp:positionH relativeFrom="column">
              <wp:posOffset>327659</wp:posOffset>
            </wp:positionH>
            <wp:positionV relativeFrom="paragraph">
              <wp:posOffset>0</wp:posOffset>
            </wp:positionV>
            <wp:extent cx="4702810" cy="338709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387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5BC4B2" w14:textId="3D860B63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3.2 </w:t>
      </w:r>
      <w:proofErr w:type="spellStart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Web </w:t>
      </w:r>
      <w:proofErr w:type="spellStart"/>
      <w:r w:rsidR="00B160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SCOLA</w:t>
      </w:r>
    </w:p>
    <w:p w14:paraId="1D95A706" w14:textId="0A58490D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0C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dikelola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1355A2A" w14:textId="77777777" w:rsidR="002D6E95" w:rsidRPr="00E233AA" w:rsidRDefault="002D6E95" w:rsidP="002D6E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60C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6D0AD96" w14:textId="77777777" w:rsidR="002D6E95" w:rsidRPr="00E233AA" w:rsidRDefault="002D6E95" w:rsidP="002D6E9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EA03366" w14:textId="77777777" w:rsidR="002D6E95" w:rsidRPr="00E233AA" w:rsidRDefault="002D6E95" w:rsidP="002D6E9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learning path.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terselesaikan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materi-materi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E0BD13" w14:textId="77777777" w:rsidR="002D6E95" w:rsidRPr="00E233AA" w:rsidRDefault="002D6E95" w:rsidP="002D6E9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achievement.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histori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2C266C2" w14:textId="77777777" w:rsidR="002D6E95" w:rsidRPr="00E233AA" w:rsidRDefault="002D6E95" w:rsidP="002D6E9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total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ECE6D5" w14:textId="77777777" w:rsidR="002D6E95" w:rsidRPr="00E233AA" w:rsidRDefault="002D6E95" w:rsidP="002D6E9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 do list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96068B9" w14:textId="154D4CD9" w:rsidR="002D6E95" w:rsidRPr="00E233AA" w:rsidRDefault="002D6E95" w:rsidP="002D6E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Class.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B03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="003F1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sub</w:t>
      </w:r>
      <w:r w:rsidR="00106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all class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my class.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materi-materi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quiz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online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Gambar 3.3.</w:t>
      </w:r>
    </w:p>
    <w:p w14:paraId="729E57E5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7A4D0831" wp14:editId="78403489">
            <wp:simplePos x="0" y="0"/>
            <wp:positionH relativeFrom="column">
              <wp:posOffset>327659</wp:posOffset>
            </wp:positionH>
            <wp:positionV relativeFrom="paragraph">
              <wp:posOffset>0</wp:posOffset>
            </wp:positionV>
            <wp:extent cx="4714240" cy="3253105"/>
            <wp:effectExtent l="0" t="0" r="0" b="0"/>
            <wp:wrapSquare wrapText="bothSides" distT="0" distB="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25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9EF277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3.3 </w:t>
      </w:r>
      <w:proofErr w:type="spellStart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Halaman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Class</w:t>
      </w:r>
    </w:p>
    <w:p w14:paraId="4FC885E3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kelasnya</w:t>
      </w:r>
      <w:proofErr w:type="spellEnd"/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upload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oleh 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tulisan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video.</w:t>
      </w:r>
    </w:p>
    <w:p w14:paraId="5AC53A51" w14:textId="625D7CE2" w:rsidR="002D6E95" w:rsidRPr="00E233AA" w:rsidRDefault="002D6E95" w:rsidP="002D6E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Tryout. </w:t>
      </w:r>
      <w:proofErr w:type="spellStart"/>
      <w:r w:rsidR="00B160C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kemudahan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B5B21FF" w14:textId="77777777" w:rsidR="002D6E95" w:rsidRPr="00E233AA" w:rsidRDefault="002D6E95" w:rsidP="002D6E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Webinar.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234150B" w14:textId="77777777" w:rsidR="002D6E95" w:rsidRPr="00E233AA" w:rsidRDefault="002D6E95" w:rsidP="002D6E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Report.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31825EE" w14:textId="32DA9175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60C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Gambar 3.4 dan Gambar 3.5.</w:t>
      </w:r>
      <w:r w:rsidRPr="00E233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hidden="0" allowOverlap="1" wp14:anchorId="522C6BF9" wp14:editId="0D370135">
            <wp:simplePos x="0" y="0"/>
            <wp:positionH relativeFrom="column">
              <wp:posOffset>319345</wp:posOffset>
            </wp:positionH>
            <wp:positionV relativeFrom="paragraph">
              <wp:posOffset>1336939</wp:posOffset>
            </wp:positionV>
            <wp:extent cx="2155825" cy="3710940"/>
            <wp:effectExtent l="0" t="0" r="0" b="0"/>
            <wp:wrapSquare wrapText="bothSides" distT="0" distB="0" distL="114300" distR="11430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371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233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hidden="0" allowOverlap="1" wp14:anchorId="12360840" wp14:editId="3DE7495B">
            <wp:simplePos x="0" y="0"/>
            <wp:positionH relativeFrom="column">
              <wp:posOffset>2769870</wp:posOffset>
            </wp:positionH>
            <wp:positionV relativeFrom="paragraph">
              <wp:posOffset>1341120</wp:posOffset>
            </wp:positionV>
            <wp:extent cx="2057400" cy="3723640"/>
            <wp:effectExtent l="0" t="0" r="0" b="0"/>
            <wp:wrapSquare wrapText="bothSides" distT="0" distB="0" distL="114300" distR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2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73FA9F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627377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Gambar 3.4 </w:t>
      </w:r>
      <w:proofErr w:type="spellStart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Halaman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Dashboard          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3.5 </w:t>
      </w:r>
      <w:proofErr w:type="spellStart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Halaman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Kelas</w:t>
      </w:r>
    </w:p>
    <w:p w14:paraId="27F45D92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4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kapanpun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dimanapun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smartphone.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smartphone.</w:t>
      </w:r>
    </w:p>
    <w:bookmarkEnd w:id="1"/>
    <w:p w14:paraId="64B66C80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6D48C3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3.3 IDENTIFIKASI MASALAH </w:t>
      </w:r>
    </w:p>
    <w:p w14:paraId="0C8D27A7" w14:textId="22362DF6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dihadapi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049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590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0496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1E36D7BC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233AA">
        <w:rPr>
          <w:rFonts w:ascii="Times New Roman" w:eastAsia="Times New Roman" w:hAnsi="Times New Roman" w:cs="Times New Roman"/>
          <w:b/>
          <w:color w:val="000000"/>
        </w:rPr>
        <w:t>3.3.1 PERMASALAHAN MENGENAI HASIL CAPAIAN SISWA</w:t>
      </w:r>
    </w:p>
    <w:p w14:paraId="38FF0543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lk18951095"/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rapor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rapor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menempuh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lain-lain.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berproses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pertengahan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semester. </w:t>
      </w:r>
    </w:p>
    <w:p w14:paraId="2A79BD7F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maksimalnya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 agar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B678908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Kesimpulan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kurangnya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bookmarkEnd w:id="2"/>
    <w:p w14:paraId="6E00ADDA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2B1A7C02" w14:textId="77777777" w:rsidR="002D6E95" w:rsidRPr="00E233AA" w:rsidRDefault="002D6E95" w:rsidP="002D6E95">
      <w:pPr>
        <w:pStyle w:val="ListParagraph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line="480" w:lineRule="auto"/>
        <w:ind w:left="720" w:hanging="27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233AA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PERMASALAHAN DALAM PENCATATAN PELANGGARAN </w:t>
      </w:r>
    </w:p>
    <w:p w14:paraId="32141D4A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pengisian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manual. Hal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menyulitkan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merekap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merekap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penyesuaian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dirangkum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8B45B13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Daftar-daftar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diteruskan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track record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terperinci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4A16D4C6" w14:textId="0E78001B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resiko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dihadapi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kemungkinan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lalai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rusak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Akibatnya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31D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0043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31D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="000043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bukunya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daftar-daftar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8ED86D8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480" w:lineRule="auto"/>
        <w:ind w:left="45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5B0147" w14:textId="77777777" w:rsidR="002D6E95" w:rsidRPr="00E233AA" w:rsidRDefault="002D6E95" w:rsidP="002D6E95">
      <w:pPr>
        <w:pStyle w:val="ListParagraph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480" w:lineRule="auto"/>
        <w:ind w:left="450" w:firstLine="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233AA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PERMASALAHAN MENGENAI KETIDAKTEPATAN INFORMASI BERDASARKAN AGENDA SISWA </w:t>
      </w:r>
    </w:p>
    <w:p w14:paraId="6D4D07D0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agenda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pengumuman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keesokan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Agenda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diteruskan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keperluan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kenyataan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lalai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agenda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menunjukan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agenda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F319CB1" w14:textId="383A34CE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penghambat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melalaikan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jawabnya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agenda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pengingat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keperluan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besok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ketidaksesuaian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agenda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pengumuman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D54FBF4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2AEAF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0450E8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A0AC52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FFB009" w14:textId="77777777" w:rsidR="002D6E95" w:rsidRPr="00E233AA" w:rsidRDefault="002D6E95" w:rsidP="002D6E9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line="480" w:lineRule="auto"/>
        <w:ind w:left="45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ANALISIS KEBUTUHAN SISTEM </w:t>
      </w:r>
    </w:p>
    <w:p w14:paraId="4D1138D6" w14:textId="5F2CD1B2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murid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2002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029D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2002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029D"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 w:rsidR="002002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029D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2002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029D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8BE5557" w14:textId="77777777" w:rsidR="002D6E95" w:rsidRPr="00E233AA" w:rsidRDefault="002D6E95" w:rsidP="002D6E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70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8DCBE27" w14:textId="77777777" w:rsidR="002D6E95" w:rsidRPr="00E233AA" w:rsidRDefault="002D6E95" w:rsidP="002D6E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detail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UH, UTS, UAS. </w:t>
      </w:r>
    </w:p>
    <w:p w14:paraId="3777A5F3" w14:textId="77777777" w:rsidR="002D6E95" w:rsidRPr="00E233AA" w:rsidRDefault="002D6E95" w:rsidP="002D6E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3" w:name="_GoBack"/>
      <w:bookmarkEnd w:id="3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  Nilai-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4263592" w14:textId="77777777" w:rsidR="002D6E95" w:rsidRPr="00E233AA" w:rsidRDefault="002D6E95" w:rsidP="002D6E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tingkatan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Pengkategorian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range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8E1D0CB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jc w:val="both"/>
        <w:rPr>
          <w:rFonts w:ascii="Times New Roman" w:hAnsi="Times New Roman" w:cs="Times New Roman"/>
        </w:rPr>
      </w:pPr>
    </w:p>
    <w:p w14:paraId="1A13E2C6" w14:textId="77777777" w:rsidR="002D6E95" w:rsidRPr="00E233AA" w:rsidRDefault="002D6E95" w:rsidP="002D6E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70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7EF9668" w14:textId="77777777" w:rsidR="002D6E95" w:rsidRPr="00E233AA" w:rsidRDefault="002D6E95" w:rsidP="002D6E9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D69CA68" w14:textId="77777777" w:rsidR="002D6E95" w:rsidRPr="00E233AA" w:rsidRDefault="002D6E95" w:rsidP="002D6E9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batasan-batasan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peringatan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membuka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 Batasan-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batasan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Peringatan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E86BB38" w14:textId="77777777" w:rsidR="002D6E95" w:rsidRPr="00E233AA" w:rsidRDefault="002D6E95" w:rsidP="002D6E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ketidaktepatan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agenda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kegiatan-kegiatan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pengumuman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bantu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digitalisasi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agenda lama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visual.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detail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agenda.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pengumuman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kertas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warna-warni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1C9191B" w14:textId="1523D318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58DB">
        <w:rPr>
          <w:rFonts w:ascii="Times New Roman" w:eastAsia="Times New Roman" w:hAnsi="Times New Roman" w:cs="Times New Roman"/>
          <w:color w:val="000000"/>
          <w:sz w:val="24"/>
          <w:szCs w:val="24"/>
        </w:rPr>
        <w:t>hak</w:t>
      </w:r>
      <w:proofErr w:type="spellEnd"/>
      <w:r w:rsidR="00F358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Pembagian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pembagian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AD4D868" w14:textId="77777777" w:rsidR="002D6E95" w:rsidRPr="00E233AA" w:rsidRDefault="002D6E95" w:rsidP="002D6E9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EDF14" w14:textId="77777777" w:rsidR="002D6E95" w:rsidRPr="00E233AA" w:rsidRDefault="002D6E95" w:rsidP="002D6E9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40" w:hanging="9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Guru</w:t>
      </w:r>
    </w:p>
    <w:p w14:paraId="0840F62F" w14:textId="77777777" w:rsidR="002D6E95" w:rsidRPr="00E233AA" w:rsidRDefault="002D6E95" w:rsidP="002D6E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311C8D" w14:textId="77777777" w:rsidR="002D6E95" w:rsidRPr="00E233AA" w:rsidRDefault="002D6E95" w:rsidP="002D6E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211EE5" w14:textId="77777777" w:rsidR="002D6E95" w:rsidRPr="00E233AA" w:rsidRDefault="002D6E95" w:rsidP="002D6E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detail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UH, UTS, UAS. </w:t>
      </w:r>
    </w:p>
    <w:p w14:paraId="43AB1095" w14:textId="77777777" w:rsidR="002D6E95" w:rsidRPr="00E233AA" w:rsidRDefault="002D6E95" w:rsidP="002D6E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4A7F25B" w14:textId="77777777" w:rsidR="002D6E95" w:rsidRPr="00E233AA" w:rsidRDefault="002D6E95" w:rsidP="002D6E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A0958D1" w14:textId="77777777" w:rsidR="002D6E95" w:rsidRPr="00E233AA" w:rsidRDefault="002D6E95" w:rsidP="002D6E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memerlukan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A0EF8B" w14:textId="77777777" w:rsidR="002D6E95" w:rsidRPr="00E233AA" w:rsidRDefault="002D6E95" w:rsidP="002D6E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126203" w14:textId="77777777" w:rsidR="002D6E95" w:rsidRPr="00E233AA" w:rsidRDefault="002D6E95" w:rsidP="002D6E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detail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4707FA" w14:textId="77777777" w:rsidR="002D6E95" w:rsidRPr="00E233AA" w:rsidRDefault="002D6E95" w:rsidP="002D6E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tingkatan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09B11A" w14:textId="77777777" w:rsidR="002D6E95" w:rsidRPr="00E233AA" w:rsidRDefault="002D6E95" w:rsidP="002D6E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histori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</w:p>
    <w:p w14:paraId="3ADBFD86" w14:textId="77777777" w:rsidR="002D6E95" w:rsidRPr="00E233AA" w:rsidRDefault="002D6E95" w:rsidP="002D6E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histori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499D7AC" w14:textId="77777777" w:rsidR="002D6E95" w:rsidRPr="00E233AA" w:rsidRDefault="002D6E95" w:rsidP="002D6E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ekstrakurikuler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</w:p>
    <w:p w14:paraId="3CF39ABB" w14:textId="77777777" w:rsidR="002D6E95" w:rsidRPr="00E233AA" w:rsidRDefault="002D6E95" w:rsidP="002D6E9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883C914" w14:textId="77777777" w:rsidR="002D6E95" w:rsidRPr="00E233AA" w:rsidRDefault="002D6E95" w:rsidP="002D6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left="117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C5F99B" w14:textId="77777777" w:rsidR="002D6E95" w:rsidRPr="00E233AA" w:rsidRDefault="002D6E95" w:rsidP="002D6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17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detail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, UH, UTS, UAS.</w:t>
      </w:r>
    </w:p>
    <w:p w14:paraId="20057405" w14:textId="77777777" w:rsidR="002D6E95" w:rsidRPr="00E233AA" w:rsidRDefault="002D6E95" w:rsidP="002D6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17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C40ACF3" w14:textId="77777777" w:rsidR="002D6E95" w:rsidRPr="00E233AA" w:rsidRDefault="002D6E95" w:rsidP="002D6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17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37A48B" w14:textId="77777777" w:rsidR="002D6E95" w:rsidRPr="00E233AA" w:rsidRDefault="002D6E95" w:rsidP="002D6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17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detail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B04029" w14:textId="77777777" w:rsidR="002D6E95" w:rsidRPr="00E233AA" w:rsidRDefault="002D6E95" w:rsidP="002D6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17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tingkatan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99A52A9" w14:textId="77777777" w:rsidR="002D6E95" w:rsidRPr="00E233AA" w:rsidRDefault="002D6E95" w:rsidP="002D6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17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pengumuman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6221A5" w14:textId="77777777" w:rsidR="002D6E95" w:rsidRPr="00E233AA" w:rsidRDefault="002D6E95" w:rsidP="002D6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17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warning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FB18158" w14:textId="77777777" w:rsidR="002D6E95" w:rsidRPr="00E233AA" w:rsidRDefault="002D6E95" w:rsidP="002D6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17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histori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BBF4F9" w14:textId="77777777" w:rsidR="002D6E95" w:rsidRPr="00E233AA" w:rsidRDefault="002D6E95" w:rsidP="002D6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17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histori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0B1AC6E" w14:textId="77777777" w:rsidR="002D6E95" w:rsidRPr="00E233AA" w:rsidRDefault="002D6E95" w:rsidP="002D6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170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ekstrakurikuler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30C5BC" w14:textId="77777777" w:rsidR="002D6E95" w:rsidRPr="00E233AA" w:rsidRDefault="002D6E95" w:rsidP="002D6E9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</w:p>
    <w:p w14:paraId="791EABF6" w14:textId="77777777" w:rsidR="002D6E95" w:rsidRPr="00E233AA" w:rsidRDefault="002D6E95" w:rsidP="002D6E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B80770" w14:textId="77777777" w:rsidR="002D6E95" w:rsidRPr="00E233AA" w:rsidRDefault="002D6E95" w:rsidP="002D6E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detail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, UH, UTS, UAS.</w:t>
      </w:r>
    </w:p>
    <w:p w14:paraId="37020BF6" w14:textId="77777777" w:rsidR="002D6E95" w:rsidRPr="00E233AA" w:rsidRDefault="002D6E95" w:rsidP="002D6E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detail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919FA7" w14:textId="77777777" w:rsidR="002D6E95" w:rsidRPr="00E233AA" w:rsidRDefault="002D6E95" w:rsidP="002D6E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tingkatannya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1A6A7DA" w14:textId="77777777" w:rsidR="002D6E95" w:rsidRPr="00E233AA" w:rsidRDefault="002D6E95" w:rsidP="002D6E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pengumuman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823C66" w14:textId="77777777" w:rsidR="002D6E95" w:rsidRPr="00E233AA" w:rsidRDefault="002D6E95" w:rsidP="002D6E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warning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53E59A" w14:textId="77777777" w:rsidR="002D6E95" w:rsidRPr="00E233AA" w:rsidRDefault="002D6E95" w:rsidP="002D6E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histori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9C28E6" w14:textId="77777777" w:rsidR="002D6E95" w:rsidRPr="00E233AA" w:rsidRDefault="002D6E95" w:rsidP="002D6E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ekstrakurikuler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24CAD5" w14:textId="77777777" w:rsidR="00E41BAB" w:rsidRPr="00E233AA" w:rsidRDefault="00E41BAB">
      <w:pPr>
        <w:rPr>
          <w:rFonts w:ascii="Times New Roman" w:hAnsi="Times New Roman" w:cs="Times New Roman"/>
        </w:rPr>
      </w:pPr>
    </w:p>
    <w:sectPr w:rsidR="00E41BAB" w:rsidRPr="00E233AA" w:rsidSect="00143A29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2268" w:right="1701" w:bottom="1701" w:left="2268" w:header="1440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5D494" w14:textId="77777777" w:rsidR="00EA34DA" w:rsidRDefault="00EA34DA">
      <w:pPr>
        <w:spacing w:after="0" w:line="240" w:lineRule="auto"/>
      </w:pPr>
      <w:r>
        <w:separator/>
      </w:r>
    </w:p>
  </w:endnote>
  <w:endnote w:type="continuationSeparator" w:id="0">
    <w:p w14:paraId="71909B12" w14:textId="77777777" w:rsidR="00EA34DA" w:rsidRDefault="00EA3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FA1BE" w14:textId="77777777" w:rsidR="00E9790A" w:rsidRDefault="002D6E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color w:val="000000"/>
      </w:rPr>
      <w:tab/>
    </w:r>
    <w:proofErr w:type="spellStart"/>
    <w:r>
      <w:rPr>
        <w:rFonts w:ascii="Arial" w:eastAsia="Arial" w:hAnsi="Arial" w:cs="Arial"/>
        <w:color w:val="000000"/>
        <w:sz w:val="20"/>
        <w:szCs w:val="20"/>
      </w:rPr>
      <w:t>Jurusan</w:t>
    </w:r>
    <w:proofErr w:type="spellEnd"/>
    <w:r>
      <w:rPr>
        <w:rFonts w:ascii="Arial" w:eastAsia="Arial" w:hAnsi="Arial" w:cs="Arial"/>
        <w:color w:val="000000"/>
        <w:sz w:val="20"/>
        <w:szCs w:val="20"/>
      </w:rPr>
      <w:t xml:space="preserve"> Teknik 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Informatika</w:t>
    </w:r>
    <w:proofErr w:type="spellEnd"/>
    <w:r>
      <w:rPr>
        <w:rFonts w:ascii="Arial" w:eastAsia="Arial" w:hAnsi="Arial" w:cs="Arial"/>
        <w:color w:val="000000"/>
        <w:sz w:val="20"/>
        <w:szCs w:val="20"/>
      </w:rPr>
      <w:t xml:space="preserve">, 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Fakultas</w:t>
    </w:r>
    <w:proofErr w:type="spellEnd"/>
    <w:r>
      <w:rPr>
        <w:rFonts w:ascii="Arial" w:eastAsia="Arial" w:hAnsi="Arial" w:cs="Arial"/>
        <w:color w:val="000000"/>
        <w:sz w:val="20"/>
        <w:szCs w:val="20"/>
      </w:rPr>
      <w:t xml:space="preserve"> Teknik, 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Universitas</w:t>
    </w:r>
    <w:proofErr w:type="spellEnd"/>
    <w:r>
      <w:rPr>
        <w:rFonts w:ascii="Arial" w:eastAsia="Arial" w:hAnsi="Arial" w:cs="Arial"/>
        <w:color w:val="000000"/>
        <w:sz w:val="20"/>
        <w:szCs w:val="20"/>
      </w:rPr>
      <w:t xml:space="preserve"> Surabaya</w:t>
    </w:r>
  </w:p>
  <w:p w14:paraId="32FCD33C" w14:textId="77777777" w:rsidR="00E9790A" w:rsidRDefault="00EA34DA">
    <w:pPr>
      <w:pBdr>
        <w:top w:val="nil"/>
        <w:left w:val="nil"/>
        <w:bottom w:val="nil"/>
        <w:right w:val="nil"/>
        <w:between w:val="nil"/>
      </w:pBdr>
      <w:tabs>
        <w:tab w:val="left" w:pos="568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30C0B" w14:textId="77777777" w:rsidR="00E9790A" w:rsidRDefault="00EA34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E7364" w14:textId="77777777" w:rsidR="00E9790A" w:rsidRDefault="00EA34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BDDABC7" w14:textId="77777777" w:rsidR="00E9790A" w:rsidRDefault="00EA34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5CFE8" w14:textId="77777777" w:rsidR="00EA34DA" w:rsidRDefault="00EA34DA">
      <w:pPr>
        <w:spacing w:after="0" w:line="240" w:lineRule="auto"/>
      </w:pPr>
      <w:r>
        <w:separator/>
      </w:r>
    </w:p>
  </w:footnote>
  <w:footnote w:type="continuationSeparator" w:id="0">
    <w:p w14:paraId="10F8727A" w14:textId="77777777" w:rsidR="00EA34DA" w:rsidRDefault="00EA3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600B8" w14:textId="77777777" w:rsidR="00E9790A" w:rsidRDefault="002D6E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  <w:u w:val="single"/>
      </w:rPr>
    </w:pPr>
    <w:r>
      <w:rPr>
        <w:rFonts w:ascii="Times New Roman" w:eastAsia="Times New Roman" w:hAnsi="Times New Roman" w:cs="Times New Roman"/>
        <w:color w:val="000000"/>
        <w:sz w:val="24"/>
        <w:szCs w:val="24"/>
        <w:u w:val="single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  <w:u w:val="single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  <w:u w:val="single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  <w:szCs w:val="24"/>
        <w:u w:val="single"/>
      </w:rPr>
      <w:t>BAB II | KAJIAN PUSTAKA</w:t>
    </w:r>
    <w:r>
      <w:rPr>
        <w:rFonts w:ascii="Times New Roman" w:eastAsia="Times New Roman" w:hAnsi="Times New Roman" w:cs="Times New Roman"/>
        <w:color w:val="000000"/>
        <w:sz w:val="24"/>
        <w:szCs w:val="24"/>
        <w:u w:val="single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  <w:u w:val="single"/>
      </w:rPr>
      <w:tab/>
      <w:t>1-4</w:t>
    </w:r>
  </w:p>
  <w:p w14:paraId="1BB64D71" w14:textId="77777777" w:rsidR="00E9790A" w:rsidRDefault="00EA34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  <w:u w:val="single"/>
      </w:rPr>
    </w:pPr>
  </w:p>
  <w:p w14:paraId="3BC5A8AD" w14:textId="77777777" w:rsidR="00E9790A" w:rsidRDefault="00EA34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C094E" w14:textId="77777777" w:rsidR="00E9790A" w:rsidRDefault="00EA34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08B"/>
    <w:multiLevelType w:val="multilevel"/>
    <w:tmpl w:val="7618D70E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021F05B5"/>
    <w:multiLevelType w:val="multilevel"/>
    <w:tmpl w:val="3A66D28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EE55C6"/>
    <w:multiLevelType w:val="multilevel"/>
    <w:tmpl w:val="8E40A06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B0096C"/>
    <w:multiLevelType w:val="multilevel"/>
    <w:tmpl w:val="270C656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714868"/>
    <w:multiLevelType w:val="multilevel"/>
    <w:tmpl w:val="11E6FB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A931FE"/>
    <w:multiLevelType w:val="multilevel"/>
    <w:tmpl w:val="34040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70543"/>
    <w:multiLevelType w:val="multilevel"/>
    <w:tmpl w:val="22F2FD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AAC1E73"/>
    <w:multiLevelType w:val="multilevel"/>
    <w:tmpl w:val="9AEA7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24ECD"/>
    <w:multiLevelType w:val="multilevel"/>
    <w:tmpl w:val="C6460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9" w15:restartNumberingAfterBreak="0">
    <w:nsid w:val="6CC87465"/>
    <w:multiLevelType w:val="multilevel"/>
    <w:tmpl w:val="200247F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E895B03"/>
    <w:multiLevelType w:val="multilevel"/>
    <w:tmpl w:val="BCEC3AA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EC2641B"/>
    <w:multiLevelType w:val="multilevel"/>
    <w:tmpl w:val="452E7C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F97299"/>
    <w:multiLevelType w:val="multilevel"/>
    <w:tmpl w:val="5F6872C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12"/>
  </w:num>
  <w:num w:numId="8">
    <w:abstractNumId w:val="9"/>
  </w:num>
  <w:num w:numId="9">
    <w:abstractNumId w:val="8"/>
  </w:num>
  <w:num w:numId="10">
    <w:abstractNumId w:val="3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69"/>
    <w:rsid w:val="0000431D"/>
    <w:rsid w:val="00106CCD"/>
    <w:rsid w:val="00107A38"/>
    <w:rsid w:val="00143A29"/>
    <w:rsid w:val="0020029D"/>
    <w:rsid w:val="002D6E95"/>
    <w:rsid w:val="003F1B03"/>
    <w:rsid w:val="004A1EDF"/>
    <w:rsid w:val="00590496"/>
    <w:rsid w:val="00607E78"/>
    <w:rsid w:val="007B2A82"/>
    <w:rsid w:val="00867069"/>
    <w:rsid w:val="009C1C6B"/>
    <w:rsid w:val="00A07E3F"/>
    <w:rsid w:val="00A813D1"/>
    <w:rsid w:val="00AC548F"/>
    <w:rsid w:val="00B160C8"/>
    <w:rsid w:val="00B47901"/>
    <w:rsid w:val="00C06A1D"/>
    <w:rsid w:val="00C10E32"/>
    <w:rsid w:val="00D34034"/>
    <w:rsid w:val="00DD1372"/>
    <w:rsid w:val="00E02148"/>
    <w:rsid w:val="00E233AA"/>
    <w:rsid w:val="00E41BAB"/>
    <w:rsid w:val="00E713ED"/>
    <w:rsid w:val="00E90CC9"/>
    <w:rsid w:val="00EA34DA"/>
    <w:rsid w:val="00F13567"/>
    <w:rsid w:val="00F358DB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C2A52"/>
  <w15:chartTrackingRefBased/>
  <w15:docId w15:val="{179DABD1-C61B-40F6-A245-C2270FA0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E9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D6E95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D6E95"/>
    <w:rPr>
      <w:rFonts w:ascii="Calibri" w:eastAsia="Calibri" w:hAnsi="Calibri" w:cs="Calibri"/>
      <w:color w:val="5A5A5A"/>
    </w:rPr>
  </w:style>
  <w:style w:type="paragraph" w:styleId="ListParagraph">
    <w:name w:val="List Paragraph"/>
    <w:basedOn w:val="Normal"/>
    <w:uiPriority w:val="34"/>
    <w:qFormat/>
    <w:rsid w:val="002D6E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E95"/>
    <w:rPr>
      <w:rFonts w:ascii="Segoe UI" w:eastAsia="Calibr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1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D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qFormat/>
    <w:rsid w:val="00143A2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43A29"/>
  </w:style>
  <w:style w:type="paragraph" w:customStyle="1" w:styleId="Style1">
    <w:name w:val="Style1"/>
    <w:basedOn w:val="Subtitle"/>
    <w:qFormat/>
    <w:rsid w:val="00143A29"/>
    <w:pPr>
      <w:numPr>
        <w:ilvl w:val="1"/>
      </w:numPr>
    </w:pPr>
    <w:rPr>
      <w:rFonts w:ascii="Times New Roman" w:eastAsiaTheme="minorEastAsia" w:hAnsi="Times New Roman" w:cs="Times New Roman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18</Pages>
  <Words>2781</Words>
  <Characters>15855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25</cp:revision>
  <dcterms:created xsi:type="dcterms:W3CDTF">2019-05-27T14:23:00Z</dcterms:created>
  <dcterms:modified xsi:type="dcterms:W3CDTF">2019-09-09T14:51:00Z</dcterms:modified>
</cp:coreProperties>
</file>