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62589" w14:textId="77777777" w:rsidR="003F212F" w:rsidRPr="003F212F" w:rsidRDefault="003F212F" w:rsidP="003F212F">
      <w:pPr>
        <w:spacing w:before="100" w:beforeAutospacing="1" w:after="100" w:afterAutospacing="1" w:line="240" w:lineRule="auto"/>
        <w:jc w:val="center"/>
        <w:rPr>
          <w:rFonts w:eastAsia="Times New Roman" w:cs="Times New Roman"/>
          <w:b/>
          <w:color w:val="000000"/>
          <w:kern w:val="36"/>
          <w:sz w:val="40"/>
          <w:szCs w:val="24"/>
          <w:lang w:eastAsia="en-AU"/>
        </w:rPr>
      </w:pPr>
      <w:r w:rsidRPr="003F212F">
        <w:rPr>
          <w:rFonts w:eastAsia="Times New Roman" w:cs="Times New Roman"/>
          <w:b/>
          <w:color w:val="000000"/>
          <w:kern w:val="36"/>
          <w:sz w:val="40"/>
          <w:szCs w:val="24"/>
          <w:lang w:eastAsia="en-AU"/>
        </w:rPr>
        <w:t>ENGG1300</w:t>
      </w:r>
      <w:r w:rsidR="0045513E">
        <w:rPr>
          <w:rFonts w:eastAsia="Times New Roman" w:cs="Times New Roman"/>
          <w:b/>
          <w:color w:val="000000"/>
          <w:kern w:val="36"/>
          <w:sz w:val="40"/>
          <w:szCs w:val="24"/>
          <w:lang w:eastAsia="en-AU"/>
        </w:rPr>
        <w:t xml:space="preserve"> (Flexible Enrolment)</w:t>
      </w:r>
    </w:p>
    <w:p w14:paraId="032AB085" w14:textId="77777777" w:rsidR="003F212F" w:rsidRPr="003F212F" w:rsidRDefault="003F212F" w:rsidP="003F212F">
      <w:pPr>
        <w:spacing w:before="100" w:beforeAutospacing="1" w:after="100" w:afterAutospacing="1" w:line="240" w:lineRule="auto"/>
        <w:jc w:val="center"/>
        <w:rPr>
          <w:rFonts w:eastAsia="Times New Roman" w:cs="Times New Roman"/>
          <w:b/>
          <w:color w:val="000000"/>
          <w:kern w:val="36"/>
          <w:sz w:val="40"/>
          <w:szCs w:val="24"/>
          <w:lang w:eastAsia="en-AU"/>
        </w:rPr>
      </w:pPr>
      <w:r w:rsidRPr="003F212F">
        <w:rPr>
          <w:rFonts w:eastAsia="Times New Roman" w:cs="Times New Roman"/>
          <w:b/>
          <w:color w:val="000000"/>
          <w:kern w:val="36"/>
          <w:sz w:val="40"/>
          <w:szCs w:val="24"/>
          <w:lang w:eastAsia="en-AU"/>
        </w:rPr>
        <w:t>Audio Filter Design Report</w:t>
      </w:r>
    </w:p>
    <w:p w14:paraId="17C29731" w14:textId="77777777" w:rsidR="003F212F" w:rsidRPr="003F212F" w:rsidRDefault="003F212F" w:rsidP="003F212F">
      <w:pPr>
        <w:spacing w:before="100" w:beforeAutospacing="1" w:after="100" w:afterAutospacing="1" w:line="240" w:lineRule="auto"/>
        <w:jc w:val="center"/>
        <w:rPr>
          <w:rFonts w:eastAsia="Times New Roman" w:cs="Times New Roman"/>
          <w:b/>
          <w:color w:val="000000"/>
          <w:kern w:val="36"/>
          <w:sz w:val="36"/>
          <w:szCs w:val="24"/>
          <w:lang w:eastAsia="en-AU"/>
        </w:rPr>
      </w:pPr>
      <w:r w:rsidRPr="003F212F">
        <w:rPr>
          <w:rFonts w:eastAsia="Times New Roman" w:cs="Times New Roman"/>
          <w:b/>
          <w:color w:val="000000"/>
          <w:kern w:val="36"/>
          <w:sz w:val="36"/>
          <w:szCs w:val="24"/>
          <w:lang w:eastAsia="en-AU"/>
        </w:rPr>
        <w:t>(Due 2pm, Thursday 13</w:t>
      </w:r>
      <w:r w:rsidRPr="003F212F">
        <w:rPr>
          <w:rFonts w:eastAsia="Times New Roman" w:cs="Times New Roman"/>
          <w:b/>
          <w:color w:val="000000"/>
          <w:kern w:val="36"/>
          <w:sz w:val="36"/>
          <w:szCs w:val="24"/>
          <w:vertAlign w:val="superscript"/>
          <w:lang w:eastAsia="en-AU"/>
        </w:rPr>
        <w:t>th</w:t>
      </w:r>
      <w:r w:rsidRPr="003F212F">
        <w:rPr>
          <w:rFonts w:eastAsia="Times New Roman" w:cs="Times New Roman"/>
          <w:b/>
          <w:color w:val="000000"/>
          <w:kern w:val="36"/>
          <w:sz w:val="36"/>
          <w:szCs w:val="24"/>
          <w:lang w:eastAsia="en-AU"/>
        </w:rPr>
        <w:t xml:space="preserve"> of May</w:t>
      </w:r>
      <w:r w:rsidR="007A65E3">
        <w:rPr>
          <w:rFonts w:eastAsia="Times New Roman" w:cs="Times New Roman"/>
          <w:b/>
          <w:color w:val="000000"/>
          <w:kern w:val="36"/>
          <w:sz w:val="36"/>
          <w:szCs w:val="24"/>
          <w:lang w:eastAsia="en-AU"/>
        </w:rPr>
        <w:t>, AEST</w:t>
      </w:r>
      <w:r w:rsidRPr="003F212F">
        <w:rPr>
          <w:rFonts w:eastAsia="Times New Roman" w:cs="Times New Roman"/>
          <w:b/>
          <w:color w:val="000000"/>
          <w:kern w:val="36"/>
          <w:sz w:val="36"/>
          <w:szCs w:val="24"/>
          <w:lang w:eastAsia="en-AU"/>
        </w:rPr>
        <w:t>)</w:t>
      </w:r>
    </w:p>
    <w:p w14:paraId="1F2EE11C" w14:textId="50494F72" w:rsidR="003F212F" w:rsidRPr="003F212F" w:rsidRDefault="00835A22" w:rsidP="003F212F">
      <w:pPr>
        <w:spacing w:before="100" w:beforeAutospacing="1" w:after="100" w:afterAutospacing="1" w:line="240" w:lineRule="auto"/>
        <w:jc w:val="center"/>
        <w:rPr>
          <w:rFonts w:eastAsia="Times New Roman" w:cs="Times New Roman"/>
          <w:color w:val="000000"/>
          <w:kern w:val="36"/>
          <w:sz w:val="40"/>
          <w:szCs w:val="24"/>
          <w:lang w:eastAsia="en-AU"/>
        </w:rPr>
      </w:pPr>
      <w:proofErr w:type="spellStart"/>
      <w:r>
        <w:rPr>
          <w:rFonts w:eastAsia="Times New Roman" w:cs="Times New Roman"/>
          <w:color w:val="000000"/>
          <w:kern w:val="36"/>
          <w:sz w:val="40"/>
          <w:szCs w:val="24"/>
          <w:lang w:eastAsia="en-AU"/>
        </w:rPr>
        <w:t>Bosheng</w:t>
      </w:r>
      <w:proofErr w:type="spellEnd"/>
      <w:r>
        <w:rPr>
          <w:rFonts w:eastAsia="Times New Roman" w:cs="Times New Roman"/>
          <w:color w:val="000000"/>
          <w:kern w:val="36"/>
          <w:sz w:val="40"/>
          <w:szCs w:val="24"/>
          <w:lang w:eastAsia="en-AU"/>
        </w:rPr>
        <w:t xml:space="preserve"> Zhang</w:t>
      </w:r>
    </w:p>
    <w:p w14:paraId="647EC364" w14:textId="3C634926" w:rsidR="003F212F" w:rsidRPr="003F212F" w:rsidRDefault="00835A22" w:rsidP="003F212F">
      <w:pPr>
        <w:spacing w:before="100" w:beforeAutospacing="1" w:after="100" w:afterAutospacing="1" w:line="240" w:lineRule="auto"/>
        <w:jc w:val="center"/>
        <w:rPr>
          <w:rFonts w:eastAsia="Times New Roman" w:cs="Times New Roman"/>
          <w:color w:val="000000"/>
          <w:kern w:val="36"/>
          <w:sz w:val="40"/>
          <w:szCs w:val="24"/>
          <w:lang w:eastAsia="en-AU"/>
        </w:rPr>
      </w:pPr>
      <w:r>
        <w:rPr>
          <w:rFonts w:eastAsia="Times New Roman" w:cs="Times New Roman"/>
          <w:color w:val="000000"/>
          <w:kern w:val="36"/>
          <w:sz w:val="40"/>
          <w:szCs w:val="24"/>
          <w:lang w:eastAsia="en-AU"/>
        </w:rPr>
        <w:t>45004830</w:t>
      </w:r>
    </w:p>
    <w:p w14:paraId="6E1AB375" w14:textId="77777777" w:rsidR="003F212F" w:rsidRDefault="003F212F" w:rsidP="003F212F">
      <w:pPr>
        <w:spacing w:before="100" w:beforeAutospacing="1" w:after="100" w:afterAutospacing="1" w:line="240" w:lineRule="auto"/>
        <w:jc w:val="both"/>
        <w:rPr>
          <w:rFonts w:eastAsia="Times New Roman" w:cs="Times New Roman"/>
          <w:b/>
          <w:color w:val="000000"/>
          <w:kern w:val="36"/>
          <w:szCs w:val="24"/>
          <w:lang w:eastAsia="en-AU"/>
        </w:rPr>
      </w:pPr>
    </w:p>
    <w:p w14:paraId="1163916F" w14:textId="77777777" w:rsidR="003F212F" w:rsidRDefault="003F212F" w:rsidP="003F212F">
      <w:pPr>
        <w:spacing w:before="100" w:beforeAutospacing="1" w:after="100" w:afterAutospacing="1" w:line="240" w:lineRule="auto"/>
        <w:jc w:val="both"/>
        <w:rPr>
          <w:rFonts w:eastAsia="Times New Roman" w:cs="Times New Roman"/>
          <w:color w:val="000000"/>
          <w:kern w:val="36"/>
          <w:szCs w:val="24"/>
          <w:lang w:eastAsia="en-AU"/>
        </w:rPr>
      </w:pPr>
    </w:p>
    <w:p w14:paraId="33CF019A" w14:textId="77777777" w:rsidR="003F212F" w:rsidRDefault="003F212F" w:rsidP="003F212F">
      <w:pPr>
        <w:spacing w:before="100" w:beforeAutospacing="1" w:after="100" w:afterAutospacing="1" w:line="240" w:lineRule="auto"/>
        <w:jc w:val="both"/>
        <w:rPr>
          <w:rFonts w:eastAsia="Times New Roman" w:cs="Times New Roman"/>
          <w:color w:val="000000"/>
          <w:kern w:val="36"/>
          <w:szCs w:val="24"/>
          <w:lang w:eastAsia="en-AU"/>
        </w:rPr>
      </w:pPr>
    </w:p>
    <w:p w14:paraId="277D4637" w14:textId="77777777" w:rsidR="003F212F" w:rsidRDefault="003F212F" w:rsidP="003F212F">
      <w:pPr>
        <w:spacing w:before="100" w:beforeAutospacing="1" w:after="100" w:afterAutospacing="1" w:line="240" w:lineRule="auto"/>
        <w:jc w:val="both"/>
        <w:rPr>
          <w:rFonts w:eastAsia="Times New Roman" w:cs="Times New Roman"/>
          <w:color w:val="000000"/>
          <w:kern w:val="36"/>
          <w:szCs w:val="24"/>
          <w:lang w:eastAsia="en-AU"/>
        </w:rPr>
      </w:pPr>
      <w:r>
        <w:rPr>
          <w:rFonts w:eastAsia="Times New Roman" w:cs="Times New Roman"/>
          <w:color w:val="000000"/>
          <w:kern w:val="36"/>
          <w:szCs w:val="24"/>
          <w:lang w:eastAsia="en-AU"/>
        </w:rPr>
        <w:t xml:space="preserve">This assessment should be completed individually. All students must complete the theory and design part of this assignment individually; and the written report must be entirely your own work. </w:t>
      </w:r>
    </w:p>
    <w:p w14:paraId="0BFB7A95" w14:textId="77777777" w:rsidR="003F212F" w:rsidRPr="00120700" w:rsidRDefault="003F212F" w:rsidP="003F212F">
      <w:pPr>
        <w:spacing w:before="100" w:beforeAutospacing="1" w:after="100" w:afterAutospacing="1" w:line="240" w:lineRule="auto"/>
        <w:jc w:val="both"/>
        <w:rPr>
          <w:rFonts w:eastAsia="Times New Roman" w:cs="Times New Roman"/>
          <w:i/>
          <w:color w:val="000000"/>
          <w:kern w:val="36"/>
          <w:szCs w:val="24"/>
          <w:lang w:eastAsia="en-AU"/>
        </w:rPr>
      </w:pPr>
      <w:r>
        <w:rPr>
          <w:rFonts w:eastAsia="Times New Roman" w:cs="Times New Roman"/>
          <w:color w:val="000000"/>
          <w:kern w:val="36"/>
          <w:szCs w:val="24"/>
          <w:lang w:eastAsia="en-AU"/>
        </w:rPr>
        <w:t xml:space="preserve">You </w:t>
      </w:r>
      <w:r w:rsidRPr="00381992">
        <w:rPr>
          <w:rFonts w:eastAsia="Times New Roman" w:cs="Times New Roman"/>
          <w:b/>
          <w:i/>
          <w:color w:val="000000"/>
          <w:kern w:val="36"/>
          <w:szCs w:val="24"/>
          <w:u w:val="single"/>
          <w:lang w:eastAsia="en-AU"/>
        </w:rPr>
        <w:t>are</w:t>
      </w:r>
      <w:r>
        <w:rPr>
          <w:rFonts w:eastAsia="Times New Roman" w:cs="Times New Roman"/>
          <w:color w:val="000000"/>
          <w:kern w:val="36"/>
          <w:szCs w:val="24"/>
          <w:lang w:eastAsia="en-AU"/>
        </w:rPr>
        <w:t xml:space="preserve"> permitted to work together in the laboratory to experimentally evaluate your circuits with 1-2 other students who share your lab station. </w:t>
      </w:r>
      <w:r>
        <w:rPr>
          <w:rFonts w:eastAsia="Times New Roman" w:cs="Times New Roman"/>
          <w:i/>
          <w:color w:val="000000"/>
          <w:kern w:val="36"/>
          <w:szCs w:val="24"/>
          <w:lang w:eastAsia="en-AU"/>
        </w:rPr>
        <w:t xml:space="preserve">However, it is expected that each of you have completed your theory and design of your circuits prior to this. The data you present in your report </w:t>
      </w:r>
      <w:r w:rsidRPr="00381992">
        <w:rPr>
          <w:rFonts w:eastAsia="Times New Roman" w:cs="Times New Roman"/>
          <w:b/>
          <w:i/>
          <w:color w:val="000000"/>
          <w:kern w:val="36"/>
          <w:szCs w:val="24"/>
          <w:u w:val="single"/>
          <w:lang w:eastAsia="en-AU"/>
        </w:rPr>
        <w:t>must</w:t>
      </w:r>
      <w:r>
        <w:rPr>
          <w:rFonts w:eastAsia="Times New Roman" w:cs="Times New Roman"/>
          <w:i/>
          <w:color w:val="000000"/>
          <w:kern w:val="36"/>
          <w:szCs w:val="24"/>
          <w:lang w:eastAsia="en-AU"/>
        </w:rPr>
        <w:t xml:space="preserve"> be the data associated with the circuit you designed. </w:t>
      </w:r>
    </w:p>
    <w:p w14:paraId="499A6E5C" w14:textId="77777777" w:rsidR="003F212F" w:rsidRDefault="003F212F" w:rsidP="003F212F">
      <w:pPr>
        <w:spacing w:before="100" w:beforeAutospacing="1" w:after="100" w:afterAutospacing="1" w:line="240" w:lineRule="auto"/>
        <w:jc w:val="both"/>
        <w:rPr>
          <w:rFonts w:eastAsia="Times New Roman" w:cs="Times New Roman"/>
          <w:color w:val="000000"/>
          <w:kern w:val="36"/>
          <w:szCs w:val="24"/>
          <w:lang w:eastAsia="en-AU"/>
        </w:rPr>
      </w:pPr>
      <w:r w:rsidRPr="003F212F">
        <w:rPr>
          <w:rFonts w:eastAsia="Times New Roman" w:cs="Times New Roman"/>
          <w:color w:val="000000"/>
          <w:kern w:val="36"/>
          <w:szCs w:val="24"/>
          <w:lang w:eastAsia="en-AU"/>
        </w:rPr>
        <w:t>If you</w:t>
      </w:r>
      <w:r>
        <w:rPr>
          <w:rFonts w:eastAsia="Times New Roman" w:cs="Times New Roman"/>
          <w:color w:val="000000"/>
          <w:kern w:val="36"/>
          <w:szCs w:val="24"/>
          <w:lang w:eastAsia="en-AU"/>
        </w:rPr>
        <w:t xml:space="preserve"> worked with other students to experimentally evaluate your circuits, include their names and student numbers in the table below:</w:t>
      </w:r>
    </w:p>
    <w:tbl>
      <w:tblPr>
        <w:tblStyle w:val="a4"/>
        <w:tblW w:w="0" w:type="auto"/>
        <w:tblLook w:val="04A0" w:firstRow="1" w:lastRow="0" w:firstColumn="1" w:lastColumn="0" w:noHBand="0" w:noVBand="1"/>
      </w:tblPr>
      <w:tblGrid>
        <w:gridCol w:w="4513"/>
        <w:gridCol w:w="4514"/>
      </w:tblGrid>
      <w:tr w:rsidR="003F212F" w14:paraId="4801EA49" w14:textId="77777777" w:rsidTr="002E29E8">
        <w:trPr>
          <w:trHeight w:val="417"/>
        </w:trPr>
        <w:tc>
          <w:tcPr>
            <w:tcW w:w="9027" w:type="dxa"/>
            <w:gridSpan w:val="2"/>
            <w:vAlign w:val="center"/>
          </w:tcPr>
          <w:p w14:paraId="44889D28" w14:textId="77777777" w:rsidR="003F212F" w:rsidRPr="002E29E8" w:rsidRDefault="003F212F" w:rsidP="002E29E8">
            <w:pPr>
              <w:spacing w:before="100" w:beforeAutospacing="1" w:after="100" w:afterAutospacing="1" w:line="240" w:lineRule="auto"/>
              <w:jc w:val="center"/>
              <w:rPr>
                <w:rFonts w:eastAsia="Times New Roman" w:cs="Times New Roman"/>
                <w:b/>
                <w:color w:val="000000"/>
                <w:kern w:val="36"/>
                <w:szCs w:val="24"/>
                <w:lang w:eastAsia="en-AU"/>
              </w:rPr>
            </w:pPr>
            <w:r w:rsidRPr="002E29E8">
              <w:rPr>
                <w:rFonts w:eastAsia="Times New Roman" w:cs="Times New Roman"/>
                <w:b/>
                <w:color w:val="000000"/>
                <w:kern w:val="36"/>
                <w:szCs w:val="24"/>
                <w:lang w:eastAsia="en-AU"/>
              </w:rPr>
              <w:t>Other students you worked with in the Lab (if any)</w:t>
            </w:r>
          </w:p>
        </w:tc>
      </w:tr>
      <w:tr w:rsidR="003F212F" w14:paraId="740F2295" w14:textId="77777777" w:rsidTr="002E29E8">
        <w:trPr>
          <w:trHeight w:val="417"/>
        </w:trPr>
        <w:tc>
          <w:tcPr>
            <w:tcW w:w="4513" w:type="dxa"/>
            <w:vAlign w:val="center"/>
          </w:tcPr>
          <w:p w14:paraId="0C85DBCC" w14:textId="77777777" w:rsidR="003F212F" w:rsidRPr="002E29E8" w:rsidRDefault="003F212F" w:rsidP="002E29E8">
            <w:pPr>
              <w:spacing w:before="100" w:beforeAutospacing="1" w:after="100" w:afterAutospacing="1" w:line="240" w:lineRule="auto"/>
              <w:rPr>
                <w:rFonts w:eastAsia="Times New Roman" w:cs="Times New Roman"/>
                <w:b/>
                <w:color w:val="000000"/>
                <w:kern w:val="36"/>
                <w:szCs w:val="24"/>
                <w:lang w:eastAsia="en-AU"/>
              </w:rPr>
            </w:pPr>
            <w:r w:rsidRPr="002E29E8">
              <w:rPr>
                <w:rFonts w:eastAsia="Times New Roman" w:cs="Times New Roman"/>
                <w:b/>
                <w:color w:val="000000"/>
                <w:kern w:val="36"/>
                <w:szCs w:val="24"/>
                <w:lang w:eastAsia="en-AU"/>
              </w:rPr>
              <w:t>Name</w:t>
            </w:r>
          </w:p>
        </w:tc>
        <w:tc>
          <w:tcPr>
            <w:tcW w:w="4513" w:type="dxa"/>
            <w:vAlign w:val="center"/>
          </w:tcPr>
          <w:p w14:paraId="064DDC75" w14:textId="77777777" w:rsidR="003F212F" w:rsidRPr="002E29E8" w:rsidRDefault="003F212F" w:rsidP="002E29E8">
            <w:pPr>
              <w:spacing w:before="100" w:beforeAutospacing="1" w:after="100" w:afterAutospacing="1" w:line="240" w:lineRule="auto"/>
              <w:rPr>
                <w:rFonts w:eastAsia="Times New Roman" w:cs="Times New Roman"/>
                <w:b/>
                <w:color w:val="000000"/>
                <w:kern w:val="36"/>
                <w:szCs w:val="24"/>
                <w:lang w:eastAsia="en-AU"/>
              </w:rPr>
            </w:pPr>
            <w:r w:rsidRPr="002E29E8">
              <w:rPr>
                <w:rFonts w:eastAsia="Times New Roman" w:cs="Times New Roman"/>
                <w:b/>
                <w:color w:val="000000"/>
                <w:kern w:val="36"/>
                <w:szCs w:val="24"/>
                <w:lang w:eastAsia="en-AU"/>
              </w:rPr>
              <w:t>Student ID</w:t>
            </w:r>
          </w:p>
        </w:tc>
      </w:tr>
      <w:tr w:rsidR="003F212F" w14:paraId="3C254CA5" w14:textId="77777777" w:rsidTr="002E29E8">
        <w:trPr>
          <w:trHeight w:val="417"/>
        </w:trPr>
        <w:tc>
          <w:tcPr>
            <w:tcW w:w="4513" w:type="dxa"/>
            <w:vAlign w:val="center"/>
          </w:tcPr>
          <w:p w14:paraId="03AEA32C" w14:textId="0222E85E" w:rsidR="003F212F" w:rsidRDefault="0049226F" w:rsidP="002E29E8">
            <w:pPr>
              <w:spacing w:before="100" w:beforeAutospacing="1" w:after="100" w:afterAutospacing="1" w:line="240" w:lineRule="auto"/>
              <w:rPr>
                <w:rFonts w:eastAsia="Times New Roman" w:cs="Times New Roman"/>
                <w:color w:val="000000"/>
                <w:kern w:val="36"/>
                <w:szCs w:val="24"/>
                <w:lang w:eastAsia="en-AU"/>
              </w:rPr>
            </w:pPr>
            <w:r>
              <w:rPr>
                <w:rFonts w:eastAsia="Times New Roman" w:cs="Times New Roman"/>
                <w:color w:val="000000"/>
                <w:kern w:val="36"/>
                <w:szCs w:val="24"/>
                <w:lang w:eastAsia="en-AU"/>
              </w:rPr>
              <w:t>Calum Philips</w:t>
            </w:r>
          </w:p>
        </w:tc>
        <w:tc>
          <w:tcPr>
            <w:tcW w:w="4513" w:type="dxa"/>
            <w:vAlign w:val="center"/>
          </w:tcPr>
          <w:p w14:paraId="5DB677F8" w14:textId="7B2AEFE9" w:rsidR="003F212F" w:rsidRDefault="0049226F" w:rsidP="002E29E8">
            <w:pPr>
              <w:spacing w:before="100" w:beforeAutospacing="1" w:after="100" w:afterAutospacing="1" w:line="240" w:lineRule="auto"/>
              <w:rPr>
                <w:rFonts w:eastAsia="Times New Roman" w:cs="Times New Roman"/>
                <w:color w:val="000000"/>
                <w:kern w:val="36"/>
                <w:szCs w:val="24"/>
                <w:lang w:eastAsia="en-AU"/>
              </w:rPr>
            </w:pPr>
            <w:r>
              <w:rPr>
                <w:rFonts w:eastAsia="Times New Roman" w:cs="Times New Roman"/>
                <w:color w:val="000000"/>
                <w:kern w:val="36"/>
                <w:szCs w:val="24"/>
                <w:lang w:eastAsia="en-AU"/>
              </w:rPr>
              <w:t>46478205</w:t>
            </w:r>
          </w:p>
        </w:tc>
      </w:tr>
      <w:tr w:rsidR="003F212F" w14:paraId="0A9C8361" w14:textId="77777777" w:rsidTr="002E29E8">
        <w:trPr>
          <w:trHeight w:val="398"/>
        </w:trPr>
        <w:tc>
          <w:tcPr>
            <w:tcW w:w="4513" w:type="dxa"/>
            <w:vAlign w:val="center"/>
          </w:tcPr>
          <w:p w14:paraId="7DFA30D3" w14:textId="15A40111" w:rsidR="003F212F" w:rsidRDefault="009A4CA7" w:rsidP="002E29E8">
            <w:pPr>
              <w:spacing w:before="100" w:beforeAutospacing="1" w:after="100" w:afterAutospacing="1" w:line="240" w:lineRule="auto"/>
              <w:rPr>
                <w:rFonts w:eastAsia="Times New Roman" w:cs="Times New Roman"/>
                <w:color w:val="000000"/>
                <w:kern w:val="36"/>
                <w:szCs w:val="24"/>
                <w:lang w:eastAsia="en-AU"/>
              </w:rPr>
            </w:pPr>
            <w:r>
              <w:rPr>
                <w:rFonts w:eastAsia="Times New Roman" w:cs="Times New Roman"/>
                <w:color w:val="000000"/>
                <w:kern w:val="36"/>
                <w:szCs w:val="24"/>
                <w:lang w:eastAsia="en-AU"/>
              </w:rPr>
              <w:t>Thomas Chen</w:t>
            </w:r>
          </w:p>
        </w:tc>
        <w:tc>
          <w:tcPr>
            <w:tcW w:w="4513" w:type="dxa"/>
            <w:vAlign w:val="center"/>
          </w:tcPr>
          <w:p w14:paraId="02301B86" w14:textId="6D9E2731" w:rsidR="003F212F" w:rsidRDefault="009A4CA7" w:rsidP="002E29E8">
            <w:pPr>
              <w:spacing w:before="100" w:beforeAutospacing="1" w:after="100" w:afterAutospacing="1" w:line="240" w:lineRule="auto"/>
              <w:rPr>
                <w:rFonts w:eastAsia="Times New Roman" w:cs="Times New Roman"/>
                <w:color w:val="000000"/>
                <w:kern w:val="36"/>
                <w:szCs w:val="24"/>
                <w:lang w:eastAsia="en-AU"/>
              </w:rPr>
            </w:pPr>
            <w:r>
              <w:rPr>
                <w:rFonts w:eastAsia="Times New Roman" w:cs="Times New Roman"/>
                <w:color w:val="000000"/>
                <w:kern w:val="36"/>
                <w:szCs w:val="24"/>
                <w:lang w:eastAsia="en-AU"/>
              </w:rPr>
              <w:t>45051423</w:t>
            </w:r>
          </w:p>
        </w:tc>
      </w:tr>
    </w:tbl>
    <w:p w14:paraId="3168CD59" w14:textId="77777777" w:rsidR="003F212F" w:rsidRPr="003F212F" w:rsidRDefault="003F212F" w:rsidP="003F212F">
      <w:pPr>
        <w:spacing w:before="100" w:beforeAutospacing="1" w:after="100" w:afterAutospacing="1" w:line="240" w:lineRule="auto"/>
        <w:jc w:val="both"/>
        <w:rPr>
          <w:rFonts w:eastAsia="Times New Roman" w:cs="Times New Roman"/>
          <w:color w:val="000000"/>
          <w:kern w:val="36"/>
          <w:szCs w:val="24"/>
          <w:lang w:eastAsia="en-AU"/>
        </w:rPr>
      </w:pPr>
    </w:p>
    <w:p w14:paraId="1C9AA724" w14:textId="77777777" w:rsidR="003F212F" w:rsidRDefault="003F212F">
      <w:pPr>
        <w:spacing w:after="160" w:line="259" w:lineRule="auto"/>
        <w:rPr>
          <w:rFonts w:eastAsia="Times New Roman" w:cs="Times New Roman"/>
          <w:b/>
          <w:color w:val="000000"/>
          <w:kern w:val="36"/>
          <w:szCs w:val="24"/>
          <w:lang w:eastAsia="en-AU"/>
        </w:rPr>
      </w:pPr>
      <w:r>
        <w:rPr>
          <w:rFonts w:eastAsia="Times New Roman" w:cs="Times New Roman"/>
          <w:b/>
          <w:color w:val="000000"/>
          <w:kern w:val="36"/>
          <w:szCs w:val="24"/>
          <w:lang w:eastAsia="en-AU"/>
        </w:rPr>
        <w:br w:type="page"/>
      </w:r>
    </w:p>
    <w:p w14:paraId="740AD62C" w14:textId="77777777" w:rsidR="003F212F" w:rsidRPr="003F212F" w:rsidRDefault="003F212F" w:rsidP="00652F7A">
      <w:pPr>
        <w:spacing w:after="0" w:line="360" w:lineRule="auto"/>
        <w:jc w:val="both"/>
        <w:rPr>
          <w:rFonts w:eastAsia="Times New Roman" w:cs="Times New Roman"/>
          <w:b/>
          <w:color w:val="000000"/>
          <w:kern w:val="36"/>
          <w:sz w:val="22"/>
          <w:szCs w:val="24"/>
          <w:lang w:eastAsia="en-AU"/>
        </w:rPr>
      </w:pPr>
      <w:r w:rsidRPr="003F212F">
        <w:rPr>
          <w:rFonts w:eastAsia="Times New Roman" w:cs="Times New Roman"/>
          <w:b/>
          <w:color w:val="000000"/>
          <w:kern w:val="36"/>
          <w:sz w:val="22"/>
          <w:szCs w:val="24"/>
          <w:lang w:eastAsia="en-AU"/>
        </w:rPr>
        <w:lastRenderedPageBreak/>
        <w:t>1. Selection of Filter Type</w:t>
      </w:r>
    </w:p>
    <w:p w14:paraId="5EC7401E" w14:textId="77777777" w:rsidR="002E29E8" w:rsidRDefault="002E29E8" w:rsidP="00652F7A">
      <w:pPr>
        <w:spacing w:after="0" w:line="360" w:lineRule="auto"/>
        <w:jc w:val="both"/>
        <w:rPr>
          <w:rFonts w:eastAsia="Times New Roman" w:cs="Times New Roman"/>
          <w:color w:val="404040" w:themeColor="text1" w:themeTint="BF"/>
          <w:kern w:val="36"/>
          <w:sz w:val="22"/>
          <w:szCs w:val="24"/>
          <w:lang w:eastAsia="en-AU"/>
        </w:rPr>
      </w:pPr>
    </w:p>
    <w:p w14:paraId="4CCC2791" w14:textId="75494FA8" w:rsidR="002E29E8" w:rsidRPr="00652F7A" w:rsidRDefault="00835A22" w:rsidP="00652F7A">
      <w:pPr>
        <w:spacing w:after="0" w:line="360" w:lineRule="auto"/>
        <w:jc w:val="both"/>
        <w:rPr>
          <w:rFonts w:eastAsia="Times New Roman" w:cs="Times New Roman"/>
          <w:kern w:val="36"/>
          <w:sz w:val="22"/>
          <w:szCs w:val="24"/>
          <w:lang w:eastAsia="en-AU"/>
        </w:rPr>
      </w:pPr>
      <w:r w:rsidRPr="00652F7A">
        <w:rPr>
          <w:rFonts w:eastAsia="Times New Roman" w:cs="Times New Roman"/>
          <w:kern w:val="36"/>
          <w:sz w:val="22"/>
          <w:szCs w:val="24"/>
          <w:lang w:eastAsia="en-AU"/>
        </w:rPr>
        <w:t xml:space="preserve">Low-pass filter </w:t>
      </w:r>
      <w:r w:rsidR="009B215A" w:rsidRPr="00652F7A">
        <w:rPr>
          <w:rFonts w:eastAsia="Times New Roman" w:cs="Times New Roman"/>
          <w:kern w:val="36"/>
          <w:sz w:val="22"/>
          <w:szCs w:val="24"/>
          <w:lang w:eastAsia="en-AU"/>
        </w:rPr>
        <w:t>is applied. High-frequency noise is due to components of a signal varying faster than the signal of interest. Removing high-frequency noise allows the signal of interest to be more compactly represented and enables more accurate analysis. A low-pass filter is a common technique for removing high-frequency noise in a signal</w:t>
      </w:r>
      <w:r w:rsidR="00DD0156" w:rsidRPr="00652F7A">
        <w:rPr>
          <w:rFonts w:eastAsia="Times New Roman" w:cs="Times New Roman"/>
          <w:kern w:val="36"/>
          <w:sz w:val="22"/>
          <w:szCs w:val="24"/>
          <w:lang w:eastAsia="en-AU"/>
        </w:rPr>
        <w:t xml:space="preserve"> – the low pass filter only allows low frequency signals from 0Hz to its cut-off frequency, </w:t>
      </w:r>
      <w:proofErr w:type="spellStart"/>
      <w:r w:rsidR="00DD0156" w:rsidRPr="00652F7A">
        <w:rPr>
          <w:rFonts w:eastAsia="Times New Roman" w:cs="Times New Roman"/>
          <w:kern w:val="36"/>
          <w:sz w:val="22"/>
          <w:szCs w:val="24"/>
          <w:lang w:eastAsia="en-AU"/>
        </w:rPr>
        <w:t>ƒc</w:t>
      </w:r>
      <w:proofErr w:type="spellEnd"/>
      <w:r w:rsidR="00DD0156" w:rsidRPr="00652F7A">
        <w:rPr>
          <w:rFonts w:eastAsia="Times New Roman" w:cs="Times New Roman"/>
          <w:kern w:val="36"/>
          <w:sz w:val="22"/>
          <w:szCs w:val="24"/>
          <w:lang w:eastAsia="en-AU"/>
        </w:rPr>
        <w:t xml:space="preserve"> point to pass while blocking those any higher.</w:t>
      </w:r>
    </w:p>
    <w:p w14:paraId="497B1684" w14:textId="77777777" w:rsidR="00835A22" w:rsidRPr="00652F7A" w:rsidRDefault="00835A22" w:rsidP="00652F7A">
      <w:pPr>
        <w:spacing w:after="0" w:line="360" w:lineRule="auto"/>
        <w:jc w:val="both"/>
        <w:rPr>
          <w:rFonts w:eastAsia="Times New Roman" w:cs="Times New Roman"/>
          <w:kern w:val="36"/>
          <w:sz w:val="22"/>
          <w:szCs w:val="24"/>
          <w:lang w:eastAsia="en-AU"/>
        </w:rPr>
      </w:pPr>
    </w:p>
    <w:p w14:paraId="4F16C5A9" w14:textId="77777777" w:rsidR="003F212F" w:rsidRPr="00652F7A" w:rsidRDefault="003F212F" w:rsidP="00652F7A">
      <w:pPr>
        <w:spacing w:after="0" w:line="360" w:lineRule="auto"/>
        <w:jc w:val="both"/>
        <w:rPr>
          <w:rFonts w:eastAsia="Times New Roman" w:cs="Times New Roman"/>
          <w:b/>
          <w:kern w:val="36"/>
          <w:sz w:val="22"/>
          <w:szCs w:val="24"/>
          <w:lang w:eastAsia="en-AU"/>
        </w:rPr>
      </w:pPr>
      <w:r w:rsidRPr="00652F7A">
        <w:rPr>
          <w:rFonts w:eastAsia="Times New Roman" w:cs="Times New Roman"/>
          <w:b/>
          <w:kern w:val="36"/>
          <w:sz w:val="22"/>
          <w:szCs w:val="24"/>
          <w:lang w:eastAsia="en-AU"/>
        </w:rPr>
        <w:t>2. Selection of Cut-off Frequency</w:t>
      </w:r>
    </w:p>
    <w:p w14:paraId="37A9B205" w14:textId="77777777" w:rsidR="002E29E8" w:rsidRPr="00652F7A" w:rsidRDefault="002E29E8" w:rsidP="00652F7A">
      <w:pPr>
        <w:spacing w:after="0" w:line="360" w:lineRule="auto"/>
        <w:jc w:val="both"/>
        <w:rPr>
          <w:rFonts w:eastAsia="Times New Roman" w:cs="Times New Roman"/>
          <w:kern w:val="36"/>
          <w:sz w:val="22"/>
          <w:szCs w:val="24"/>
          <w:lang w:eastAsia="en-AU"/>
        </w:rPr>
      </w:pPr>
    </w:p>
    <w:p w14:paraId="2F711E31" w14:textId="51A60D9F" w:rsidR="00FA445B" w:rsidRPr="00652F7A" w:rsidRDefault="00FA445B" w:rsidP="00652F7A">
      <w:pPr>
        <w:spacing w:after="0" w:line="360" w:lineRule="auto"/>
        <w:jc w:val="both"/>
        <w:rPr>
          <w:rFonts w:eastAsia="Times New Roman" w:cs="Times New Roman"/>
          <w:kern w:val="36"/>
          <w:sz w:val="22"/>
          <w:szCs w:val="24"/>
          <w:lang w:eastAsia="en-AU"/>
        </w:rPr>
      </w:pPr>
      <w:r w:rsidRPr="00652F7A">
        <w:rPr>
          <w:rFonts w:eastAsia="Times New Roman" w:cs="Times New Roman"/>
          <w:kern w:val="36"/>
          <w:sz w:val="22"/>
          <w:szCs w:val="24"/>
          <w:lang w:eastAsia="en-AU"/>
        </w:rPr>
        <w:t>Cut-off frequency</w:t>
      </w:r>
      <w:r w:rsidR="008C7522">
        <w:rPr>
          <w:rFonts w:eastAsia="Times New Roman" w:cs="Times New Roman"/>
          <w:kern w:val="36"/>
          <w:sz w:val="22"/>
          <w:szCs w:val="24"/>
          <w:lang w:eastAsia="en-AU"/>
        </w:rPr>
        <w:t xml:space="preserve"> is a frequency which makes the gain to be </w:t>
      </w:r>
      <m:oMath>
        <m:f>
          <m:fPr>
            <m:ctrlPr>
              <w:rPr>
                <w:rFonts w:ascii="Cambria Math" w:eastAsia="Times New Roman" w:hAnsi="Cambria Math" w:cs="Times New Roman"/>
                <w:i/>
                <w:kern w:val="36"/>
                <w:sz w:val="22"/>
                <w:szCs w:val="24"/>
                <w:lang w:eastAsia="en-AU"/>
              </w:rPr>
            </m:ctrlPr>
          </m:fPr>
          <m:num>
            <m:r>
              <w:rPr>
                <w:rFonts w:ascii="Cambria Math" w:eastAsia="Times New Roman" w:hAnsi="Cambria Math" w:cs="Times New Roman"/>
                <w:kern w:val="36"/>
                <w:sz w:val="22"/>
                <w:szCs w:val="24"/>
                <w:lang w:eastAsia="en-AU"/>
              </w:rPr>
              <m:t>1</m:t>
            </m:r>
          </m:num>
          <m:den>
            <m:rad>
              <m:radPr>
                <m:degHide m:val="1"/>
                <m:ctrlPr>
                  <w:rPr>
                    <w:rFonts w:ascii="Cambria Math" w:eastAsia="Times New Roman" w:hAnsi="Cambria Math" w:cs="Times New Roman"/>
                    <w:i/>
                    <w:kern w:val="36"/>
                    <w:sz w:val="22"/>
                    <w:szCs w:val="24"/>
                    <w:lang w:eastAsia="en-AU"/>
                  </w:rPr>
                </m:ctrlPr>
              </m:radPr>
              <m:deg/>
              <m:e>
                <m:r>
                  <w:rPr>
                    <w:rFonts w:ascii="Cambria Math" w:eastAsia="Times New Roman" w:hAnsi="Cambria Math" w:cs="Times New Roman"/>
                    <w:kern w:val="36"/>
                    <w:sz w:val="22"/>
                    <w:szCs w:val="24"/>
                    <w:lang w:eastAsia="en-AU"/>
                  </w:rPr>
                  <m:t>2</m:t>
                </m:r>
              </m:e>
            </m:rad>
          </m:den>
        </m:f>
      </m:oMath>
      <w:r w:rsidR="008C7522">
        <w:rPr>
          <w:rFonts w:eastAsia="Times New Roman" w:cs="Times New Roman"/>
          <w:kern w:val="36"/>
          <w:sz w:val="22"/>
          <w:szCs w:val="24"/>
          <w:lang w:eastAsia="en-AU"/>
        </w:rPr>
        <w:t>. Here we select it as</w:t>
      </w:r>
      <w:r w:rsidRPr="00652F7A">
        <w:rPr>
          <w:rFonts w:eastAsia="Times New Roman" w:cs="Times New Roman"/>
          <w:kern w:val="36"/>
          <w:sz w:val="22"/>
          <w:szCs w:val="24"/>
          <w:lang w:eastAsia="en-AU"/>
        </w:rPr>
        <w:t xml:space="preserve"> </w:t>
      </w:r>
      <w:r w:rsidR="000B2A31" w:rsidRPr="00652F7A">
        <w:rPr>
          <w:rFonts w:eastAsia="Times New Roman" w:cs="Times New Roman"/>
          <w:kern w:val="36"/>
          <w:sz w:val="22"/>
          <w:szCs w:val="24"/>
          <w:lang w:eastAsia="en-AU"/>
        </w:rPr>
        <w:t>3.5</w:t>
      </w:r>
      <w:r w:rsidRPr="00652F7A">
        <w:rPr>
          <w:rFonts w:eastAsia="Times New Roman" w:cs="Times New Roman"/>
          <w:kern w:val="36"/>
          <w:sz w:val="22"/>
          <w:szCs w:val="24"/>
          <w:lang w:eastAsia="en-AU"/>
        </w:rPr>
        <w:t xml:space="preserve"> kHz</w:t>
      </w:r>
      <w:r w:rsidR="00867633" w:rsidRPr="00652F7A">
        <w:rPr>
          <w:rFonts w:eastAsia="Times New Roman" w:cs="Times New Roman"/>
          <w:kern w:val="36"/>
          <w:sz w:val="22"/>
          <w:szCs w:val="24"/>
          <w:lang w:eastAsia="en-AU"/>
        </w:rPr>
        <w:t xml:space="preserve">. </w:t>
      </w:r>
      <w:r w:rsidR="00CF4B3B" w:rsidRPr="00652F7A">
        <w:rPr>
          <w:rFonts w:eastAsia="Times New Roman" w:cs="Times New Roman"/>
          <w:kern w:val="36"/>
          <w:sz w:val="22"/>
          <w:szCs w:val="24"/>
          <w:lang w:eastAsia="en-AU"/>
        </w:rPr>
        <w:t>According to the report description, the frequency of the original signal is mainly below 3 kHz, and the noise frequency is 12.5 kHz. We want the cut-off frequency to be close to 3kHz but leave a small value to preserve the original signal as much as possible and filter as much noise as possible.</w:t>
      </w:r>
    </w:p>
    <w:p w14:paraId="3F7BC9CE" w14:textId="77777777" w:rsidR="002E29E8" w:rsidRPr="00652F7A" w:rsidRDefault="002E29E8" w:rsidP="00652F7A">
      <w:pPr>
        <w:spacing w:after="0" w:line="360" w:lineRule="auto"/>
        <w:jc w:val="both"/>
        <w:rPr>
          <w:rFonts w:eastAsia="Times New Roman" w:cs="Times New Roman"/>
          <w:b/>
          <w:kern w:val="36"/>
          <w:sz w:val="22"/>
          <w:szCs w:val="24"/>
          <w:lang w:eastAsia="en-AU"/>
        </w:rPr>
      </w:pPr>
    </w:p>
    <w:p w14:paraId="0AF9C1BA" w14:textId="77777777" w:rsidR="003F212F" w:rsidRPr="00652F7A" w:rsidRDefault="003F212F" w:rsidP="00652F7A">
      <w:pPr>
        <w:spacing w:after="0" w:line="360" w:lineRule="auto"/>
        <w:jc w:val="both"/>
        <w:rPr>
          <w:rFonts w:eastAsia="Times New Roman" w:cs="Times New Roman"/>
          <w:b/>
          <w:kern w:val="36"/>
          <w:sz w:val="22"/>
          <w:szCs w:val="24"/>
          <w:lang w:eastAsia="en-AU"/>
        </w:rPr>
      </w:pPr>
      <w:r w:rsidRPr="00652F7A">
        <w:rPr>
          <w:rFonts w:eastAsia="Times New Roman" w:cs="Times New Roman"/>
          <w:b/>
          <w:kern w:val="36"/>
          <w:sz w:val="22"/>
          <w:szCs w:val="24"/>
          <w:lang w:eastAsia="en-AU"/>
        </w:rPr>
        <w:t xml:space="preserve">3. Circuit Design Details </w:t>
      </w:r>
    </w:p>
    <w:p w14:paraId="2A89A08A" w14:textId="77777777" w:rsidR="002E29E8" w:rsidRPr="00652F7A" w:rsidRDefault="002E29E8" w:rsidP="00652F7A">
      <w:pPr>
        <w:spacing w:after="0" w:line="360" w:lineRule="auto"/>
        <w:jc w:val="both"/>
        <w:rPr>
          <w:rFonts w:eastAsia="Times New Roman" w:cs="Times New Roman"/>
          <w:kern w:val="36"/>
          <w:sz w:val="22"/>
          <w:szCs w:val="24"/>
          <w:lang w:eastAsia="en-AU"/>
        </w:rPr>
      </w:pPr>
    </w:p>
    <w:p w14:paraId="07D47F87" w14:textId="6F16E868" w:rsidR="007B2675" w:rsidRPr="00652F7A" w:rsidRDefault="00CC7354" w:rsidP="00652F7A">
      <w:pPr>
        <w:spacing w:after="0" w:line="360" w:lineRule="auto"/>
        <w:jc w:val="both"/>
        <w:rPr>
          <w:rFonts w:eastAsia="Times New Roman" w:cs="Times New Roman"/>
          <w:bCs/>
          <w:kern w:val="36"/>
          <w:sz w:val="22"/>
          <w:szCs w:val="24"/>
          <w:lang w:eastAsia="en-AU"/>
        </w:rPr>
      </w:pPr>
      <w:r w:rsidRPr="00652F7A">
        <w:rPr>
          <w:rFonts w:eastAsia="Times New Roman" w:cs="Times New Roman"/>
          <w:kern w:val="36"/>
          <w:sz w:val="22"/>
          <w:szCs w:val="24"/>
          <w:lang w:eastAsia="en-AU"/>
        </w:rPr>
        <w:t>In low frequency applications (up to 100kHz), passive filters are generally constructed using simple RC (Resistor-Capacitor) networks</w:t>
      </w:r>
      <w:r w:rsidR="00EC2132" w:rsidRPr="00652F7A">
        <w:rPr>
          <w:rFonts w:eastAsia="Times New Roman" w:cs="Times New Roman"/>
          <w:kern w:val="36"/>
          <w:sz w:val="22"/>
          <w:szCs w:val="24"/>
          <w:lang w:eastAsia="en-AU"/>
        </w:rPr>
        <w:t>.</w:t>
      </w:r>
      <w:r w:rsidR="00DD0156" w:rsidRPr="00652F7A">
        <w:rPr>
          <w:rFonts w:eastAsia="Times New Roman" w:cs="Times New Roman"/>
          <w:kern w:val="36"/>
          <w:sz w:val="22"/>
          <w:szCs w:val="24"/>
          <w:lang w:eastAsia="en-AU"/>
        </w:rPr>
        <w:t xml:space="preserve"> Also, our signal is of low power then RC is often the best, as it’s the cheapest and smallest in many cases.</w:t>
      </w:r>
      <w:r w:rsidR="007B2675" w:rsidRPr="00652F7A">
        <w:rPr>
          <w:rFonts w:eastAsia="Times New Roman" w:cs="Times New Roman"/>
          <w:kern w:val="36"/>
          <w:sz w:val="22"/>
          <w:szCs w:val="24"/>
          <w:lang w:eastAsia="en-AU"/>
        </w:rPr>
        <w:t xml:space="preserve"> </w:t>
      </w:r>
      <w:r w:rsidR="007B2675" w:rsidRPr="00652F7A">
        <w:rPr>
          <w:rFonts w:eastAsia="Times New Roman" w:cs="Times New Roman"/>
          <w:bCs/>
          <w:kern w:val="36"/>
          <w:sz w:val="22"/>
          <w:szCs w:val="24"/>
          <w:lang w:eastAsia="en-AU"/>
        </w:rPr>
        <w:t>The key to analysing them by inspection is to remember the behaviour of capacitors. Remember that capacitors pass high frequencies and block low frequencies. Thus, the following circuits implement lowpass filters, passing low-frequency signals and killing high-frequency ones.</w:t>
      </w:r>
    </w:p>
    <w:p w14:paraId="0D9DB0E2" w14:textId="77777777" w:rsidR="00652F7A" w:rsidRDefault="00652F7A" w:rsidP="00652F7A">
      <w:pPr>
        <w:keepNext/>
        <w:spacing w:after="0" w:line="360" w:lineRule="auto"/>
        <w:jc w:val="center"/>
      </w:pPr>
      <w:r w:rsidRPr="00652F7A">
        <w:rPr>
          <w:noProof/>
        </w:rPr>
        <w:t xml:space="preserve"> </w:t>
      </w:r>
      <w:r w:rsidRPr="00652F7A">
        <w:rPr>
          <w:rFonts w:eastAsia="Times New Roman" w:cs="Times New Roman"/>
          <w:bCs/>
          <w:noProof/>
          <w:kern w:val="36"/>
          <w:sz w:val="22"/>
          <w:szCs w:val="24"/>
          <w:lang w:eastAsia="en-AU"/>
        </w:rPr>
        <w:drawing>
          <wp:inline distT="0" distB="0" distL="0" distR="0" wp14:anchorId="0BBA40F2" wp14:editId="07A46BD2">
            <wp:extent cx="2688609" cy="13604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6992" cy="1450748"/>
                    </a:xfrm>
                    <a:prstGeom prst="rect">
                      <a:avLst/>
                    </a:prstGeom>
                  </pic:spPr>
                </pic:pic>
              </a:graphicData>
            </a:graphic>
          </wp:inline>
        </w:drawing>
      </w:r>
    </w:p>
    <w:p w14:paraId="5CDEBDC3" w14:textId="76D2CCF5" w:rsidR="007B2675" w:rsidRPr="00652F7A" w:rsidRDefault="00652F7A" w:rsidP="00652F7A">
      <w:pPr>
        <w:pStyle w:val="a6"/>
        <w:jc w:val="center"/>
        <w:rPr>
          <w:rFonts w:eastAsia="Times New Roman" w:cs="Times New Roman"/>
          <w:bCs/>
          <w:color w:val="auto"/>
          <w:kern w:val="36"/>
          <w:sz w:val="22"/>
          <w:szCs w:val="24"/>
          <w:lang w:eastAsia="en-AU"/>
        </w:rPr>
      </w:pPr>
      <w:r>
        <w:t xml:space="preserve">Figure </w:t>
      </w:r>
      <w:r w:rsidR="00DA78F0">
        <w:fldChar w:fldCharType="begin"/>
      </w:r>
      <w:r w:rsidR="00DA78F0">
        <w:instrText xml:space="preserve"> SEQ Figure \* ARABIC </w:instrText>
      </w:r>
      <w:r w:rsidR="00DA78F0">
        <w:fldChar w:fldCharType="separate"/>
      </w:r>
      <w:r w:rsidR="0041215A">
        <w:rPr>
          <w:noProof/>
        </w:rPr>
        <w:t>1</w:t>
      </w:r>
      <w:r w:rsidR="00DA78F0">
        <w:rPr>
          <w:noProof/>
        </w:rPr>
        <w:fldChar w:fldCharType="end"/>
      </w:r>
      <w:r>
        <w:t>. RC simulation circuit</w:t>
      </w:r>
      <w:r>
        <w:rPr>
          <w:noProof/>
        </w:rPr>
        <w:t xml:space="preserve"> from LTspice</w:t>
      </w:r>
    </w:p>
    <w:p w14:paraId="7B5E1B05" w14:textId="239963E8" w:rsidR="007B2675" w:rsidRPr="00652F7A" w:rsidRDefault="007B2675" w:rsidP="00652F7A">
      <w:pPr>
        <w:spacing w:after="0" w:line="360" w:lineRule="auto"/>
        <w:rPr>
          <w:rFonts w:eastAsia="Times New Roman" w:cs="Times New Roman"/>
          <w:bCs/>
          <w:kern w:val="36"/>
          <w:sz w:val="22"/>
          <w:szCs w:val="24"/>
          <w:lang w:eastAsia="en-AU"/>
        </w:rPr>
      </w:pPr>
      <w:r w:rsidRPr="00652F7A">
        <w:rPr>
          <w:rFonts w:eastAsia="Times New Roman" w:cs="Times New Roman"/>
          <w:bCs/>
          <w:kern w:val="36"/>
          <w:sz w:val="22"/>
          <w:szCs w:val="24"/>
          <w:lang w:eastAsia="en-AU"/>
        </w:rPr>
        <w:t xml:space="preserve">One can easily derive the transfer functions for the above filter. If we define the </w:t>
      </w:r>
      <w:r w:rsidR="00B5390D" w:rsidRPr="00652F7A">
        <w:rPr>
          <w:rFonts w:eastAsia="Times New Roman" w:cs="Times New Roman"/>
          <w:bCs/>
          <w:kern w:val="36"/>
          <w:sz w:val="22"/>
          <w:szCs w:val="24"/>
          <w:lang w:eastAsia="en-AU"/>
        </w:rPr>
        <w:t>cut-off</w:t>
      </w:r>
      <w:r w:rsidRPr="00652F7A">
        <w:rPr>
          <w:rFonts w:eastAsia="Times New Roman" w:cs="Times New Roman"/>
          <w:bCs/>
          <w:kern w:val="36"/>
          <w:sz w:val="22"/>
          <w:szCs w:val="24"/>
          <w:lang w:eastAsia="en-AU"/>
        </w:rPr>
        <w:t xml:space="preserve"> frequency fc for</w:t>
      </w:r>
    </w:p>
    <w:p w14:paraId="3E9FD132" w14:textId="1429302D" w:rsidR="007B2675" w:rsidRPr="00652F7A" w:rsidRDefault="007B2675" w:rsidP="00652F7A">
      <w:pPr>
        <w:spacing w:after="0" w:line="360" w:lineRule="auto"/>
        <w:rPr>
          <w:rFonts w:eastAsia="Times New Roman" w:cs="Times New Roman"/>
          <w:bCs/>
          <w:kern w:val="36"/>
          <w:sz w:val="22"/>
          <w:szCs w:val="24"/>
          <w:lang w:eastAsia="en-AU"/>
        </w:rPr>
      </w:pPr>
      <w:r w:rsidRPr="00652F7A">
        <w:rPr>
          <w:rFonts w:eastAsia="Times New Roman" w:cs="Times New Roman"/>
          <w:bCs/>
          <w:kern w:val="36"/>
          <w:sz w:val="22"/>
          <w:szCs w:val="24"/>
          <w:lang w:eastAsia="en-AU"/>
        </w:rPr>
        <w:t xml:space="preserve">each circuit such that </w:t>
      </w:r>
    </w:p>
    <w:p w14:paraId="36BF2AEF" w14:textId="4785C434" w:rsidR="007B2675" w:rsidRPr="00652F7A" w:rsidRDefault="00DA78F0" w:rsidP="00652F7A">
      <w:pPr>
        <w:spacing w:after="0" w:line="360" w:lineRule="auto"/>
        <w:jc w:val="both"/>
        <w:rPr>
          <w:rFonts w:eastAsia="Times New Roman" w:cs="Times New Roman"/>
          <w:bCs/>
          <w:kern w:val="36"/>
          <w:sz w:val="22"/>
          <w:szCs w:val="24"/>
          <w:lang w:eastAsia="en-AU"/>
        </w:rPr>
      </w:pPr>
      <m:oMathPara>
        <m:oMath>
          <m:sSub>
            <m:sSubPr>
              <m:ctrlPr>
                <w:rPr>
                  <w:rFonts w:ascii="Cambria Math" w:eastAsia="Times New Roman" w:hAnsi="Cambria Math" w:cs="Times New Roman"/>
                  <w:bCs/>
                  <w:i/>
                  <w:kern w:val="36"/>
                  <w:sz w:val="22"/>
                  <w:szCs w:val="24"/>
                  <w:lang w:eastAsia="en-AU"/>
                </w:rPr>
              </m:ctrlPr>
            </m:sSubPr>
            <m:e>
              <m:r>
                <w:rPr>
                  <w:rFonts w:ascii="Cambria Math" w:eastAsia="Times New Roman" w:hAnsi="Cambria Math" w:cs="Times New Roman"/>
                  <w:kern w:val="36"/>
                  <w:sz w:val="22"/>
                  <w:szCs w:val="24"/>
                  <w:lang w:eastAsia="en-AU"/>
                </w:rPr>
                <m:t>f</m:t>
              </m:r>
            </m:e>
            <m:sub>
              <m:r>
                <w:rPr>
                  <w:rFonts w:ascii="Cambria Math" w:eastAsia="Times New Roman" w:hAnsi="Cambria Math" w:cs="Times New Roman"/>
                  <w:kern w:val="36"/>
                  <w:sz w:val="22"/>
                  <w:szCs w:val="24"/>
                  <w:lang w:eastAsia="en-AU"/>
                </w:rPr>
                <m:t>c</m:t>
              </m:r>
            </m:sub>
          </m:sSub>
          <m:r>
            <w:rPr>
              <w:rFonts w:ascii="Cambria Math" w:eastAsia="Times New Roman" w:hAnsi="Cambria Math" w:cs="Times New Roman"/>
              <w:kern w:val="36"/>
              <w:sz w:val="22"/>
              <w:szCs w:val="24"/>
              <w:lang w:eastAsia="en-AU"/>
            </w:rPr>
            <m:t xml:space="preserve">= </m:t>
          </m:r>
          <m:f>
            <m:fPr>
              <m:ctrlPr>
                <w:rPr>
                  <w:rFonts w:ascii="Cambria Math" w:eastAsia="Times New Roman" w:hAnsi="Cambria Math" w:cs="Times New Roman"/>
                  <w:bCs/>
                  <w:i/>
                  <w:kern w:val="36"/>
                  <w:sz w:val="22"/>
                  <w:szCs w:val="24"/>
                  <w:lang w:eastAsia="en-AU"/>
                </w:rPr>
              </m:ctrlPr>
            </m:fPr>
            <m:num>
              <m:r>
                <w:rPr>
                  <w:rFonts w:ascii="Cambria Math" w:eastAsia="Times New Roman" w:hAnsi="Cambria Math" w:cs="Times New Roman"/>
                  <w:kern w:val="36"/>
                  <w:sz w:val="22"/>
                  <w:szCs w:val="24"/>
                  <w:lang w:eastAsia="en-AU"/>
                </w:rPr>
                <m:t>1</m:t>
              </m:r>
            </m:num>
            <m:den>
              <m:r>
                <w:rPr>
                  <w:rFonts w:ascii="Cambria Math" w:eastAsia="Times New Roman" w:hAnsi="Cambria Math" w:cs="Times New Roman"/>
                  <w:kern w:val="36"/>
                  <w:sz w:val="22"/>
                  <w:szCs w:val="24"/>
                  <w:lang w:eastAsia="en-AU"/>
                </w:rPr>
                <m:t>2πRC</m:t>
              </m:r>
            </m:den>
          </m:f>
        </m:oMath>
      </m:oMathPara>
    </w:p>
    <w:p w14:paraId="3192FDBB" w14:textId="117ACF62" w:rsidR="007B2675" w:rsidRPr="00652F7A" w:rsidRDefault="007B2675" w:rsidP="00652F7A">
      <w:pPr>
        <w:spacing w:after="0" w:line="360" w:lineRule="auto"/>
        <w:rPr>
          <w:rFonts w:eastAsia="Times New Roman" w:cs="Times New Roman"/>
          <w:bCs/>
          <w:kern w:val="36"/>
          <w:sz w:val="22"/>
          <w:szCs w:val="24"/>
          <w:lang w:eastAsia="en-AU"/>
        </w:rPr>
      </w:pPr>
      <w:r w:rsidRPr="00652F7A">
        <w:rPr>
          <w:rFonts w:eastAsia="Times New Roman" w:cs="Times New Roman"/>
          <w:bCs/>
          <w:kern w:val="36"/>
          <w:sz w:val="22"/>
          <w:szCs w:val="24"/>
          <w:lang w:eastAsia="en-AU"/>
        </w:rPr>
        <w:t xml:space="preserve">, and the representation of R </w:t>
      </w:r>
    </w:p>
    <w:p w14:paraId="2F729BD9" w14:textId="60F7CF93" w:rsidR="007B2675" w:rsidRPr="00652F7A" w:rsidRDefault="00B5390D" w:rsidP="00652F7A">
      <w:pPr>
        <w:spacing w:after="0" w:line="360" w:lineRule="auto"/>
        <w:jc w:val="both"/>
        <w:rPr>
          <w:rFonts w:eastAsia="Times New Roman" w:cs="Times New Roman"/>
          <w:bCs/>
          <w:kern w:val="36"/>
          <w:sz w:val="22"/>
          <w:szCs w:val="24"/>
          <w:lang w:eastAsia="en-AU"/>
        </w:rPr>
      </w:pPr>
      <m:oMathPara>
        <m:oMath>
          <m:r>
            <w:rPr>
              <w:rFonts w:ascii="Cambria Math" w:eastAsia="Times New Roman" w:hAnsi="Cambria Math" w:cs="Times New Roman"/>
              <w:kern w:val="36"/>
              <w:sz w:val="22"/>
              <w:szCs w:val="24"/>
              <w:lang w:eastAsia="en-AU"/>
            </w:rPr>
            <m:t xml:space="preserve">R= </m:t>
          </m:r>
          <m:f>
            <m:fPr>
              <m:ctrlPr>
                <w:rPr>
                  <w:rFonts w:ascii="Cambria Math" w:eastAsia="Times New Roman" w:hAnsi="Cambria Math" w:cs="Times New Roman"/>
                  <w:bCs/>
                  <w:i/>
                  <w:kern w:val="36"/>
                  <w:sz w:val="22"/>
                  <w:szCs w:val="24"/>
                  <w:lang w:eastAsia="en-AU"/>
                </w:rPr>
              </m:ctrlPr>
            </m:fPr>
            <m:num>
              <m:r>
                <w:rPr>
                  <w:rFonts w:ascii="Cambria Math" w:eastAsia="Times New Roman" w:hAnsi="Cambria Math" w:cs="Times New Roman"/>
                  <w:kern w:val="36"/>
                  <w:sz w:val="22"/>
                  <w:szCs w:val="24"/>
                  <w:lang w:eastAsia="en-AU"/>
                </w:rPr>
                <m:t>1</m:t>
              </m:r>
            </m:num>
            <m:den>
              <m:r>
                <w:rPr>
                  <w:rFonts w:ascii="Cambria Math" w:eastAsia="Times New Roman" w:hAnsi="Cambria Math" w:cs="Times New Roman"/>
                  <w:kern w:val="36"/>
                  <w:sz w:val="22"/>
                  <w:szCs w:val="24"/>
                  <w:lang w:eastAsia="en-AU"/>
                </w:rPr>
                <m:t>2π</m:t>
              </m:r>
              <m:sSub>
                <m:sSubPr>
                  <m:ctrlPr>
                    <w:rPr>
                      <w:rFonts w:ascii="Cambria Math" w:eastAsia="Times New Roman" w:hAnsi="Cambria Math" w:cs="Times New Roman"/>
                      <w:bCs/>
                      <w:i/>
                      <w:kern w:val="36"/>
                      <w:sz w:val="22"/>
                      <w:szCs w:val="24"/>
                      <w:lang w:eastAsia="en-AU"/>
                    </w:rPr>
                  </m:ctrlPr>
                </m:sSubPr>
                <m:e>
                  <m:r>
                    <w:rPr>
                      <w:rFonts w:ascii="Cambria Math" w:eastAsia="Times New Roman" w:hAnsi="Cambria Math" w:cs="Times New Roman"/>
                      <w:kern w:val="36"/>
                      <w:sz w:val="22"/>
                      <w:szCs w:val="24"/>
                      <w:lang w:eastAsia="en-AU"/>
                    </w:rPr>
                    <m:t>f</m:t>
                  </m:r>
                </m:e>
                <m:sub>
                  <m:r>
                    <w:rPr>
                      <w:rFonts w:ascii="Cambria Math" w:eastAsia="Times New Roman" w:hAnsi="Cambria Math" w:cs="Times New Roman"/>
                      <w:kern w:val="36"/>
                      <w:sz w:val="22"/>
                      <w:szCs w:val="24"/>
                      <w:lang w:eastAsia="en-AU"/>
                    </w:rPr>
                    <m:t>c</m:t>
                  </m:r>
                </m:sub>
              </m:sSub>
              <m:r>
                <w:rPr>
                  <w:rFonts w:ascii="Cambria Math" w:eastAsia="Times New Roman" w:hAnsi="Cambria Math" w:cs="Times New Roman"/>
                  <w:kern w:val="36"/>
                  <w:sz w:val="22"/>
                  <w:szCs w:val="24"/>
                  <w:lang w:eastAsia="en-AU"/>
                </w:rPr>
                <m:t>C</m:t>
              </m:r>
            </m:den>
          </m:f>
        </m:oMath>
      </m:oMathPara>
    </w:p>
    <w:p w14:paraId="643F814E" w14:textId="7C7C57DC" w:rsidR="007B2675" w:rsidRPr="00652F7A" w:rsidRDefault="007B2675" w:rsidP="00652F7A">
      <w:pPr>
        <w:spacing w:after="0" w:line="360" w:lineRule="auto"/>
        <w:rPr>
          <w:rFonts w:eastAsia="Times New Roman" w:cs="Times New Roman"/>
          <w:bCs/>
          <w:kern w:val="36"/>
          <w:sz w:val="22"/>
          <w:szCs w:val="24"/>
          <w:lang w:eastAsia="en-AU"/>
        </w:rPr>
      </w:pPr>
      <w:r w:rsidRPr="00652F7A">
        <w:rPr>
          <w:rFonts w:eastAsia="Times New Roman" w:cs="Times New Roman"/>
          <w:bCs/>
          <w:kern w:val="36"/>
          <w:sz w:val="22"/>
          <w:szCs w:val="24"/>
          <w:lang w:eastAsia="en-AU"/>
        </w:rPr>
        <w:t>The transfer function is</w:t>
      </w:r>
    </w:p>
    <w:p w14:paraId="3DF7A0D3" w14:textId="4832A5B8" w:rsidR="001553C7" w:rsidRPr="00652F7A" w:rsidRDefault="001553C7" w:rsidP="00652F7A">
      <w:pPr>
        <w:spacing w:after="0" w:line="360" w:lineRule="auto"/>
        <w:rPr>
          <w:rFonts w:eastAsia="Times New Roman" w:cs="Times New Roman"/>
          <w:bCs/>
          <w:kern w:val="36"/>
          <w:sz w:val="22"/>
          <w:szCs w:val="24"/>
          <w:lang w:eastAsia="en-AU"/>
        </w:rPr>
      </w:pPr>
      <m:oMathPara>
        <m:oMath>
          <m:r>
            <w:rPr>
              <w:rFonts w:ascii="Cambria Math" w:eastAsia="Times New Roman" w:hAnsi="Cambria Math" w:cs="Times New Roman"/>
              <w:kern w:val="36"/>
              <w:sz w:val="22"/>
              <w:szCs w:val="24"/>
              <w:lang w:eastAsia="en-AU"/>
            </w:rPr>
            <m:t>H</m:t>
          </m:r>
          <m:d>
            <m:dPr>
              <m:ctrlPr>
                <w:rPr>
                  <w:rFonts w:ascii="Cambria Math" w:eastAsia="Times New Roman" w:hAnsi="Cambria Math" w:cs="Times New Roman"/>
                  <w:bCs/>
                  <w:i/>
                  <w:kern w:val="36"/>
                  <w:sz w:val="22"/>
                  <w:szCs w:val="24"/>
                  <w:lang w:eastAsia="en-AU"/>
                </w:rPr>
              </m:ctrlPr>
            </m:dPr>
            <m:e>
              <m:r>
                <w:rPr>
                  <w:rFonts w:ascii="Cambria Math" w:eastAsia="Times New Roman" w:hAnsi="Cambria Math" w:cs="Times New Roman"/>
                  <w:kern w:val="36"/>
                  <w:sz w:val="22"/>
                  <w:szCs w:val="24"/>
                  <w:lang w:eastAsia="en-AU"/>
                </w:rPr>
                <m:t>jω</m:t>
              </m:r>
            </m:e>
          </m:d>
          <m:r>
            <w:rPr>
              <w:rFonts w:ascii="Cambria Math" w:eastAsia="Times New Roman" w:hAnsi="Cambria Math" w:cs="Times New Roman"/>
              <w:kern w:val="36"/>
              <w:sz w:val="22"/>
              <w:szCs w:val="24"/>
              <w:lang w:eastAsia="en-AU"/>
            </w:rPr>
            <m:t xml:space="preserve">= </m:t>
          </m:r>
          <m:f>
            <m:fPr>
              <m:ctrlPr>
                <w:rPr>
                  <w:rFonts w:ascii="Cambria Math" w:eastAsia="Times New Roman" w:hAnsi="Cambria Math" w:cs="Times New Roman"/>
                  <w:bCs/>
                  <w:i/>
                  <w:kern w:val="36"/>
                  <w:sz w:val="22"/>
                  <w:szCs w:val="24"/>
                  <w:lang w:eastAsia="en-AU"/>
                </w:rPr>
              </m:ctrlPr>
            </m:fPr>
            <m:num>
              <m:sSub>
                <m:sSubPr>
                  <m:ctrlPr>
                    <w:rPr>
                      <w:rFonts w:ascii="Cambria Math" w:eastAsia="Times New Roman" w:hAnsi="Cambria Math" w:cs="Times New Roman"/>
                      <w:bCs/>
                      <w:i/>
                      <w:kern w:val="36"/>
                      <w:sz w:val="22"/>
                      <w:szCs w:val="24"/>
                      <w:lang w:eastAsia="en-AU"/>
                    </w:rPr>
                  </m:ctrlPr>
                </m:sSubPr>
                <m:e>
                  <m:r>
                    <w:rPr>
                      <w:rFonts w:ascii="Cambria Math" w:eastAsia="Times New Roman" w:hAnsi="Cambria Math" w:cs="Times New Roman"/>
                      <w:kern w:val="36"/>
                      <w:sz w:val="22"/>
                      <w:szCs w:val="24"/>
                      <w:lang w:eastAsia="en-AU"/>
                    </w:rPr>
                    <m:t>V</m:t>
                  </m:r>
                </m:e>
                <m:sub>
                  <m:r>
                    <w:rPr>
                      <w:rFonts w:ascii="Cambria Math" w:eastAsia="Times New Roman" w:hAnsi="Cambria Math" w:cs="Times New Roman"/>
                      <w:kern w:val="36"/>
                      <w:sz w:val="22"/>
                      <w:szCs w:val="24"/>
                      <w:lang w:eastAsia="en-AU"/>
                    </w:rPr>
                    <m:t>out</m:t>
                  </m:r>
                </m:sub>
              </m:sSub>
            </m:num>
            <m:den>
              <m:sSub>
                <m:sSubPr>
                  <m:ctrlPr>
                    <w:rPr>
                      <w:rFonts w:ascii="Cambria Math" w:eastAsia="Times New Roman" w:hAnsi="Cambria Math" w:cs="Times New Roman"/>
                      <w:bCs/>
                      <w:i/>
                      <w:kern w:val="36"/>
                      <w:sz w:val="22"/>
                      <w:szCs w:val="24"/>
                      <w:lang w:eastAsia="en-AU"/>
                    </w:rPr>
                  </m:ctrlPr>
                </m:sSubPr>
                <m:e>
                  <m:r>
                    <w:rPr>
                      <w:rFonts w:ascii="Cambria Math" w:eastAsia="Times New Roman" w:hAnsi="Cambria Math" w:cs="Times New Roman"/>
                      <w:kern w:val="36"/>
                      <w:sz w:val="22"/>
                      <w:szCs w:val="24"/>
                      <w:lang w:eastAsia="en-AU"/>
                    </w:rPr>
                    <m:t>V</m:t>
                  </m:r>
                </m:e>
                <m:sub>
                  <m:r>
                    <w:rPr>
                      <w:rFonts w:ascii="Cambria Math" w:eastAsia="Times New Roman" w:hAnsi="Cambria Math" w:cs="Times New Roman"/>
                      <w:kern w:val="36"/>
                      <w:sz w:val="22"/>
                      <w:szCs w:val="24"/>
                      <w:lang w:eastAsia="en-AU"/>
                    </w:rPr>
                    <m:t>in</m:t>
                  </m:r>
                </m:sub>
              </m:sSub>
            </m:den>
          </m:f>
          <m:r>
            <w:rPr>
              <w:rFonts w:ascii="Cambria Math" w:eastAsia="Times New Roman" w:hAnsi="Cambria Math" w:cs="Times New Roman"/>
              <w:kern w:val="36"/>
              <w:sz w:val="22"/>
              <w:szCs w:val="24"/>
              <w:lang w:eastAsia="en-AU"/>
            </w:rPr>
            <m:t xml:space="preserve">= </m:t>
          </m:r>
          <m:f>
            <m:fPr>
              <m:ctrlPr>
                <w:rPr>
                  <w:rFonts w:ascii="Cambria Math" w:eastAsia="Times New Roman" w:hAnsi="Cambria Math" w:cs="Times New Roman"/>
                  <w:bCs/>
                  <w:i/>
                  <w:kern w:val="36"/>
                  <w:sz w:val="22"/>
                  <w:szCs w:val="24"/>
                  <w:lang w:eastAsia="en-AU"/>
                </w:rPr>
              </m:ctrlPr>
            </m:fPr>
            <m:num>
              <m:sSub>
                <m:sSubPr>
                  <m:ctrlPr>
                    <w:rPr>
                      <w:rFonts w:ascii="Cambria Math" w:eastAsia="Times New Roman" w:hAnsi="Cambria Math" w:cs="Times New Roman"/>
                      <w:bCs/>
                      <w:i/>
                      <w:kern w:val="36"/>
                      <w:sz w:val="22"/>
                      <w:szCs w:val="24"/>
                      <w:lang w:eastAsia="en-AU"/>
                    </w:rPr>
                  </m:ctrlPr>
                </m:sSubPr>
                <m:e>
                  <m:r>
                    <w:rPr>
                      <w:rFonts w:ascii="Cambria Math" w:eastAsia="Times New Roman" w:hAnsi="Cambria Math" w:cs="Times New Roman"/>
                      <w:kern w:val="36"/>
                      <w:sz w:val="22"/>
                      <w:szCs w:val="24"/>
                      <w:lang w:eastAsia="en-AU"/>
                    </w:rPr>
                    <m:t>Z</m:t>
                  </m:r>
                </m:e>
                <m:sub>
                  <m:r>
                    <w:rPr>
                      <w:rFonts w:ascii="Cambria Math" w:eastAsia="Times New Roman" w:hAnsi="Cambria Math" w:cs="Times New Roman"/>
                      <w:kern w:val="36"/>
                      <w:sz w:val="22"/>
                      <w:szCs w:val="24"/>
                      <w:lang w:eastAsia="en-AU"/>
                    </w:rPr>
                    <m:t>C</m:t>
                  </m:r>
                </m:sub>
              </m:sSub>
            </m:num>
            <m:den>
              <m:sSub>
                <m:sSubPr>
                  <m:ctrlPr>
                    <w:rPr>
                      <w:rFonts w:ascii="Cambria Math" w:eastAsia="Times New Roman" w:hAnsi="Cambria Math" w:cs="Times New Roman"/>
                      <w:bCs/>
                      <w:i/>
                      <w:kern w:val="36"/>
                      <w:sz w:val="22"/>
                      <w:szCs w:val="24"/>
                      <w:lang w:eastAsia="en-AU"/>
                    </w:rPr>
                  </m:ctrlPr>
                </m:sSubPr>
                <m:e>
                  <m:r>
                    <w:rPr>
                      <w:rFonts w:ascii="Cambria Math" w:eastAsia="Times New Roman" w:hAnsi="Cambria Math" w:cs="Times New Roman"/>
                      <w:kern w:val="36"/>
                      <w:sz w:val="22"/>
                      <w:szCs w:val="24"/>
                      <w:lang w:eastAsia="en-AU"/>
                    </w:rPr>
                    <m:t>Z</m:t>
                  </m:r>
                </m:e>
                <m:sub>
                  <m:r>
                    <w:rPr>
                      <w:rFonts w:ascii="Cambria Math" w:eastAsia="Times New Roman" w:hAnsi="Cambria Math" w:cs="Times New Roman"/>
                      <w:kern w:val="36"/>
                      <w:sz w:val="22"/>
                      <w:szCs w:val="24"/>
                      <w:lang w:eastAsia="en-AU"/>
                    </w:rPr>
                    <m:t>R</m:t>
                  </m:r>
                </m:sub>
              </m:sSub>
              <m:r>
                <w:rPr>
                  <w:rFonts w:ascii="Cambria Math" w:eastAsia="Times New Roman" w:hAnsi="Cambria Math" w:cs="Times New Roman"/>
                  <w:kern w:val="36"/>
                  <w:sz w:val="22"/>
                  <w:szCs w:val="24"/>
                  <w:lang w:eastAsia="en-AU"/>
                </w:rPr>
                <m:t xml:space="preserve"> + </m:t>
              </m:r>
              <m:sSub>
                <m:sSubPr>
                  <m:ctrlPr>
                    <w:rPr>
                      <w:rFonts w:ascii="Cambria Math" w:eastAsia="Times New Roman" w:hAnsi="Cambria Math" w:cs="Times New Roman"/>
                      <w:bCs/>
                      <w:i/>
                      <w:kern w:val="36"/>
                      <w:sz w:val="22"/>
                      <w:szCs w:val="24"/>
                      <w:lang w:eastAsia="en-AU"/>
                    </w:rPr>
                  </m:ctrlPr>
                </m:sSubPr>
                <m:e>
                  <m:r>
                    <w:rPr>
                      <w:rFonts w:ascii="Cambria Math" w:eastAsia="Times New Roman" w:hAnsi="Cambria Math" w:cs="Times New Roman"/>
                      <w:kern w:val="36"/>
                      <w:sz w:val="22"/>
                      <w:szCs w:val="24"/>
                      <w:lang w:eastAsia="en-AU"/>
                    </w:rPr>
                    <m:t>Z</m:t>
                  </m:r>
                </m:e>
                <m:sub>
                  <m:r>
                    <w:rPr>
                      <w:rFonts w:ascii="Cambria Math" w:eastAsia="Times New Roman" w:hAnsi="Cambria Math" w:cs="Times New Roman"/>
                      <w:kern w:val="36"/>
                      <w:sz w:val="22"/>
                      <w:szCs w:val="24"/>
                      <w:lang w:eastAsia="en-AU"/>
                    </w:rPr>
                    <m:t>C</m:t>
                  </m:r>
                </m:sub>
              </m:sSub>
            </m:den>
          </m:f>
          <m:r>
            <w:rPr>
              <w:rFonts w:ascii="Cambria Math" w:eastAsia="Times New Roman" w:hAnsi="Cambria Math" w:cs="Times New Roman"/>
              <w:kern w:val="36"/>
              <w:sz w:val="22"/>
              <w:szCs w:val="24"/>
              <w:lang w:eastAsia="en-AU"/>
            </w:rPr>
            <m:t xml:space="preserve">= </m:t>
          </m:r>
          <m:f>
            <m:fPr>
              <m:ctrlPr>
                <w:rPr>
                  <w:rFonts w:ascii="Cambria Math" w:eastAsia="Times New Roman" w:hAnsi="Cambria Math" w:cs="Times New Roman"/>
                  <w:bCs/>
                  <w:i/>
                  <w:kern w:val="36"/>
                  <w:sz w:val="22"/>
                  <w:szCs w:val="24"/>
                  <w:lang w:eastAsia="en-AU"/>
                </w:rPr>
              </m:ctrlPr>
            </m:fPr>
            <m:num>
              <m:r>
                <w:rPr>
                  <w:rFonts w:ascii="Cambria Math" w:eastAsia="Times New Roman" w:hAnsi="Cambria Math" w:cs="Times New Roman"/>
                  <w:kern w:val="36"/>
                  <w:sz w:val="22"/>
                  <w:szCs w:val="24"/>
                  <w:lang w:eastAsia="en-AU"/>
                </w:rPr>
                <m:t>1</m:t>
              </m:r>
            </m:num>
            <m:den>
              <m:r>
                <w:rPr>
                  <w:rFonts w:ascii="Cambria Math" w:eastAsia="Times New Roman" w:hAnsi="Cambria Math" w:cs="Times New Roman"/>
                  <w:kern w:val="36"/>
                  <w:sz w:val="22"/>
                  <w:szCs w:val="24"/>
                  <w:lang w:eastAsia="en-AU"/>
                </w:rPr>
                <m:t>jωRC+1</m:t>
              </m:r>
            </m:den>
          </m:f>
        </m:oMath>
      </m:oMathPara>
    </w:p>
    <w:p w14:paraId="705E4AE8" w14:textId="442C9548" w:rsidR="001553C7" w:rsidRPr="00652F7A" w:rsidRDefault="00F6648F" w:rsidP="00652F7A">
      <w:pPr>
        <w:spacing w:after="0" w:line="360" w:lineRule="auto"/>
        <w:rPr>
          <w:rFonts w:eastAsia="Times New Roman" w:cs="Times New Roman"/>
          <w:bCs/>
          <w:kern w:val="36"/>
          <w:sz w:val="22"/>
          <w:szCs w:val="24"/>
          <w:lang w:eastAsia="en-AU"/>
        </w:rPr>
      </w:pPr>
      <w:r w:rsidRPr="00652F7A">
        <w:rPr>
          <w:rFonts w:eastAsia="Times New Roman" w:cs="Times New Roman"/>
          <w:bCs/>
          <w:kern w:val="36"/>
          <w:sz w:val="22"/>
          <w:szCs w:val="24"/>
          <w:lang w:eastAsia="en-AU"/>
        </w:rPr>
        <w:lastRenderedPageBreak/>
        <w:t>We fix the capacitance values at three given capacitances and select cut-off frequencies into the R formula to calculate the component values:</w:t>
      </w:r>
    </w:p>
    <w:tbl>
      <w:tblPr>
        <w:tblStyle w:val="a4"/>
        <w:tblW w:w="0" w:type="auto"/>
        <w:tblInd w:w="2689" w:type="dxa"/>
        <w:tblLook w:val="04A0" w:firstRow="1" w:lastRow="0" w:firstColumn="1" w:lastColumn="0" w:noHBand="0" w:noVBand="1"/>
      </w:tblPr>
      <w:tblGrid>
        <w:gridCol w:w="2125"/>
        <w:gridCol w:w="2127"/>
      </w:tblGrid>
      <w:tr w:rsidR="00652F7A" w:rsidRPr="00A71E8A" w14:paraId="448947A5" w14:textId="77777777" w:rsidTr="00935095">
        <w:tc>
          <w:tcPr>
            <w:tcW w:w="2125" w:type="dxa"/>
          </w:tcPr>
          <w:p w14:paraId="7DD4FEEE" w14:textId="701905FA" w:rsidR="001553C7" w:rsidRPr="00A71E8A" w:rsidRDefault="001553C7" w:rsidP="00652F7A">
            <w:pPr>
              <w:spacing w:after="0" w:line="360" w:lineRule="auto"/>
              <w:jc w:val="both"/>
            </w:pPr>
            <w:r w:rsidRPr="00A71E8A">
              <w:t>Capacity</w:t>
            </w:r>
          </w:p>
        </w:tc>
        <w:tc>
          <w:tcPr>
            <w:tcW w:w="2127" w:type="dxa"/>
          </w:tcPr>
          <w:p w14:paraId="6F44FC20" w14:textId="0CCE8DC2" w:rsidR="001553C7" w:rsidRPr="00A71E8A" w:rsidRDefault="001553C7" w:rsidP="00652F7A">
            <w:pPr>
              <w:spacing w:after="0" w:line="360" w:lineRule="auto"/>
              <w:jc w:val="both"/>
            </w:pPr>
            <w:r w:rsidRPr="00A71E8A">
              <w:t>Resistor</w:t>
            </w:r>
          </w:p>
        </w:tc>
      </w:tr>
      <w:tr w:rsidR="00652F7A" w:rsidRPr="00A71E8A" w14:paraId="731850D5" w14:textId="77777777" w:rsidTr="00935095">
        <w:tc>
          <w:tcPr>
            <w:tcW w:w="2125" w:type="dxa"/>
          </w:tcPr>
          <w:p w14:paraId="618E4DB2" w14:textId="66EF22A6" w:rsidR="001553C7" w:rsidRPr="00A71E8A" w:rsidRDefault="001553C7" w:rsidP="00652F7A">
            <w:pPr>
              <w:spacing w:after="0" w:line="360" w:lineRule="auto"/>
              <w:jc w:val="both"/>
            </w:pPr>
            <w:r w:rsidRPr="00A71E8A">
              <w:t>0.1</w:t>
            </w:r>
            <w:r w:rsidR="00CA01A4" w:rsidRPr="00A71E8A">
              <w:t>μ</w:t>
            </w:r>
            <w:r w:rsidRPr="00A71E8A">
              <w:t>F</w:t>
            </w:r>
          </w:p>
        </w:tc>
        <w:tc>
          <w:tcPr>
            <w:tcW w:w="2127" w:type="dxa"/>
          </w:tcPr>
          <w:p w14:paraId="2B478DD1" w14:textId="7BF11A0A" w:rsidR="001553C7" w:rsidRPr="00A71E8A" w:rsidRDefault="00935095" w:rsidP="00652F7A">
            <w:pPr>
              <w:spacing w:after="0" w:line="360" w:lineRule="auto"/>
              <w:jc w:val="both"/>
            </w:pPr>
            <w:r w:rsidRPr="00A71E8A">
              <w:t>4</w:t>
            </w:r>
            <w:r w:rsidR="00CA01A4" w:rsidRPr="00A71E8A">
              <w:t>55</w:t>
            </w:r>
            <w:r w:rsidR="00A71E8A" w:rsidRPr="00A71E8A">
              <w:t>Ω</w:t>
            </w:r>
          </w:p>
        </w:tc>
      </w:tr>
      <w:tr w:rsidR="00652F7A" w:rsidRPr="00A71E8A" w14:paraId="74A0FD7D" w14:textId="77777777" w:rsidTr="00935095">
        <w:tc>
          <w:tcPr>
            <w:tcW w:w="2125" w:type="dxa"/>
          </w:tcPr>
          <w:p w14:paraId="06E1E748" w14:textId="37A782FA" w:rsidR="001553C7" w:rsidRPr="00A71E8A" w:rsidRDefault="001553C7" w:rsidP="00652F7A">
            <w:pPr>
              <w:tabs>
                <w:tab w:val="left" w:pos="910"/>
              </w:tabs>
              <w:spacing w:after="0" w:line="360" w:lineRule="auto"/>
              <w:jc w:val="both"/>
            </w:pPr>
            <w:r w:rsidRPr="00A71E8A">
              <w:t>0.22</w:t>
            </w:r>
            <w:r w:rsidR="00CA01A4" w:rsidRPr="00A71E8A">
              <w:t>μ</w:t>
            </w:r>
            <w:r w:rsidRPr="00A71E8A">
              <w:t>F</w:t>
            </w:r>
          </w:p>
        </w:tc>
        <w:tc>
          <w:tcPr>
            <w:tcW w:w="2127" w:type="dxa"/>
          </w:tcPr>
          <w:p w14:paraId="237257DA" w14:textId="24A7F614" w:rsidR="001553C7" w:rsidRPr="00A71E8A" w:rsidRDefault="00935095" w:rsidP="00652F7A">
            <w:pPr>
              <w:spacing w:after="0" w:line="360" w:lineRule="auto"/>
              <w:jc w:val="both"/>
            </w:pPr>
            <w:r w:rsidRPr="00A71E8A">
              <w:t>206</w:t>
            </w:r>
            <w:r w:rsidR="00A71E8A" w:rsidRPr="00A71E8A">
              <w:t>Ω</w:t>
            </w:r>
          </w:p>
        </w:tc>
      </w:tr>
      <w:tr w:rsidR="00652F7A" w:rsidRPr="00A71E8A" w14:paraId="615B562B" w14:textId="77777777" w:rsidTr="00935095">
        <w:tc>
          <w:tcPr>
            <w:tcW w:w="2125" w:type="dxa"/>
          </w:tcPr>
          <w:p w14:paraId="5F29A68F" w14:textId="31600920" w:rsidR="001553C7" w:rsidRPr="00A71E8A" w:rsidRDefault="001553C7" w:rsidP="00652F7A">
            <w:pPr>
              <w:spacing w:after="0" w:line="360" w:lineRule="auto"/>
              <w:jc w:val="both"/>
            </w:pPr>
            <w:r w:rsidRPr="00A71E8A">
              <w:t>0.47</w:t>
            </w:r>
            <w:r w:rsidR="00CA01A4" w:rsidRPr="00A71E8A">
              <w:t>μ</w:t>
            </w:r>
            <w:r w:rsidRPr="00A71E8A">
              <w:t>F</w:t>
            </w:r>
          </w:p>
        </w:tc>
        <w:tc>
          <w:tcPr>
            <w:tcW w:w="2127" w:type="dxa"/>
          </w:tcPr>
          <w:p w14:paraId="5BE7A96B" w14:textId="65AFCF13" w:rsidR="001553C7" w:rsidRPr="00A71E8A" w:rsidRDefault="00935095" w:rsidP="00A71E8A">
            <w:pPr>
              <w:keepNext/>
              <w:spacing w:after="0" w:line="360" w:lineRule="auto"/>
              <w:jc w:val="both"/>
            </w:pPr>
            <w:r w:rsidRPr="00A71E8A">
              <w:t>96</w:t>
            </w:r>
            <w:r w:rsidR="00A71E8A">
              <w:t>Ω</w:t>
            </w:r>
          </w:p>
        </w:tc>
      </w:tr>
    </w:tbl>
    <w:p w14:paraId="1AEDEAEB" w14:textId="4965580B" w:rsidR="00652F7A" w:rsidRDefault="00A71E8A" w:rsidP="00A71E8A">
      <w:pPr>
        <w:pStyle w:val="a6"/>
        <w:jc w:val="center"/>
        <w:rPr>
          <w:rFonts w:eastAsia="Times New Roman" w:cs="Times New Roman"/>
          <w:b/>
          <w:kern w:val="36"/>
          <w:sz w:val="22"/>
          <w:szCs w:val="24"/>
          <w:lang w:eastAsia="en-AU"/>
        </w:rPr>
      </w:pPr>
      <w:r>
        <w:t xml:space="preserve">Table </w:t>
      </w:r>
      <w:r w:rsidR="00DA78F0">
        <w:fldChar w:fldCharType="begin"/>
      </w:r>
      <w:r w:rsidR="00DA78F0">
        <w:instrText xml:space="preserve"> SEQ Table \* ARABIC </w:instrText>
      </w:r>
      <w:r w:rsidR="00DA78F0">
        <w:fldChar w:fldCharType="separate"/>
      </w:r>
      <w:r w:rsidR="0041215A">
        <w:rPr>
          <w:noProof/>
        </w:rPr>
        <w:t>1</w:t>
      </w:r>
      <w:r w:rsidR="00DA78F0">
        <w:rPr>
          <w:noProof/>
        </w:rPr>
        <w:fldChar w:fldCharType="end"/>
      </w:r>
      <w:r>
        <w:t>. Paired component values</w:t>
      </w:r>
    </w:p>
    <w:p w14:paraId="610751A2" w14:textId="00280900" w:rsidR="003D139F" w:rsidRPr="00652F7A" w:rsidRDefault="003D139F" w:rsidP="00652F7A">
      <w:pPr>
        <w:spacing w:after="0" w:line="360" w:lineRule="auto"/>
        <w:jc w:val="both"/>
        <w:rPr>
          <w:rFonts w:eastAsia="Times New Roman" w:cs="Times New Roman"/>
          <w:b/>
          <w:kern w:val="36"/>
          <w:sz w:val="22"/>
          <w:szCs w:val="24"/>
          <w:lang w:eastAsia="en-AU"/>
        </w:rPr>
      </w:pPr>
      <w:r w:rsidRPr="00652F7A">
        <w:rPr>
          <w:rFonts w:eastAsia="Times New Roman" w:cs="Times New Roman"/>
          <w:b/>
          <w:kern w:val="36"/>
          <w:sz w:val="22"/>
          <w:szCs w:val="24"/>
          <w:lang w:eastAsia="en-AU"/>
        </w:rPr>
        <w:t xml:space="preserve">4. Theoretical and Experimental </w:t>
      </w:r>
      <w:r w:rsidR="000662BC" w:rsidRPr="00652F7A">
        <w:rPr>
          <w:rFonts w:eastAsia="Times New Roman" w:cs="Times New Roman"/>
          <w:b/>
          <w:kern w:val="36"/>
          <w:sz w:val="22"/>
          <w:szCs w:val="24"/>
          <w:lang w:eastAsia="en-AU"/>
        </w:rPr>
        <w:t xml:space="preserve">Magnitude </w:t>
      </w:r>
      <w:r w:rsidRPr="00652F7A">
        <w:rPr>
          <w:rFonts w:eastAsia="Times New Roman" w:cs="Times New Roman"/>
          <w:b/>
          <w:kern w:val="36"/>
          <w:sz w:val="22"/>
          <w:szCs w:val="24"/>
          <w:lang w:eastAsia="en-AU"/>
        </w:rPr>
        <w:t>Bode Plots</w:t>
      </w:r>
    </w:p>
    <w:p w14:paraId="4ECC0D56" w14:textId="77777777" w:rsidR="002E29E8" w:rsidRPr="00652F7A" w:rsidRDefault="002E29E8" w:rsidP="00652F7A">
      <w:pPr>
        <w:spacing w:after="0" w:line="360" w:lineRule="auto"/>
        <w:jc w:val="both"/>
        <w:rPr>
          <w:rFonts w:eastAsia="Times New Roman" w:cs="Times New Roman"/>
          <w:kern w:val="36"/>
          <w:sz w:val="22"/>
          <w:szCs w:val="24"/>
          <w:lang w:eastAsia="en-AU"/>
        </w:rPr>
      </w:pPr>
    </w:p>
    <w:p w14:paraId="60392FB1" w14:textId="5882D6B2" w:rsidR="00D80C85" w:rsidRPr="00652F7A" w:rsidRDefault="00782CC1" w:rsidP="00652F7A">
      <w:pPr>
        <w:spacing w:after="0" w:line="360" w:lineRule="auto"/>
        <w:jc w:val="both"/>
        <w:rPr>
          <w:rFonts w:eastAsia="Times New Roman" w:cs="Times New Roman"/>
          <w:kern w:val="36"/>
          <w:sz w:val="22"/>
          <w:szCs w:val="24"/>
          <w:lang w:eastAsia="en-AU"/>
        </w:rPr>
      </w:pPr>
      <w:r w:rsidRPr="00652F7A">
        <w:rPr>
          <w:rFonts w:eastAsia="Times New Roman" w:cs="Times New Roman"/>
          <w:kern w:val="36"/>
          <w:sz w:val="22"/>
          <w:szCs w:val="24"/>
          <w:lang w:eastAsia="en-AU"/>
        </w:rPr>
        <w:t xml:space="preserve">The Bode magnitude plot for the transfer function is shown below. Note that the magnitude plot confirms what we already knew that low frequencies below </w:t>
      </w:r>
      <w:r w:rsidR="00CA6237" w:rsidRPr="00652F7A">
        <w:rPr>
          <w:rFonts w:eastAsia="Times New Roman" w:cs="Times New Roman"/>
          <w:kern w:val="36"/>
          <w:sz w:val="22"/>
          <w:szCs w:val="24"/>
          <w:lang w:eastAsia="en-AU"/>
        </w:rPr>
        <w:t>f</w:t>
      </w:r>
      <w:r w:rsidR="00CA6237" w:rsidRPr="00652F7A">
        <w:rPr>
          <w:rFonts w:eastAsia="Times New Roman" w:cs="Times New Roman"/>
          <w:kern w:val="36"/>
          <w:sz w:val="22"/>
          <w:szCs w:val="24"/>
          <w:vertAlign w:val="subscript"/>
          <w:lang w:eastAsia="en-AU"/>
        </w:rPr>
        <w:t>c</w:t>
      </w:r>
      <w:r w:rsidRPr="00652F7A">
        <w:rPr>
          <w:rFonts w:eastAsia="Times New Roman" w:cs="Times New Roman"/>
          <w:kern w:val="36"/>
          <w:sz w:val="22"/>
          <w:szCs w:val="24"/>
          <w:lang w:eastAsia="en-AU"/>
        </w:rPr>
        <w:t xml:space="preserve"> are largely unaffected, while the magnitude decreases dramatically at −3 dB/dec for frequencies above </w:t>
      </w:r>
      <w:r w:rsidR="00CA6237" w:rsidRPr="00652F7A">
        <w:rPr>
          <w:rFonts w:eastAsia="Times New Roman" w:cs="Times New Roman"/>
          <w:kern w:val="36"/>
          <w:sz w:val="22"/>
          <w:szCs w:val="24"/>
          <w:lang w:eastAsia="en-AU"/>
        </w:rPr>
        <w:t>f</w:t>
      </w:r>
      <w:r w:rsidR="00CA6237" w:rsidRPr="00652F7A">
        <w:rPr>
          <w:rFonts w:eastAsia="Times New Roman" w:cs="Times New Roman"/>
          <w:kern w:val="36"/>
          <w:sz w:val="22"/>
          <w:szCs w:val="24"/>
          <w:vertAlign w:val="subscript"/>
          <w:lang w:eastAsia="en-AU"/>
        </w:rPr>
        <w:t>c</w:t>
      </w:r>
      <w:r w:rsidRPr="00652F7A">
        <w:rPr>
          <w:rFonts w:eastAsia="Times New Roman" w:cs="Times New Roman"/>
          <w:kern w:val="36"/>
          <w:sz w:val="22"/>
          <w:szCs w:val="24"/>
          <w:lang w:eastAsia="en-AU"/>
        </w:rPr>
        <w:t xml:space="preserve">. </w:t>
      </w:r>
    </w:p>
    <w:p w14:paraId="6F57C923" w14:textId="1A3ABEC9" w:rsidR="00782CC1" w:rsidRPr="00652F7A" w:rsidRDefault="00782CC1" w:rsidP="00652F7A">
      <w:pPr>
        <w:spacing w:after="0" w:line="360" w:lineRule="auto"/>
        <w:jc w:val="both"/>
        <w:rPr>
          <w:rFonts w:eastAsia="Times New Roman" w:cs="Times New Roman"/>
          <w:kern w:val="36"/>
          <w:sz w:val="22"/>
          <w:szCs w:val="24"/>
          <w:lang w:eastAsia="en-AU"/>
        </w:rPr>
      </w:pPr>
      <w:r w:rsidRPr="00652F7A">
        <w:rPr>
          <w:rFonts w:eastAsia="Times New Roman" w:cs="Times New Roman"/>
          <w:kern w:val="36"/>
          <w:sz w:val="22"/>
          <w:szCs w:val="24"/>
          <w:lang w:eastAsia="en-AU"/>
        </w:rPr>
        <w:t xml:space="preserve">I did expect there will be slightly </w:t>
      </w:r>
      <w:r w:rsidR="00CA6237" w:rsidRPr="00652F7A">
        <w:rPr>
          <w:rFonts w:eastAsia="Times New Roman" w:cs="Times New Roman"/>
          <w:kern w:val="36"/>
          <w:sz w:val="22"/>
          <w:szCs w:val="24"/>
          <w:lang w:eastAsia="en-AU"/>
        </w:rPr>
        <w:t>different between the theoretical and experimental plots, because of the measurement error. By putting the two plots together, there is only minor ups and downs. I think this is due to not placing the measurement lines properly or instrumental error.</w:t>
      </w:r>
    </w:p>
    <w:p w14:paraId="7395E715" w14:textId="77777777" w:rsidR="00A71E8A" w:rsidRDefault="00F6648F" w:rsidP="00A71E8A">
      <w:pPr>
        <w:keepNext/>
        <w:spacing w:after="0" w:line="360" w:lineRule="auto"/>
        <w:jc w:val="both"/>
      </w:pPr>
      <w:r w:rsidRPr="00652F7A">
        <w:rPr>
          <w:noProof/>
        </w:rPr>
        <w:drawing>
          <wp:inline distT="0" distB="0" distL="0" distR="0" wp14:anchorId="2803069F" wp14:editId="177087E5">
            <wp:extent cx="6120130" cy="2782957"/>
            <wp:effectExtent l="0" t="0" r="13970" b="17780"/>
            <wp:docPr id="3" name="图表 3">
              <a:extLst xmlns:a="http://schemas.openxmlformats.org/drawingml/2006/main">
                <a:ext uri="{FF2B5EF4-FFF2-40B4-BE49-F238E27FC236}">
                  <a16:creationId xmlns:a16="http://schemas.microsoft.com/office/drawing/2014/main" id="{309BAA99-13A4-4631-9E37-76AF8B9789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FA80E5F" w14:textId="3C4AB9E1" w:rsidR="002E29E8" w:rsidRPr="00A71E8A" w:rsidRDefault="00A71E8A" w:rsidP="00A71E8A">
      <w:pPr>
        <w:pStyle w:val="a6"/>
        <w:jc w:val="center"/>
      </w:pPr>
      <w:r>
        <w:t xml:space="preserve">Figure </w:t>
      </w:r>
      <w:r w:rsidR="00DA78F0">
        <w:fldChar w:fldCharType="begin"/>
      </w:r>
      <w:r w:rsidR="00DA78F0">
        <w:instrText xml:space="preserve"> SEQ Figure \* ARABIC </w:instrText>
      </w:r>
      <w:r w:rsidR="00DA78F0">
        <w:fldChar w:fldCharType="separate"/>
      </w:r>
      <w:r w:rsidR="0041215A">
        <w:rPr>
          <w:noProof/>
        </w:rPr>
        <w:t>2</w:t>
      </w:r>
      <w:r w:rsidR="00DA78F0">
        <w:rPr>
          <w:noProof/>
        </w:rPr>
        <w:fldChar w:fldCharType="end"/>
      </w:r>
      <w:r>
        <w:t>. Theoretical and experimental magnitude bode plot</w:t>
      </w:r>
    </w:p>
    <w:p w14:paraId="6D3C4573" w14:textId="77777777" w:rsidR="002E29E8" w:rsidRPr="00652F7A" w:rsidRDefault="002E29E8" w:rsidP="00652F7A">
      <w:pPr>
        <w:spacing w:after="0" w:line="360" w:lineRule="auto"/>
        <w:jc w:val="both"/>
        <w:rPr>
          <w:rFonts w:eastAsia="Times New Roman" w:cs="Times New Roman"/>
          <w:b/>
          <w:kern w:val="36"/>
          <w:sz w:val="22"/>
          <w:szCs w:val="24"/>
          <w:lang w:eastAsia="en-AU"/>
        </w:rPr>
      </w:pPr>
      <w:r w:rsidRPr="00652F7A">
        <w:rPr>
          <w:rFonts w:eastAsia="Times New Roman" w:cs="Times New Roman"/>
          <w:b/>
          <w:kern w:val="36"/>
          <w:sz w:val="22"/>
          <w:szCs w:val="24"/>
          <w:lang w:eastAsia="en-AU"/>
        </w:rPr>
        <w:t>5. Discussion</w:t>
      </w:r>
    </w:p>
    <w:p w14:paraId="3C413F32" w14:textId="77777777" w:rsidR="002E29E8" w:rsidRPr="00652F7A" w:rsidRDefault="002E29E8" w:rsidP="00652F7A">
      <w:pPr>
        <w:spacing w:after="0" w:line="360" w:lineRule="auto"/>
        <w:jc w:val="both"/>
        <w:rPr>
          <w:rFonts w:eastAsia="Times New Roman" w:cs="Times New Roman"/>
          <w:b/>
          <w:kern w:val="36"/>
          <w:sz w:val="22"/>
          <w:szCs w:val="24"/>
          <w:lang w:eastAsia="en-AU"/>
        </w:rPr>
      </w:pPr>
    </w:p>
    <w:p w14:paraId="6E9B10EF" w14:textId="49AB2C48" w:rsidR="00753B65" w:rsidRDefault="00505356" w:rsidP="00652F7A">
      <w:pPr>
        <w:spacing w:after="0" w:line="360" w:lineRule="auto"/>
        <w:jc w:val="both"/>
        <w:rPr>
          <w:lang w:eastAsia="zh-CN"/>
        </w:rPr>
      </w:pPr>
      <w:r w:rsidRPr="00652F7A">
        <w:rPr>
          <w:rFonts w:eastAsia="Times New Roman" w:cs="Times New Roman"/>
          <w:kern w:val="36"/>
          <w:sz w:val="22"/>
          <w:szCs w:val="24"/>
          <w:lang w:eastAsia="en-AU"/>
        </w:rPr>
        <w:t>To</w:t>
      </w:r>
      <w:r w:rsidR="007471A9" w:rsidRPr="00652F7A">
        <w:rPr>
          <w:rFonts w:eastAsia="Times New Roman" w:cs="Times New Roman"/>
          <w:kern w:val="36"/>
          <w:sz w:val="22"/>
          <w:szCs w:val="24"/>
          <w:lang w:eastAsia="en-AU"/>
        </w:rPr>
        <w:t xml:space="preserve"> test my filter result I connected </w:t>
      </w:r>
      <w:r w:rsidRPr="00652F7A">
        <w:rPr>
          <w:rFonts w:eastAsia="Times New Roman" w:cs="Times New Roman"/>
          <w:kern w:val="36"/>
          <w:sz w:val="22"/>
          <w:szCs w:val="24"/>
          <w:lang w:eastAsia="en-AU"/>
        </w:rPr>
        <w:t>the</w:t>
      </w:r>
      <w:r w:rsidR="007471A9" w:rsidRPr="00652F7A">
        <w:rPr>
          <w:rFonts w:eastAsia="Times New Roman" w:cs="Times New Roman"/>
          <w:kern w:val="36"/>
          <w:sz w:val="22"/>
          <w:szCs w:val="24"/>
          <w:lang w:eastAsia="en-AU"/>
        </w:rPr>
        <w:t xml:space="preserve"> breadboard </w:t>
      </w:r>
      <w:r w:rsidRPr="00652F7A">
        <w:rPr>
          <w:rFonts w:eastAsia="Times New Roman" w:cs="Times New Roman"/>
          <w:kern w:val="36"/>
          <w:sz w:val="22"/>
          <w:szCs w:val="24"/>
          <w:lang w:eastAsia="en-AU"/>
        </w:rPr>
        <w:t>with my RC filter to</w:t>
      </w:r>
      <w:r w:rsidR="007471A9" w:rsidRPr="00652F7A">
        <w:rPr>
          <w:rFonts w:eastAsia="Times New Roman" w:cs="Times New Roman"/>
          <w:kern w:val="36"/>
          <w:sz w:val="22"/>
          <w:szCs w:val="24"/>
          <w:lang w:eastAsia="en-AU"/>
        </w:rPr>
        <w:t xml:space="preserve"> a microphone, the result was quite effective</w:t>
      </w:r>
      <w:r w:rsidRPr="00652F7A">
        <w:rPr>
          <w:rFonts w:eastAsia="Times New Roman" w:cs="Times New Roman"/>
          <w:kern w:val="36"/>
          <w:sz w:val="22"/>
          <w:szCs w:val="24"/>
          <w:lang w:eastAsia="en-AU"/>
        </w:rPr>
        <w:t xml:space="preserve"> just as my expectation</w:t>
      </w:r>
      <w:r w:rsidR="007471A9" w:rsidRPr="00652F7A">
        <w:rPr>
          <w:rFonts w:eastAsia="Times New Roman" w:cs="Times New Roman"/>
          <w:kern w:val="36"/>
          <w:sz w:val="22"/>
          <w:szCs w:val="24"/>
          <w:lang w:eastAsia="en-AU"/>
        </w:rPr>
        <w:t>.</w:t>
      </w:r>
      <w:r w:rsidRPr="00652F7A">
        <w:t xml:space="preserve"> </w:t>
      </w:r>
      <w:r w:rsidRPr="00652F7A">
        <w:rPr>
          <w:rFonts w:eastAsia="Times New Roman" w:cs="Times New Roman"/>
          <w:kern w:val="36"/>
          <w:sz w:val="22"/>
          <w:szCs w:val="24"/>
          <w:lang w:eastAsia="en-AU"/>
        </w:rPr>
        <w:t>The original signal is largely preserved because its frequency is mainly below 3kHz, and our cut-off frequency is 0.5 kHz higher than this value. Therefore, the original signal sounds almost the same among all audio files. When we tested the ‘noisy_1%.wav’ file, we could hardly hear any noise</w:t>
      </w:r>
      <w:r w:rsidR="00961154" w:rsidRPr="00652F7A">
        <w:rPr>
          <w:rFonts w:eastAsia="Times New Roman" w:cs="Times New Roman"/>
          <w:kern w:val="36"/>
          <w:sz w:val="22"/>
          <w:szCs w:val="24"/>
          <w:lang w:eastAsia="en-AU"/>
        </w:rPr>
        <w:t>. Then when testing ‘noisy_10%.wav’ file, we can still hear some noise, but it is obviously not as large as before filtering. Finally, we tested ‘noisy_50%.wav’ file. By comparing the filtered and unfiltered versions, we can hear that the filter still filtered most of the noise, not as harsh as the previous one.</w:t>
      </w:r>
      <w:r w:rsidR="007E6BAC" w:rsidRPr="00652F7A">
        <w:rPr>
          <w:rFonts w:eastAsia="Times New Roman" w:cs="Times New Roman"/>
          <w:kern w:val="36"/>
          <w:sz w:val="22"/>
          <w:szCs w:val="24"/>
          <w:lang w:eastAsia="en-AU"/>
        </w:rPr>
        <w:t xml:space="preserve"> Most of the noise at 12,5 kHz has been eliminated.</w:t>
      </w:r>
    </w:p>
    <w:sectPr w:rsidR="00753B65" w:rsidSect="003F212F">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8609C" w14:textId="77777777" w:rsidR="00DA78F0" w:rsidRDefault="00DA78F0" w:rsidP="008C7522">
      <w:pPr>
        <w:spacing w:after="0" w:line="240" w:lineRule="auto"/>
      </w:pPr>
      <w:r>
        <w:separator/>
      </w:r>
    </w:p>
  </w:endnote>
  <w:endnote w:type="continuationSeparator" w:id="0">
    <w:p w14:paraId="07AB7A6B" w14:textId="77777777" w:rsidR="00DA78F0" w:rsidRDefault="00DA78F0" w:rsidP="008C7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0BED2" w14:textId="77777777" w:rsidR="00DA78F0" w:rsidRDefault="00DA78F0" w:rsidP="008C7522">
      <w:pPr>
        <w:spacing w:after="0" w:line="240" w:lineRule="auto"/>
      </w:pPr>
      <w:r>
        <w:separator/>
      </w:r>
    </w:p>
  </w:footnote>
  <w:footnote w:type="continuationSeparator" w:id="0">
    <w:p w14:paraId="172AEDA0" w14:textId="77777777" w:rsidR="00DA78F0" w:rsidRDefault="00DA78F0" w:rsidP="008C7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6081A"/>
    <w:multiLevelType w:val="hybridMultilevel"/>
    <w:tmpl w:val="9C3E693C"/>
    <w:lvl w:ilvl="0" w:tplc="A8BA810C">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0376ED8"/>
    <w:multiLevelType w:val="hybridMultilevel"/>
    <w:tmpl w:val="5AF4D9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BD8026D"/>
    <w:multiLevelType w:val="hybridMultilevel"/>
    <w:tmpl w:val="A2066C02"/>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2F"/>
    <w:rsid w:val="000662BC"/>
    <w:rsid w:val="000B2A31"/>
    <w:rsid w:val="001553C7"/>
    <w:rsid w:val="001D0637"/>
    <w:rsid w:val="002D69C7"/>
    <w:rsid w:val="002D6A8F"/>
    <w:rsid w:val="002E29E8"/>
    <w:rsid w:val="00396B6C"/>
    <w:rsid w:val="003D139F"/>
    <w:rsid w:val="003E324C"/>
    <w:rsid w:val="003F212F"/>
    <w:rsid w:val="0041215A"/>
    <w:rsid w:val="0045513E"/>
    <w:rsid w:val="0049226F"/>
    <w:rsid w:val="004A583D"/>
    <w:rsid w:val="00505356"/>
    <w:rsid w:val="00545DFC"/>
    <w:rsid w:val="0057611C"/>
    <w:rsid w:val="00633DEE"/>
    <w:rsid w:val="00652F7A"/>
    <w:rsid w:val="006B1FAD"/>
    <w:rsid w:val="006B34BC"/>
    <w:rsid w:val="0070792A"/>
    <w:rsid w:val="007471A9"/>
    <w:rsid w:val="00782CC1"/>
    <w:rsid w:val="007A65E3"/>
    <w:rsid w:val="007B2675"/>
    <w:rsid w:val="007E6BAC"/>
    <w:rsid w:val="00835A22"/>
    <w:rsid w:val="00867633"/>
    <w:rsid w:val="008C7522"/>
    <w:rsid w:val="008D44AD"/>
    <w:rsid w:val="00935095"/>
    <w:rsid w:val="00961154"/>
    <w:rsid w:val="009A4CA7"/>
    <w:rsid w:val="009B215A"/>
    <w:rsid w:val="00A11F1F"/>
    <w:rsid w:val="00A71E8A"/>
    <w:rsid w:val="00B5390D"/>
    <w:rsid w:val="00BD0B33"/>
    <w:rsid w:val="00CA01A4"/>
    <w:rsid w:val="00CA6237"/>
    <w:rsid w:val="00CC7354"/>
    <w:rsid w:val="00CF4B3B"/>
    <w:rsid w:val="00D80C85"/>
    <w:rsid w:val="00D820BE"/>
    <w:rsid w:val="00DA78F0"/>
    <w:rsid w:val="00DD0156"/>
    <w:rsid w:val="00EC2132"/>
    <w:rsid w:val="00F6648F"/>
    <w:rsid w:val="00FA11B9"/>
    <w:rsid w:val="00FA445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EA8FF"/>
  <w15:chartTrackingRefBased/>
  <w15:docId w15:val="{6C284CA0-41FC-4E48-9784-B24EF517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212F"/>
    <w:pPr>
      <w:spacing w:after="200" w:line="276" w:lineRule="auto"/>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12F"/>
    <w:pPr>
      <w:ind w:left="720"/>
      <w:contextualSpacing/>
    </w:pPr>
  </w:style>
  <w:style w:type="table" w:styleId="a4">
    <w:name w:val="Table Grid"/>
    <w:basedOn w:val="a1"/>
    <w:uiPriority w:val="39"/>
    <w:rsid w:val="003F2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D820BE"/>
    <w:rPr>
      <w:color w:val="808080"/>
    </w:rPr>
  </w:style>
  <w:style w:type="paragraph" w:styleId="a6">
    <w:name w:val="caption"/>
    <w:basedOn w:val="a"/>
    <w:next w:val="a"/>
    <w:uiPriority w:val="35"/>
    <w:unhideWhenUsed/>
    <w:qFormat/>
    <w:rsid w:val="00652F7A"/>
    <w:pPr>
      <w:spacing w:line="240" w:lineRule="auto"/>
    </w:pPr>
    <w:rPr>
      <w:i/>
      <w:iCs/>
      <w:color w:val="44546A" w:themeColor="text2"/>
      <w:sz w:val="18"/>
      <w:szCs w:val="18"/>
    </w:rPr>
  </w:style>
  <w:style w:type="paragraph" w:styleId="a7">
    <w:name w:val="header"/>
    <w:basedOn w:val="a"/>
    <w:link w:val="a8"/>
    <w:uiPriority w:val="99"/>
    <w:unhideWhenUsed/>
    <w:rsid w:val="008C7522"/>
    <w:pPr>
      <w:tabs>
        <w:tab w:val="center" w:pos="4513"/>
        <w:tab w:val="right" w:pos="9026"/>
      </w:tabs>
      <w:spacing w:after="0" w:line="240" w:lineRule="auto"/>
    </w:pPr>
  </w:style>
  <w:style w:type="character" w:customStyle="1" w:styleId="a8">
    <w:name w:val="页眉 字符"/>
    <w:basedOn w:val="a0"/>
    <w:link w:val="a7"/>
    <w:uiPriority w:val="99"/>
    <w:rsid w:val="008C7522"/>
    <w:rPr>
      <w:rFonts w:ascii="Times New Roman" w:hAnsi="Times New Roman"/>
      <w:sz w:val="24"/>
    </w:rPr>
  </w:style>
  <w:style w:type="paragraph" w:styleId="a9">
    <w:name w:val="footer"/>
    <w:basedOn w:val="a"/>
    <w:link w:val="aa"/>
    <w:uiPriority w:val="99"/>
    <w:unhideWhenUsed/>
    <w:rsid w:val="008C7522"/>
    <w:pPr>
      <w:tabs>
        <w:tab w:val="center" w:pos="4513"/>
        <w:tab w:val="right" w:pos="9026"/>
      </w:tabs>
      <w:spacing w:after="0" w:line="240" w:lineRule="auto"/>
    </w:pPr>
  </w:style>
  <w:style w:type="character" w:customStyle="1" w:styleId="aa">
    <w:name w:val="页脚 字符"/>
    <w:basedOn w:val="a0"/>
    <w:link w:val="a9"/>
    <w:uiPriority w:val="99"/>
    <w:rsid w:val="008C752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21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l%20Zhang\Desktop\ENGG1300\audio_filter_design_report\experimental_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ltLang="zh-CN"/>
              <a:t>Vout/Vin(Vp) in decible vrs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Sheet1!$T$1</c:f>
              <c:strCache>
                <c:ptCount val="1"/>
                <c:pt idx="0">
                  <c:v>Theoretical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Sheet1!$Q$2:$Q$15</c:f>
              <c:numCache>
                <c:formatCode>General</c:formatCode>
                <c:ptCount val="14"/>
                <c:pt idx="0">
                  <c:v>1</c:v>
                </c:pt>
                <c:pt idx="1">
                  <c:v>10</c:v>
                </c:pt>
                <c:pt idx="2">
                  <c:v>50</c:v>
                </c:pt>
                <c:pt idx="3">
                  <c:v>100</c:v>
                </c:pt>
                <c:pt idx="4">
                  <c:v>200</c:v>
                </c:pt>
                <c:pt idx="5">
                  <c:v>500</c:v>
                </c:pt>
                <c:pt idx="6">
                  <c:v>1000</c:v>
                </c:pt>
                <c:pt idx="7">
                  <c:v>1200</c:v>
                </c:pt>
                <c:pt idx="8">
                  <c:v>1500</c:v>
                </c:pt>
                <c:pt idx="9">
                  <c:v>2000</c:v>
                </c:pt>
                <c:pt idx="10">
                  <c:v>3000</c:v>
                </c:pt>
                <c:pt idx="11">
                  <c:v>5000</c:v>
                </c:pt>
                <c:pt idx="12">
                  <c:v>7500</c:v>
                </c:pt>
                <c:pt idx="13">
                  <c:v>10000</c:v>
                </c:pt>
              </c:numCache>
            </c:numRef>
          </c:xVal>
          <c:yVal>
            <c:numRef>
              <c:f>Sheet1!$T$2:$T$15</c:f>
              <c:numCache>
                <c:formatCode>0.00E+00</c:formatCode>
                <c:ptCount val="14"/>
                <c:pt idx="0">
                  <c:v>-3.1878768447070412E-7</c:v>
                </c:pt>
                <c:pt idx="1">
                  <c:v>-3.187865270587084E-5</c:v>
                </c:pt>
                <c:pt idx="2">
                  <c:v>-7.9689612611563178E-4</c:v>
                </c:pt>
                <c:pt idx="3">
                  <c:v>-3.1867075349844521E-3</c:v>
                </c:pt>
                <c:pt idx="4">
                  <c:v>-1.2732824318885809E-2</c:v>
                </c:pt>
                <c:pt idx="5">
                  <c:v>-7.8974494097971693E-2</c:v>
                </c:pt>
                <c:pt idx="6">
                  <c:v>-0.30763039369390599</c:v>
                </c:pt>
                <c:pt idx="7">
                  <c:v>-0.43637763278046476</c:v>
                </c:pt>
                <c:pt idx="8">
                  <c:v>-0.66384841816841278</c:v>
                </c:pt>
                <c:pt idx="9">
                  <c:v>-1.118048143388833</c:v>
                </c:pt>
                <c:pt idx="10">
                  <c:v>-2.2027345974532917</c:v>
                </c:pt>
                <c:pt idx="11">
                  <c:v>-4.5256677319660774</c:v>
                </c:pt>
                <c:pt idx="12">
                  <c:v>-7.1002858132664937</c:v>
                </c:pt>
                <c:pt idx="13">
                  <c:v>-9.2118469214263161</c:v>
                </c:pt>
              </c:numCache>
            </c:numRef>
          </c:yVal>
          <c:smooth val="0"/>
          <c:extLst>
            <c:ext xmlns:c16="http://schemas.microsoft.com/office/drawing/2014/chart" uri="{C3380CC4-5D6E-409C-BE32-E72D297353CC}">
              <c16:uniqueId val="{00000000-2582-4CB7-B095-C4A553548B85}"/>
            </c:ext>
          </c:extLst>
        </c:ser>
        <c:ser>
          <c:idx val="1"/>
          <c:order val="1"/>
          <c:tx>
            <c:strRef>
              <c:f>Sheet1!$Y$1</c:f>
              <c:strCache>
                <c:ptCount val="1"/>
                <c:pt idx="0">
                  <c:v>Experimental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Sheet1!$Q$2:$Q$15</c:f>
              <c:numCache>
                <c:formatCode>General</c:formatCode>
                <c:ptCount val="14"/>
                <c:pt idx="0">
                  <c:v>1</c:v>
                </c:pt>
                <c:pt idx="1">
                  <c:v>10</c:v>
                </c:pt>
                <c:pt idx="2">
                  <c:v>50</c:v>
                </c:pt>
                <c:pt idx="3">
                  <c:v>100</c:v>
                </c:pt>
                <c:pt idx="4">
                  <c:v>200</c:v>
                </c:pt>
                <c:pt idx="5">
                  <c:v>500</c:v>
                </c:pt>
                <c:pt idx="6">
                  <c:v>1000</c:v>
                </c:pt>
                <c:pt idx="7">
                  <c:v>1200</c:v>
                </c:pt>
                <c:pt idx="8">
                  <c:v>1500</c:v>
                </c:pt>
                <c:pt idx="9">
                  <c:v>2000</c:v>
                </c:pt>
                <c:pt idx="10">
                  <c:v>3000</c:v>
                </c:pt>
                <c:pt idx="11">
                  <c:v>5000</c:v>
                </c:pt>
                <c:pt idx="12">
                  <c:v>7500</c:v>
                </c:pt>
                <c:pt idx="13">
                  <c:v>10000</c:v>
                </c:pt>
              </c:numCache>
            </c:numRef>
          </c:xVal>
          <c:yVal>
            <c:numRef>
              <c:f>Sheet1!$Y$2:$Y$15</c:f>
              <c:numCache>
                <c:formatCode>0.00E+00</c:formatCode>
                <c:ptCount val="14"/>
                <c:pt idx="0">
                  <c:v>0</c:v>
                </c:pt>
                <c:pt idx="1">
                  <c:v>0</c:v>
                </c:pt>
                <c:pt idx="2">
                  <c:v>0</c:v>
                </c:pt>
                <c:pt idx="3">
                  <c:v>0</c:v>
                </c:pt>
                <c:pt idx="4">
                  <c:v>0</c:v>
                </c:pt>
                <c:pt idx="5">
                  <c:v>0</c:v>
                </c:pt>
                <c:pt idx="6">
                  <c:v>-0.27848640692772719</c:v>
                </c:pt>
                <c:pt idx="7">
                  <c:v>-0.46774814076960819</c:v>
                </c:pt>
                <c:pt idx="8">
                  <c:v>-0.6860846233997111</c:v>
                </c:pt>
                <c:pt idx="9">
                  <c:v>-1.1982315189584722</c:v>
                </c:pt>
                <c:pt idx="10">
                  <c:v>-2.4235192086419981</c:v>
                </c:pt>
                <c:pt idx="11">
                  <c:v>-4.3557978627897755</c:v>
                </c:pt>
                <c:pt idx="12">
                  <c:v>-6.5393145951676193</c:v>
                </c:pt>
                <c:pt idx="13">
                  <c:v>-8.8433217156944028</c:v>
                </c:pt>
              </c:numCache>
            </c:numRef>
          </c:yVal>
          <c:smooth val="0"/>
          <c:extLst>
            <c:ext xmlns:c16="http://schemas.microsoft.com/office/drawing/2014/chart" uri="{C3380CC4-5D6E-409C-BE32-E72D297353CC}">
              <c16:uniqueId val="{00000001-2582-4CB7-B095-C4A553548B85}"/>
            </c:ext>
          </c:extLst>
        </c:ser>
        <c:dLbls>
          <c:showLegendKey val="0"/>
          <c:showVal val="0"/>
          <c:showCatName val="0"/>
          <c:showSerName val="0"/>
          <c:showPercent val="0"/>
          <c:showBubbleSize val="0"/>
        </c:dLbls>
        <c:axId val="1573883536"/>
        <c:axId val="1285228176"/>
      </c:scatterChart>
      <c:valAx>
        <c:axId val="1573883536"/>
        <c:scaling>
          <c:logBase val="10"/>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ltLang="zh-CN"/>
                  <a:t>Frequency(Hz)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228176"/>
        <c:crosses val="autoZero"/>
        <c:crossBetween val="midCat"/>
      </c:valAx>
      <c:valAx>
        <c:axId val="1285228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ltLang="zh-CN"/>
                  <a:t>Vout/Vin(V) in decible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8835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Terrill</dc:creator>
  <cp:keywords/>
  <dc:description/>
  <cp:lastModifiedBy>张 渤圣</cp:lastModifiedBy>
  <cp:revision>13</cp:revision>
  <cp:lastPrinted>2021-05-07T04:38:00Z</cp:lastPrinted>
  <dcterms:created xsi:type="dcterms:W3CDTF">2021-04-16T02:32:00Z</dcterms:created>
  <dcterms:modified xsi:type="dcterms:W3CDTF">2021-05-07T04:38:00Z</dcterms:modified>
</cp:coreProperties>
</file>