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Fuse修改块大小的方式</w:t>
      </w:r>
    </w:p>
    <w:p>
      <w:pPr>
        <w:pStyle w:val="2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修改fuse块大小步骤</w:t>
      </w:r>
    </w:p>
    <w:p>
      <w:pPr>
        <w:numPr>
          <w:ilvl w:val="0"/>
          <w:numId w:val="0"/>
        </w:numPr>
        <w:ind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1.  cat  /proc/version查看内核版本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0340" cy="219075"/>
            <wp:effectExtent l="0" t="0" r="1651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到相应系统官网下载内核版本，如本次使用centos6.7 版本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官网：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instrText xml:space="preserve"> HYPERLINK "https://wiki.centos.org/Download" </w:instrTex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华文楷体" w:hAnsi="华文楷体" w:eastAsia="华文楷体" w:cs="华文楷体"/>
          <w:sz w:val="21"/>
          <w:szCs w:val="21"/>
          <w:lang w:val="en-US" w:eastAsia="zh-CN"/>
        </w:rPr>
        <w:t>https://wiki.centos.org/Download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下载地址：</w:t>
      </w:r>
      <w:bookmarkStart w:id="0" w:name="OLE_LINK5"/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instrText xml:space="preserve"> HYPERLINK "http://vault.centos.org/6.7/os/Source/SPackages/" </w:instrTex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华文楷体" w:hAnsi="华文楷体" w:eastAsia="华文楷体" w:cs="华文楷体"/>
          <w:sz w:val="21"/>
          <w:szCs w:val="21"/>
          <w:lang w:val="en-US" w:eastAsia="zh-CN"/>
        </w:rPr>
        <w:t>http://vault.centos.org/6.7/os/Source/SPackages/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end"/>
      </w:r>
    </w:p>
    <w:bookmarkEnd w:id="0"/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下载：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instrText xml:space="preserve"> HYPERLINK "http://vault.centos.org/6.7/os/Source/SPackages/fuse-2.8.3-4.el6.src.rpm" </w:instrTex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separate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fuse-2.8.3-4.el6.src.rpm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end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 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fuse源码安装包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 </w:t>
      </w:r>
      <w:bookmarkStart w:id="1" w:name="OLE_LINK1"/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instrText xml:space="preserve"> HYPERLINK "http://vault.centos.org/6.7/os/Source/SPackages/kernel-2.6.32-573.el6.src.rpm" </w:instrTex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separate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kernel-2.6.32-573.el6.src.rpm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end"/>
      </w:r>
      <w:bookmarkEnd w:id="1"/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     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centos6.7 内核源码包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修改内核代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br w:type="textWrapping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Windows 客户端解压 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instrText xml:space="preserve"> HYPERLINK "http://vault.centos.org/6.7/os/Source/SPackages/fuse-2.8.3-4.el6.src.rpm" </w:instrTex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separate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fuse-2.8.3-4.el6.src.rpm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end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 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instrText xml:space="preserve"> HYPERLINK "http://vault.centos.org/6.7/os/Source/SPackages/kernel-2.6.32-573.el6.src.rpm" </w:instrTex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separate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kernel-2.6.32-573.el6.src.rpm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end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取出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源码包，linux-2.6.32-573.el6.tar.bz2：内核源码包。   fuse-2.8.3.tar.gz：源码包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修改fuse代码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修改Linux 中fuse的内核代码linux-2.6.32-573.el6/fs/fuse/fuse_i.h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#define </w:t>
      </w:r>
      <w:bookmarkStart w:id="2" w:name="OLE_LINK6"/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FUSE_MAX_PAGES_PER_REQ</w:t>
      </w:r>
      <w:bookmarkEnd w:id="2"/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32 修改成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====》   #define FUSE_MAX_PAGES_PER_REQ 256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主要用于写的页面数量增加，挂载点--&gt;vfs--&gt;fuse 内核---&gt;fuse 设备--&gt;fuse 用户态--&gt;xdfs fuse xlator层--&gt;client ----&gt;seriver brcik 整体io流程在另外文档给出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修改内核mm.h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#define VM_MAX_READAHEAD  1024        (include/linux/mm.h)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 修改fuse 用户态代码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因为mm.h是内核公用的库，为了避免影响别的内核进程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fc-&gt;bdi.ra_pages = (1024 * 1024) / PAGE_CACHE_SIZE;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用于读请求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 /</w:t>
      </w:r>
      <w:bookmarkStart w:id="3" w:name="OLE_LINK3"/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lib/</w:t>
      </w:r>
      <w:bookmarkStart w:id="4" w:name="OLE_LINK4"/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fuse_kern_chan</w:t>
      </w:r>
      <w:bookmarkEnd w:id="4"/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.c</w:t>
      </w:r>
      <w:bookmarkEnd w:id="3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#define MIN_BUFSIZE   0x100000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修改glusterfs代码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在glusterfs 的fuse_bridge 层定义了从/dev/fuse读取设备执行相应的option函数代码，这里可以简单理解成fuse 的用户态代码。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glusterfs客户端进程启动一个</w:t>
      </w:r>
      <w:bookmarkStart w:id="5" w:name="OLE_LINK2"/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fuse_thread_proc</w:t>
      </w:r>
      <w:bookmarkEnd w:id="5"/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线程去轮询/dev/fuse设备，从/dev/fuse读取的数据结构存储到一个 iovec 结构里面，这一段流程在另一个glusterfs I/O流程给出。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修改：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xlators/mount/fuse/src/fuse-bridge.c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fuse_init（）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fino.max_readahead = 1 &lt;&lt; 20;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fino.max_write = 1 &lt;&lt; 20;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Init（）：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gf_asprintf (&amp;mnt_args, "%s%s%sallow_other,max_read=1048576",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priv-&gt;acl ? "" : "default_permissions,",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priv-&gt;fuse_mountopts ? priv-&gt;fuse_mountopts : "", 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priv-&gt;fuse_mountopts ? "," : "");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Fuse层用于挂载初始化glusterfs以及fuse用户态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glusterfsd/src/glusterfsd.c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ctx-&gt;page_size  = 1024 * GF_UNIT_KB;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客户端默认的页大小，在fuse 层中，fuse_thread_proc线程读取/dev/fuse设备数据会存储在 iobuf_pool ，iobuf_pool相当于io数据的存储池。每次读取/dev/fuse数据都会存在iobuf_pool里面（指针）。每次存一个页面，调整页面大小。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/api/src/glfs.c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glusterfs_ctx_defaults_init（）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ctx-&gt;page_size  = 1024 * GF_UNIT_KB;  同上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/libglusterfs/src/iobuf.c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struct iobuf_init_config gf_iobuf_init_config[] 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[1024,1024]  ---&gt;页大小，页数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iobuf_pool_new ()：</w:t>
      </w:r>
      <w:bookmarkStart w:id="6" w:name="_GoBack"/>
      <w:bookmarkEnd w:id="6"/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iobuf_pool-&gt;default_page_size  = 1024 * GF_UNIT_KB;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br w:type="textWrapping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fuse在读取/dev/fuse设备之前会获得一个默认页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/xlators/performance/io-cache/src/io-cache.c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#define IOC_PAGE_SIZE    (1024 * 1024)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Io cache层的cache页大小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./xlators/performance/write-behind/src/write-behind.c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</w:rPr>
        <w:t>#define WB_AGGREGATE_SIZE         1048576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回写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编译代码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（1）Linux kernal 代码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make  menuconfig  选择编译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make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       （2）fuse 用户态代码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./configure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make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make install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modprobe fuse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验证是否fuse模块是否加载成功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ll /dev/fuse  会发现 fuse设备为当前时间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dmesg      系统日记增加 fuse init (API version 7.14）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       （3）glusterfs 代码编译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./autogen.sh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./configure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make 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br w:type="textWrapping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make install 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1"/>
        </w:numPr>
        <w:ind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验证块大小是否改成功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3675" cy="925830"/>
            <wp:effectExtent l="0" t="0" r="3175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2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写块的变化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2245" cy="870585"/>
            <wp:effectExtent l="0" t="0" r="14605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87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98DA1"/>
    <w:multiLevelType w:val="singleLevel"/>
    <w:tmpl w:val="59098DA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902B7"/>
    <w:rsid w:val="088C72FF"/>
    <w:rsid w:val="0DC000C4"/>
    <w:rsid w:val="0EC968B3"/>
    <w:rsid w:val="112A31D4"/>
    <w:rsid w:val="125A6D9F"/>
    <w:rsid w:val="16D91D73"/>
    <w:rsid w:val="1A0827E5"/>
    <w:rsid w:val="1C9138E4"/>
    <w:rsid w:val="26E4197D"/>
    <w:rsid w:val="2EE7546A"/>
    <w:rsid w:val="32335649"/>
    <w:rsid w:val="35DD52BD"/>
    <w:rsid w:val="40A522EB"/>
    <w:rsid w:val="41AB0075"/>
    <w:rsid w:val="56350177"/>
    <w:rsid w:val="59754C05"/>
    <w:rsid w:val="5A080D7E"/>
    <w:rsid w:val="5FA435B6"/>
    <w:rsid w:val="60560D0E"/>
    <w:rsid w:val="6E10162D"/>
    <w:rsid w:val="6FF17A9F"/>
    <w:rsid w:val="71D33468"/>
    <w:rsid w:val="759E07E0"/>
    <w:rsid w:val="765C0D22"/>
    <w:rsid w:val="773B7FAE"/>
    <w:rsid w:val="7DB310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yue</dc:creator>
  <cp:lastModifiedBy>admin</cp:lastModifiedBy>
  <dcterms:modified xsi:type="dcterms:W3CDTF">2019-05-31T10:05:11Z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