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D4D71" w14:textId="77777777" w:rsidR="00BE60AD" w:rsidRDefault="00000000">
      <w:pPr>
        <w:spacing w:after="80"/>
        <w:jc w:val="center"/>
      </w:pPr>
      <w:r>
        <w:rPr>
          <w:b/>
          <w:bCs/>
          <w:sz w:val="32"/>
          <w:szCs w:val="32"/>
        </w:rPr>
        <w:t>Standard Operating Procedure</w:t>
      </w:r>
    </w:p>
    <w:p w14:paraId="4C00A5B7" w14:textId="77777777" w:rsidR="00BE60AD" w:rsidRDefault="00000000">
      <w:pPr>
        <w:spacing w:after="80"/>
        <w:jc w:val="center"/>
      </w:pPr>
      <w:r>
        <w:rPr>
          <w:b/>
          <w:bCs/>
          <w:sz w:val="28"/>
          <w:szCs w:val="28"/>
        </w:rPr>
        <w:t>Climate-Based Seasonal Classification Pipeline</w:t>
      </w:r>
    </w:p>
    <w:p w14:paraId="37429600" w14:textId="77777777" w:rsidR="00BE60AD" w:rsidRDefault="00000000">
      <w:pPr>
        <w:pStyle w:val="Heading1"/>
      </w:pPr>
      <w:r>
        <w:t>1. Overview</w:t>
      </w:r>
    </w:p>
    <w:p w14:paraId="108158D1" w14:textId="77777777" w:rsidR="00BE60AD" w:rsidRDefault="00000000">
      <w:pPr>
        <w:spacing w:after="120"/>
      </w:pPr>
      <w:r>
        <w:t>This pipeline assigns monthly season labels to long-term climate records using a reproducible, multi-stage workflow. Two pipeline versions are provided:</w:t>
      </w:r>
    </w:p>
    <w:p w14:paraId="4D390318" w14:textId="77777777" w:rsidR="00BE60AD" w:rsidRDefault="00000000">
      <w:pPr>
        <w:spacing w:after="120"/>
      </w:pPr>
      <w:r>
        <w:rPr>
          <w:b/>
          <w:bCs/>
        </w:rPr>
        <w:t xml:space="preserve">Full pipeline (4 stages): </w:t>
      </w:r>
      <w:r>
        <w:t>For sites with both long-term climate data and ecological response data (e.g., flux measurements). Uses segmented regression on the ecological signal as an independent validation axis.</w:t>
      </w:r>
    </w:p>
    <w:p w14:paraId="1F38A043" w14:textId="77777777" w:rsidR="00BE60AD" w:rsidRDefault="00000000">
      <w:pPr>
        <w:spacing w:after="120"/>
      </w:pPr>
      <w:r>
        <w:rPr>
          <w:b/>
          <w:bCs/>
        </w:rPr>
        <w:t xml:space="preserve">Climate-only pipeline (3 stages): </w:t>
      </w:r>
      <w:r>
        <w:t>For sites with long-term climate data but no ecological response data. Relies on climatological structure and internal robustness (standard vs. quantile threshold agreement) for scoring.</w:t>
      </w:r>
    </w:p>
    <w:p w14:paraId="5A68FD6F" w14:textId="77777777" w:rsidR="00BE60AD" w:rsidRDefault="00000000">
      <w:pPr>
        <w:pStyle w:val="Heading1"/>
      </w:pPr>
      <w:r>
        <w:t>2. Prerequisites</w:t>
      </w:r>
    </w:p>
    <w:p w14:paraId="08CF7607" w14:textId="39AF2644" w:rsidR="00BE60AD" w:rsidRDefault="00000000">
      <w:pPr>
        <w:spacing w:after="120"/>
      </w:pPr>
      <w:r>
        <w:rPr>
          <w:b/>
          <w:bCs/>
        </w:rPr>
        <w:t xml:space="preserve">Software: </w:t>
      </w:r>
      <w:r>
        <w:t>R.</w:t>
      </w:r>
    </w:p>
    <w:p w14:paraId="19EF90D5" w14:textId="6D00C8AB" w:rsidR="00BE60AD" w:rsidRDefault="00000000">
      <w:pPr>
        <w:spacing w:after="120"/>
      </w:pPr>
      <w:r>
        <w:rPr>
          <w:b/>
          <w:bCs/>
        </w:rPr>
        <w:t xml:space="preserve">Climate data: </w:t>
      </w:r>
      <w:r>
        <w:t>A CSV file with columns Year, Month, and one or more climate driver columns. Minimum 20 years recommended.</w:t>
      </w:r>
    </w:p>
    <w:p w14:paraId="16940E41" w14:textId="352A7AA0" w:rsidR="00BE60AD" w:rsidRDefault="00000000" w:rsidP="0075426F">
      <w:pPr>
        <w:spacing w:after="120"/>
      </w:pPr>
      <w:r>
        <w:rPr>
          <w:b/>
          <w:bCs/>
        </w:rPr>
        <w:t xml:space="preserve">Ecological data (full pipeline only): </w:t>
      </w:r>
      <w:r>
        <w:t xml:space="preserve">A CSV file with a </w:t>
      </w:r>
      <w:r w:rsidR="0075426F" w:rsidRPr="0075426F">
        <w:t>pre-aggregated monthly CSV with columns Year, Month, and the ecological response variable (one row per Year–Month). Raw timestamps and replicate-level data must be aggregated before Stage 2.</w:t>
      </w:r>
    </w:p>
    <w:p w14:paraId="48F3830B" w14:textId="77777777" w:rsidR="00BE60AD" w:rsidRDefault="00000000">
      <w:pPr>
        <w:pStyle w:val="Heading1"/>
      </w:pPr>
      <w:r>
        <w:t>3. File Inventory</w:t>
      </w:r>
    </w:p>
    <w:p w14:paraId="40F71603" w14:textId="77777777" w:rsidR="00BE60AD" w:rsidRDefault="00000000">
      <w:pPr>
        <w:pStyle w:val="Heading2"/>
        <w:spacing w:before="240" w:after="120"/>
      </w:pPr>
      <w:r>
        <w:t>Full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4"/>
        <w:gridCol w:w="5746"/>
      </w:tblGrid>
      <w:tr w:rsidR="00BE60AD" w14:paraId="5AF26B8C" w14:textId="77777777" w:rsidTr="00E841CC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442D6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EC1A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BE60AD" w14:paraId="61CBE171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CC5A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config.R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06127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Shared configuration (paths, thresholds, weights)</w:t>
            </w:r>
          </w:p>
        </w:tc>
      </w:tr>
      <w:tr w:rsidR="00BE60AD" w14:paraId="5393C1F0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4A8CE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STAGE_1_season_candidates.R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CD13D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Generate candidate season classifications</w:t>
            </w:r>
          </w:p>
        </w:tc>
      </w:tr>
      <w:tr w:rsidR="00BE60AD" w14:paraId="294D237C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F78A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STAGE_2_ecological_segmentation.R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C63CA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Segmented regression on ecological response</w:t>
            </w:r>
          </w:p>
        </w:tc>
      </w:tr>
      <w:tr w:rsidR="00BE60AD" w14:paraId="22C9A69B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237E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STAGE_3_season_validation.R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94B47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Stress-test candidates; cross-validate against Stage 2</w:t>
            </w:r>
          </w:p>
        </w:tc>
      </w:tr>
      <w:tr w:rsidR="00BE60AD" w14:paraId="675E5F26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4A8C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STAGE_4_decision_ranking.R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DA637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Three-tier scoring, bootstrap rank stability</w:t>
            </w:r>
          </w:p>
        </w:tc>
      </w:tr>
      <w:tr w:rsidR="00BE60AD" w14:paraId="391F66A8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52679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FINAL_season_assignment.R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B87C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Extract winning classification as a joinable CSV</w:t>
            </w:r>
          </w:p>
        </w:tc>
      </w:tr>
    </w:tbl>
    <w:p w14:paraId="04B20D62" w14:textId="77777777" w:rsidR="00BE60AD" w:rsidRDefault="00000000">
      <w:pPr>
        <w:pStyle w:val="Heading2"/>
        <w:spacing w:before="240" w:after="120"/>
      </w:pPr>
      <w:r>
        <w:t>Climate-Only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E60AD" w14:paraId="6BF387AD" w14:textId="77777777" w:rsidTr="00E841CC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80D9E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F35E5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BE60AD" w14:paraId="49EF1286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8F0DB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config_climate_only.R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E8E4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Configuration without ecological parameters</w:t>
            </w:r>
          </w:p>
        </w:tc>
      </w:tr>
      <w:tr w:rsidR="00BE60AD" w14:paraId="715D35AA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7226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STAGE_1_season_candidates.R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602FB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Same as full pipeline (shared)</w:t>
            </w:r>
          </w:p>
        </w:tc>
      </w:tr>
      <w:tr w:rsidR="00BE60AD" w14:paraId="57B94D4A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0BCD6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STAGE_2_season_validation.R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1DCF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Block stability and calendar consistency stress tests</w:t>
            </w:r>
          </w:p>
        </w:tc>
      </w:tr>
      <w:tr w:rsidR="00BE60AD" w14:paraId="04E63B69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6E779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STAGE_3_decision_ranking.R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F3C3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Two-tier scoring, bootstrap rank stability</w:t>
            </w:r>
          </w:p>
        </w:tc>
      </w:tr>
      <w:tr w:rsidR="00BE60AD" w14:paraId="42B85A15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EE22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FINAL_season_assignment.R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950AB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Same script, auto-detects pipeline version</w:t>
            </w:r>
          </w:p>
        </w:tc>
      </w:tr>
    </w:tbl>
    <w:p w14:paraId="3564A6AE" w14:textId="77777777" w:rsidR="00BE60AD" w:rsidRDefault="00000000">
      <w:pPr>
        <w:pStyle w:val="Heading1"/>
      </w:pPr>
      <w:r>
        <w:t>4. Execution Order</w:t>
      </w:r>
    </w:p>
    <w:p w14:paraId="715B2CE3" w14:textId="77777777" w:rsidR="00BE60AD" w:rsidRDefault="00000000">
      <w:pPr>
        <w:pStyle w:val="Heading2"/>
        <w:spacing w:before="240" w:after="120"/>
      </w:pPr>
      <w:r>
        <w:t>Step 1: Configure</w:t>
      </w:r>
    </w:p>
    <w:p w14:paraId="51D5EBD6" w14:textId="3A3E642A" w:rsidR="00BE60AD" w:rsidRDefault="00000000">
      <w:pPr>
        <w:spacing w:after="120"/>
      </w:pPr>
      <w:r>
        <w:t>Edit the config file for your site. At minimum, set PROJECT_DIR, CLIMATE_CSV, DRIVER_META, STD_THRESHOLDS, and BASELINE_START/END. For the full pipeline, also set RESPONSE_CSV</w:t>
      </w:r>
      <w:r w:rsidR="00B734EC">
        <w:t>, RESPONSE_COL</w:t>
      </w:r>
      <w:r w:rsidR="00761382">
        <w:t xml:space="preserve"> </w:t>
      </w:r>
      <w:r>
        <w:t>and SEG_DRIVERS.</w:t>
      </w:r>
    </w:p>
    <w:p w14:paraId="16C555D3" w14:textId="7F452B56" w:rsidR="00BE60AD" w:rsidRDefault="00000000">
      <w:pPr>
        <w:pStyle w:val="Heading2"/>
        <w:spacing w:before="240" w:after="120"/>
      </w:pPr>
      <w:r>
        <w:t>Step 2: Run Stage</w:t>
      </w:r>
      <w:r w:rsidR="00E841CC">
        <w:t>-</w:t>
      </w:r>
      <w:r>
        <w:t>1</w:t>
      </w:r>
    </w:p>
    <w:p w14:paraId="2B7A3467" w14:textId="77777777" w:rsidR="00BE60AD" w:rsidRDefault="00000000">
      <w:pPr>
        <w:spacing w:after="120"/>
      </w:pPr>
      <w:r>
        <w:t>Run STAGE_1_season_candidates.R. This generates all candidate season classifications (every combination of driver, threshold method, and number of seasons). Outputs are saved to output_STAGE_1/.</w:t>
      </w:r>
    </w:p>
    <w:p w14:paraId="0A392877" w14:textId="77777777" w:rsidR="00BE60AD" w:rsidRDefault="00000000">
      <w:pPr>
        <w:spacing w:after="120"/>
      </w:pPr>
      <w:r>
        <w:rPr>
          <w:b/>
          <w:bCs/>
        </w:rPr>
        <w:t xml:space="preserve">Note: </w:t>
      </w:r>
      <w:r>
        <w:t>If using the climate-only pipeline, change the source() call in STAGE_1 from config.R to config_climate_only.R (or rename your config file).</w:t>
      </w:r>
    </w:p>
    <w:p w14:paraId="4DD216ED" w14:textId="5FCC0F92" w:rsidR="00BE60AD" w:rsidRDefault="00000000">
      <w:pPr>
        <w:pStyle w:val="Heading2"/>
        <w:spacing w:before="240" w:after="120"/>
      </w:pPr>
      <w:r>
        <w:t>Step 3: Run Stage</w:t>
      </w:r>
      <w:r w:rsidR="00E841CC">
        <w:t>-</w:t>
      </w:r>
      <w:r>
        <w:t>2</w:t>
      </w:r>
    </w:p>
    <w:p w14:paraId="0FC656B2" w14:textId="77777777" w:rsidR="00BE60AD" w:rsidRDefault="00000000">
      <w:pPr>
        <w:spacing w:after="120"/>
      </w:pPr>
      <w:r>
        <w:rPr>
          <w:b/>
          <w:bCs/>
        </w:rPr>
        <w:t xml:space="preserve">Full pipeline: </w:t>
      </w:r>
      <w:r>
        <w:t>Run STAGE_2_ecological_segmentation.R. Fits segmented regressions on the ecological response for each driver. Outputs to output_STAGE_2/.</w:t>
      </w:r>
    </w:p>
    <w:p w14:paraId="46F8A0E9" w14:textId="77777777" w:rsidR="00BE60AD" w:rsidRDefault="00000000">
      <w:pPr>
        <w:spacing w:after="120"/>
      </w:pPr>
      <w:r>
        <w:rPr>
          <w:b/>
          <w:bCs/>
        </w:rPr>
        <w:t xml:space="preserve">Climate-only: </w:t>
      </w:r>
      <w:r>
        <w:t>Run STAGE_2_season_validation.R. Applies block stability and calendar consistency stress tests. Outputs to output_STAGE_2_validation/.</w:t>
      </w:r>
    </w:p>
    <w:p w14:paraId="4B41F7F7" w14:textId="757CD330" w:rsidR="00BE60AD" w:rsidRDefault="00000000">
      <w:pPr>
        <w:pStyle w:val="Heading2"/>
        <w:spacing w:before="240" w:after="120"/>
      </w:pPr>
      <w:r>
        <w:t>Step 4: Run Stage</w:t>
      </w:r>
      <w:r w:rsidR="00E841CC">
        <w:t>-</w:t>
      </w:r>
      <w:r>
        <w:t>3 (full) or Stage</w:t>
      </w:r>
      <w:r w:rsidR="00E841CC">
        <w:t>-</w:t>
      </w:r>
      <w:r>
        <w:t>3 (climate-only)</w:t>
      </w:r>
    </w:p>
    <w:p w14:paraId="3CD29918" w14:textId="77777777" w:rsidR="00BE60AD" w:rsidRDefault="00000000">
      <w:pPr>
        <w:spacing w:after="120"/>
      </w:pPr>
      <w:r>
        <w:rPr>
          <w:b/>
          <w:bCs/>
        </w:rPr>
        <w:t xml:space="preserve">Full pipeline: </w:t>
      </w:r>
      <w:r>
        <w:t>Run STAGE_3_season_validation.R, then STAGE_4_decision_ranking.R.</w:t>
      </w:r>
    </w:p>
    <w:p w14:paraId="764809CD" w14:textId="77777777" w:rsidR="00BE60AD" w:rsidRDefault="00000000">
      <w:pPr>
        <w:spacing w:after="120"/>
      </w:pPr>
      <w:r>
        <w:rPr>
          <w:b/>
          <w:bCs/>
        </w:rPr>
        <w:t xml:space="preserve">Climate-only: </w:t>
      </w:r>
      <w:r>
        <w:t>Run STAGE_3_decision_ranking.R. This is the final scoring stage.</w:t>
      </w:r>
    </w:p>
    <w:p w14:paraId="44AD06BE" w14:textId="77777777" w:rsidR="00BE60AD" w:rsidRDefault="00000000">
      <w:pPr>
        <w:pStyle w:val="Heading2"/>
        <w:spacing w:before="240" w:after="120"/>
      </w:pPr>
      <w:r>
        <w:t>Step 5: Extract Season Assignment</w:t>
      </w:r>
    </w:p>
    <w:p w14:paraId="3CE877DF" w14:textId="77777777" w:rsidR="00BE60AD" w:rsidRDefault="00000000">
      <w:pPr>
        <w:spacing w:after="120"/>
      </w:pPr>
      <w:r>
        <w:t>Run FINAL_season_assignment.R. This reads the bootstrap rank summary from the final stage, extracts the winning candidate, and writes season_assignment_final.csv to the project directory. Join this file to your analysis data on Year and Month.</w:t>
      </w:r>
    </w:p>
    <w:p w14:paraId="3D4B7F7A" w14:textId="77777777" w:rsidR="00BE60AD" w:rsidRDefault="00000000">
      <w:pPr>
        <w:pStyle w:val="Heading1"/>
      </w:pPr>
      <w:r>
        <w:t>5. Scoring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680"/>
        <w:gridCol w:w="2680"/>
      </w:tblGrid>
      <w:tr w:rsidR="00BE60AD" w14:paraId="64521B4A" w14:textId="77777777" w:rsidTr="00E841CC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64084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CF96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Full Pipeline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79D9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Climate-Only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430D4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Metrics</w:t>
            </w:r>
          </w:p>
        </w:tc>
      </w:tr>
      <w:tr w:rsidR="004E69D2" w14:paraId="2665EC3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E3C3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1. Climate structure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8FAD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9F8A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833BF" w14:textId="3B825580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Month consistency (mean + min), class balance, switching rate</w:t>
            </w:r>
          </w:p>
        </w:tc>
      </w:tr>
      <w:tr w:rsidR="004E69D2" w14:paraId="30B8FAA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40546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2. Internal robustness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1B9C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EE698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3487" w14:textId="10454B59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Std vs. quantile agreement (BSA_min, normalised conditional entropy)</w:t>
            </w:r>
          </w:p>
        </w:tc>
      </w:tr>
      <w:tr w:rsidR="004E69D2" w14:paraId="24929BF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C4AB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3. External verification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6BDB3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82CE1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9E10" w14:textId="5EF21B18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Stage 1 vs. Stage 2 label agreement (BSA_min, normalised conditional entropy)</w:t>
            </w:r>
          </w:p>
        </w:tc>
      </w:tr>
    </w:tbl>
    <w:p w14:paraId="34C125AD" w14:textId="6AD1643D" w:rsidR="00E841CC" w:rsidRDefault="00000000" w:rsidP="00ED7F94">
      <w:pPr>
        <w:spacing w:after="120"/>
      </w:pPr>
      <w:r>
        <w:lastRenderedPageBreak/>
        <w:t>Rank stability is assessed via year-block bootstrap (default B = 300). Weight sensitivity analysis sweeps the tier weight grid to verify the winner is robust to subjective weighting.</w:t>
      </w:r>
    </w:p>
    <w:p w14:paraId="1A628C1A" w14:textId="77777777" w:rsidR="00BE60AD" w:rsidRDefault="00000000">
      <w:pPr>
        <w:pStyle w:val="Heading1"/>
      </w:pPr>
      <w:r>
        <w:t>6. Drop Rules (Validation Stage)</w:t>
      </w:r>
    </w:p>
    <w:p w14:paraId="51A585B4" w14:textId="77777777" w:rsidR="00BE60AD" w:rsidRDefault="00000000">
      <w:pPr>
        <w:spacing w:after="120"/>
      </w:pPr>
      <w:r>
        <w:t>The following structural pathologies trigger candidate elimination. These apply identically in both pipeline versions:</w:t>
      </w:r>
    </w:p>
    <w:p w14:paraId="56073670" w14:textId="77777777" w:rsidR="00BE60AD" w:rsidRDefault="00000000">
      <w:pPr>
        <w:spacing w:after="120"/>
      </w:pPr>
      <w:r>
        <w:rPr>
          <w:b/>
          <w:bCs/>
        </w:rPr>
        <w:t xml:space="preserve">Assignment completeness: </w:t>
      </w:r>
      <w:r>
        <w:t>&lt; 90% of months assigned a season label.</w:t>
      </w:r>
    </w:p>
    <w:p w14:paraId="6DC03DAD" w14:textId="1F97AE9A" w:rsidR="00BE60AD" w:rsidRDefault="00000000">
      <w:pPr>
        <w:spacing w:after="120"/>
      </w:pPr>
      <w:r>
        <w:rPr>
          <w:b/>
          <w:bCs/>
        </w:rPr>
        <w:t xml:space="preserve">Class imbalance: </w:t>
      </w:r>
      <w:r>
        <w:t>Any season level below 10% of months.</w:t>
      </w:r>
    </w:p>
    <w:p w14:paraId="030B11A2" w14:textId="2FC1124C" w:rsidR="00BE60AD" w:rsidRDefault="00000000">
      <w:pPr>
        <w:spacing w:after="120"/>
      </w:pPr>
      <w:r>
        <w:rPr>
          <w:b/>
          <w:bCs/>
        </w:rPr>
        <w:t xml:space="preserve">Calendar inconsistency: </w:t>
      </w:r>
      <w:r w:rsidR="004E69D2">
        <w:t>M</w:t>
      </w:r>
      <w:r>
        <w:t>ean calendar-month consistency below 0.55.</w:t>
      </w:r>
    </w:p>
    <w:p w14:paraId="5AB02A06" w14:textId="77777777" w:rsidR="00BE60AD" w:rsidRDefault="00000000">
      <w:pPr>
        <w:spacing w:after="120"/>
      </w:pPr>
      <w:r>
        <w:rPr>
          <w:b/>
          <w:bCs/>
        </w:rPr>
        <w:t xml:space="preserve">Block collapse: </w:t>
      </w:r>
      <w:r>
        <w:t>Fewer than 50% of 2-year blocks retain all k season levels.</w:t>
      </w:r>
    </w:p>
    <w:p w14:paraId="33490E89" w14:textId="77777777" w:rsidR="00BE60AD" w:rsidRDefault="00000000">
      <w:pPr>
        <w:spacing w:after="120"/>
      </w:pPr>
      <w:r>
        <w:rPr>
          <w:b/>
          <w:bCs/>
        </w:rPr>
        <w:t xml:space="preserve">Block extreme imbalance: </w:t>
      </w:r>
      <w:r>
        <w:t>Any block has a season level below 5% of its months.</w:t>
      </w:r>
    </w:p>
    <w:p w14:paraId="14BF6CE6" w14:textId="4070AC9B" w:rsidR="00BE60AD" w:rsidRDefault="00000000">
      <w:pPr>
        <w:spacing w:after="120"/>
      </w:pPr>
      <w:r>
        <w:t>Stage</w:t>
      </w:r>
      <w:r w:rsidR="00E841CC">
        <w:t>-</w:t>
      </w:r>
      <w:r>
        <w:t>2 agreement metrics (full pipeline only) are recorded as informational flags but never trigger a drop.</w:t>
      </w:r>
    </w:p>
    <w:p w14:paraId="0EC15FD7" w14:textId="77777777" w:rsidR="00BE60AD" w:rsidRDefault="00000000">
      <w:pPr>
        <w:pStyle w:val="Heading1"/>
      </w:pPr>
      <w:r>
        <w:t>7. Key Output Files</w:t>
      </w:r>
    </w:p>
    <w:p w14:paraId="2B867BFF" w14:textId="77777777" w:rsidR="00BE60AD" w:rsidRDefault="00000000">
      <w:pPr>
        <w:spacing w:after="120"/>
      </w:pPr>
      <w:r>
        <w:rPr>
          <w:b/>
          <w:bCs/>
        </w:rPr>
        <w:t xml:space="preserve">season_assignment_final.csv: </w:t>
      </w:r>
      <w:r>
        <w:t>The final deliverable. Each row maps one Year-Month to a season label with full provenance (driver, method, candidate ID).</w:t>
      </w:r>
    </w:p>
    <w:p w14:paraId="614FA4A6" w14:textId="77777777" w:rsidR="00BE60AD" w:rsidRDefault="00000000">
      <w:pPr>
        <w:spacing w:after="120"/>
      </w:pPr>
      <w:r>
        <w:rPr>
          <w:b/>
          <w:bCs/>
        </w:rPr>
        <w:t xml:space="preserve">decision_table_final.csv: </w:t>
      </w:r>
      <w:r>
        <w:t>Complete decision table for all retained candidates with scores, bootstrap probabilities, and diagnostic columns.</w:t>
      </w:r>
    </w:p>
    <w:p w14:paraId="476C6B4A" w14:textId="3873A001" w:rsidR="00BE60AD" w:rsidRDefault="00000000">
      <w:pPr>
        <w:spacing w:after="120"/>
      </w:pPr>
      <w:r>
        <w:rPr>
          <w:b/>
          <w:bCs/>
        </w:rPr>
        <w:t xml:space="preserve">bootstrap_rank_summary.csv: </w:t>
      </w:r>
      <w:r>
        <w:t>Rank stability summary (P(rank 1)</w:t>
      </w:r>
      <w:r w:rsidR="004E69D2">
        <w:t>), decision entropy</w:t>
      </w:r>
      <w:r>
        <w:t>).</w:t>
      </w:r>
    </w:p>
    <w:p w14:paraId="255CE0CF" w14:textId="77777777" w:rsidR="00BE60AD" w:rsidRDefault="00000000">
      <w:pPr>
        <w:spacing w:after="120"/>
      </w:pPr>
      <w:r>
        <w:rPr>
          <w:b/>
          <w:bCs/>
        </w:rPr>
        <w:t xml:space="preserve">weight_sensitivity.csv: </w:t>
      </w:r>
      <w:r>
        <w:t>Winner stability across the tier weight grid.</w:t>
      </w:r>
    </w:p>
    <w:p w14:paraId="77292064" w14:textId="77777777" w:rsidR="00BE60AD" w:rsidRDefault="00000000">
      <w:pPr>
        <w:pStyle w:val="Heading1"/>
      </w:pPr>
      <w:r>
        <w:t>8. Customizing for Your Site</w:t>
      </w:r>
    </w:p>
    <w:p w14:paraId="7FCC8932" w14:textId="77777777" w:rsidR="00BE60AD" w:rsidRDefault="00000000">
      <w:pPr>
        <w:spacing w:after="120"/>
      </w:pPr>
      <w:r>
        <w:t>All site-specific parameters are in the config file. The most important settings to review are:</w:t>
      </w:r>
    </w:p>
    <w:p w14:paraId="64B84084" w14:textId="77777777" w:rsidR="00BE60AD" w:rsidRDefault="00000000">
      <w:pPr>
        <w:spacing w:after="120"/>
      </w:pPr>
      <w:r>
        <w:rPr>
          <w:b/>
          <w:bCs/>
        </w:rPr>
        <w:t xml:space="preserve">DRIVER_META: </w:t>
      </w:r>
      <w:r>
        <w:t>Define your climate drivers, their polarity (high_is_dry), and season labels.</w:t>
      </w:r>
    </w:p>
    <w:p w14:paraId="0B9003D0" w14:textId="77777777" w:rsidR="00BE60AD" w:rsidRDefault="00000000">
      <w:pPr>
        <w:spacing w:after="120"/>
      </w:pPr>
      <w:r>
        <w:rPr>
          <w:b/>
          <w:bCs/>
        </w:rPr>
        <w:t xml:space="preserve">STD_THRESHOLDS: </w:t>
      </w:r>
      <w:r>
        <w:t>Literature-backed threshold values for each driver. These should be justified by prior ecological or climatological research.</w:t>
      </w:r>
    </w:p>
    <w:p w14:paraId="2EEEFFB5" w14:textId="77777777" w:rsidR="00BE60AD" w:rsidRDefault="00000000">
      <w:pPr>
        <w:spacing w:after="120"/>
      </w:pPr>
      <w:r>
        <w:rPr>
          <w:b/>
          <w:bCs/>
        </w:rPr>
        <w:t xml:space="preserve">BASELINE_START / BASELINE_END: </w:t>
      </w:r>
      <w:r>
        <w:t>The climatological baseline period for computing quantile thresholds.</w:t>
      </w:r>
    </w:p>
    <w:p w14:paraId="21D47EA0" w14:textId="77777777" w:rsidR="00BE60AD" w:rsidRDefault="00000000">
      <w:pPr>
        <w:spacing w:after="120"/>
      </w:pPr>
      <w:r>
        <w:rPr>
          <w:b/>
          <w:bCs/>
        </w:rPr>
        <w:t xml:space="preserve">Tier weights (W_CLIMATE, W_ROBUST, W_VERIFY): </w:t>
      </w:r>
      <w:r>
        <w:t>Adjust if you have a priori reason to weight one tier differently. The weight sensitivity analysis will reveal whether the winner is sensitive to these choices.</w:t>
      </w:r>
    </w:p>
    <w:p w14:paraId="07748905" w14:textId="77777777" w:rsidR="007A7EF7" w:rsidRDefault="007A7EF7">
      <w:pPr>
        <w:spacing w:after="120"/>
      </w:pPr>
    </w:p>
    <w:p w14:paraId="7CEE82CB" w14:textId="71BA11FB" w:rsidR="007A7EF7" w:rsidRDefault="007A7EF7" w:rsidP="007A7EF7">
      <w:pPr>
        <w:pStyle w:val="Heading1"/>
      </w:pPr>
      <w:r>
        <w:t>Separate configuration instructions</w:t>
      </w:r>
    </w:p>
    <w:p w14:paraId="651CAAAB" w14:textId="77777777" w:rsidR="007A7EF7" w:rsidRDefault="007A7EF7" w:rsidP="007A7EF7">
      <w:r>
        <w:t>This general SOP does not include dataset-specific parameter values.</w:t>
      </w:r>
    </w:p>
    <w:p w14:paraId="17CC44F4" w14:textId="77777777" w:rsidR="007A7EF7" w:rsidRDefault="007A7EF7" w:rsidP="007A7EF7">
      <w:r>
        <w:t>Use the following separate documents when needed:</w:t>
      </w:r>
    </w:p>
    <w:p w14:paraId="127E0E86" w14:textId="5AD7609E" w:rsidR="007A7EF7" w:rsidRDefault="007A7EF7" w:rsidP="007A7EF7">
      <w:pPr>
        <w:pStyle w:val="ListBullet"/>
        <w:tabs>
          <w:tab w:val="num" w:pos="360"/>
        </w:tabs>
        <w:ind w:left="360" w:hanging="360"/>
      </w:pPr>
      <w:r>
        <w:t>test_data/SOP_TestData_ConfigAdjustment.docx for the synthetic test data</w:t>
      </w:r>
    </w:p>
    <w:p w14:paraId="0A55140A" w14:textId="7DFFB690" w:rsidR="007A7EF7" w:rsidRPr="007A7EF7" w:rsidRDefault="007A7EF7" w:rsidP="007A7EF7">
      <w:pPr>
        <w:pStyle w:val="ListBullet"/>
        <w:tabs>
          <w:tab w:val="num" w:pos="360"/>
        </w:tabs>
        <w:ind w:left="360" w:hanging="360"/>
      </w:pPr>
      <w:r>
        <w:t>SOP_ManuscriptData_ConfigAdjustment.docx when for the TRACE manuscript</w:t>
      </w:r>
    </w:p>
    <w:sectPr w:rsidR="007A7EF7" w:rsidRPr="007A7E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B085A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61D433C"/>
    <w:multiLevelType w:val="hybridMultilevel"/>
    <w:tmpl w:val="5D36653E"/>
    <w:lvl w:ilvl="0" w:tplc="687851EE">
      <w:start w:val="1"/>
      <w:numFmt w:val="bullet"/>
      <w:lvlText w:val="●"/>
      <w:lvlJc w:val="left"/>
      <w:pPr>
        <w:ind w:left="720" w:hanging="360"/>
      </w:pPr>
    </w:lvl>
    <w:lvl w:ilvl="1" w:tplc="75220F40">
      <w:start w:val="1"/>
      <w:numFmt w:val="bullet"/>
      <w:lvlText w:val="○"/>
      <w:lvlJc w:val="left"/>
      <w:pPr>
        <w:ind w:left="1440" w:hanging="360"/>
      </w:pPr>
    </w:lvl>
    <w:lvl w:ilvl="2" w:tplc="4AD09BDC">
      <w:start w:val="1"/>
      <w:numFmt w:val="bullet"/>
      <w:lvlText w:val="■"/>
      <w:lvlJc w:val="left"/>
      <w:pPr>
        <w:ind w:left="2160" w:hanging="360"/>
      </w:pPr>
    </w:lvl>
    <w:lvl w:ilvl="3" w:tplc="E81E6BAA">
      <w:start w:val="1"/>
      <w:numFmt w:val="bullet"/>
      <w:lvlText w:val="●"/>
      <w:lvlJc w:val="left"/>
      <w:pPr>
        <w:ind w:left="2880" w:hanging="360"/>
      </w:pPr>
    </w:lvl>
    <w:lvl w:ilvl="4" w:tplc="CC94DFD6">
      <w:start w:val="1"/>
      <w:numFmt w:val="bullet"/>
      <w:lvlText w:val="○"/>
      <w:lvlJc w:val="left"/>
      <w:pPr>
        <w:ind w:left="3600" w:hanging="360"/>
      </w:pPr>
    </w:lvl>
    <w:lvl w:ilvl="5" w:tplc="B1B61990">
      <w:start w:val="1"/>
      <w:numFmt w:val="bullet"/>
      <w:lvlText w:val="■"/>
      <w:lvlJc w:val="left"/>
      <w:pPr>
        <w:ind w:left="4320" w:hanging="360"/>
      </w:pPr>
    </w:lvl>
    <w:lvl w:ilvl="6" w:tplc="0F64EA4A">
      <w:start w:val="1"/>
      <w:numFmt w:val="bullet"/>
      <w:lvlText w:val="●"/>
      <w:lvlJc w:val="left"/>
      <w:pPr>
        <w:ind w:left="5040" w:hanging="360"/>
      </w:pPr>
    </w:lvl>
    <w:lvl w:ilvl="7" w:tplc="DD049E6C">
      <w:start w:val="1"/>
      <w:numFmt w:val="bullet"/>
      <w:lvlText w:val="●"/>
      <w:lvlJc w:val="left"/>
      <w:pPr>
        <w:ind w:left="5760" w:hanging="360"/>
      </w:pPr>
    </w:lvl>
    <w:lvl w:ilvl="8" w:tplc="0EF8829E">
      <w:start w:val="1"/>
      <w:numFmt w:val="bullet"/>
      <w:lvlText w:val="●"/>
      <w:lvlJc w:val="left"/>
      <w:pPr>
        <w:ind w:left="6480" w:hanging="360"/>
      </w:pPr>
    </w:lvl>
  </w:abstractNum>
  <w:num w:numId="1" w16cid:durableId="2004970755">
    <w:abstractNumId w:val="1"/>
    <w:lvlOverride w:ilvl="0">
      <w:startOverride w:val="1"/>
    </w:lvlOverride>
  </w:num>
  <w:num w:numId="2" w16cid:durableId="253369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0AD"/>
    <w:rsid w:val="001300CD"/>
    <w:rsid w:val="001732D3"/>
    <w:rsid w:val="00253470"/>
    <w:rsid w:val="003D31BB"/>
    <w:rsid w:val="00402256"/>
    <w:rsid w:val="00452188"/>
    <w:rsid w:val="004E69D2"/>
    <w:rsid w:val="00597A8C"/>
    <w:rsid w:val="00620D53"/>
    <w:rsid w:val="0075426F"/>
    <w:rsid w:val="00761382"/>
    <w:rsid w:val="007A7EF7"/>
    <w:rsid w:val="007F0FA4"/>
    <w:rsid w:val="00A11FEC"/>
    <w:rsid w:val="00B734EC"/>
    <w:rsid w:val="00BE60AD"/>
    <w:rsid w:val="00E841CC"/>
    <w:rsid w:val="00EB2931"/>
    <w:rsid w:val="00ED7F94"/>
    <w:rsid w:val="00FC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AB11"/>
  <w15:docId w15:val="{F59E19DF-20E5-4368-96E7-B20B3728E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7A7EF7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 w:cstheme="minorBidi"/>
      <w:sz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888</Words>
  <Characters>5063</Characters>
  <Application>Microsoft Office Word</Application>
  <DocSecurity>0</DocSecurity>
  <Lines>42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Minikaev Daniel</cp:lastModifiedBy>
  <cp:revision>13</cp:revision>
  <dcterms:created xsi:type="dcterms:W3CDTF">2026-02-27T18:18:00Z</dcterms:created>
  <dcterms:modified xsi:type="dcterms:W3CDTF">2026-03-28T00:55:00Z</dcterms:modified>
</cp:coreProperties>
</file>