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D6" w:rsidRDefault="00947388">
      <w:pPr>
        <w:spacing w:after="0"/>
        <w:ind w:left="360"/>
      </w:pPr>
      <w:r>
        <w:rPr>
          <w:rFonts w:ascii="Cambria" w:eastAsia="Cambria" w:hAnsi="Cambria" w:cs="Cambria"/>
          <w:sz w:val="27"/>
        </w:rPr>
        <w:t xml:space="preserve">Reto 3 Java </w:t>
      </w:r>
    </w:p>
    <w:p w:rsidR="00F835D6" w:rsidRDefault="00947388">
      <w:pPr>
        <w:spacing w:after="13" w:line="249" w:lineRule="auto"/>
        <w:ind w:left="355" w:right="7476" w:hanging="10"/>
      </w:pPr>
      <w:r>
        <w:rPr>
          <w:rFonts w:ascii="Cambria" w:eastAsia="Cambria" w:hAnsi="Cambria" w:cs="Cambria"/>
          <w:sz w:val="24"/>
        </w:rPr>
        <w:t xml:space="preserve">Lenguaje 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r>
        <w:rPr>
          <w:rFonts w:ascii="Cambria" w:eastAsia="Cambria" w:hAnsi="Cambria" w:cs="Cambria"/>
          <w:sz w:val="24"/>
        </w:rPr>
        <w:t xml:space="preserve">Intentos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1 de 10 </w:t>
      </w:r>
    </w:p>
    <w:p w:rsidR="00F835D6" w:rsidRDefault="00947388">
      <w:pPr>
        <w:spacing w:after="13" w:line="249" w:lineRule="auto"/>
        <w:ind w:left="355" w:right="6944" w:hanging="10"/>
      </w:pPr>
      <w:r>
        <w:rPr>
          <w:rFonts w:ascii="Cambria" w:eastAsia="Cambria" w:hAnsi="Cambria" w:cs="Cambria"/>
          <w:sz w:val="24"/>
        </w:rPr>
        <w:t xml:space="preserve">Puntaje requerido </w:t>
      </w:r>
      <w:r>
        <w:rPr>
          <w:rFonts w:ascii="Times New Roman" w:eastAsia="Times New Roman" w:hAnsi="Times New Roman" w:cs="Times New Roman"/>
          <w:sz w:val="24"/>
        </w:rPr>
        <w:t xml:space="preserve">90% </w:t>
      </w:r>
      <w:r>
        <w:rPr>
          <w:rFonts w:ascii="Cambria" w:eastAsia="Cambria" w:hAnsi="Cambria" w:cs="Cambria"/>
          <w:sz w:val="24"/>
        </w:rPr>
        <w:t xml:space="preserve">Enunciado </w:t>
      </w:r>
    </w:p>
    <w:p w:rsidR="00F835D6" w:rsidRDefault="00947388">
      <w:pPr>
        <w:pStyle w:val="Ttulo1"/>
        <w:ind w:left="355"/>
      </w:pPr>
      <w:r>
        <w:t>Reto 3: Estadísticas para nuestra tienda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En este reto continuaremos trabajando con la aplicación de inventario para la tienda de la Sergio Arboleda desarrollada en el Reto 2. A continuación, se presenta nuevamente el contexto del problema.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Una de las cafeterías de la Sergio Arboleda vende frut</w:t>
      </w:r>
      <w:r>
        <w:rPr>
          <w:rFonts w:ascii="Times New Roman" w:eastAsia="Times New Roman" w:hAnsi="Times New Roman" w:cs="Times New Roman"/>
          <w:sz w:val="24"/>
        </w:rPr>
        <w:t>as, dulces y algunas bebidas. Con el propósito de mejorar el control sobre las ventas y el inventario de la tienda. La universidad decide construir una aplicación en Java que le permita almacenar la información de los productos y calcular algunas estadísti</w:t>
      </w:r>
      <w:r>
        <w:rPr>
          <w:rFonts w:ascii="Times New Roman" w:eastAsia="Times New Roman" w:hAnsi="Times New Roman" w:cs="Times New Roman"/>
          <w:sz w:val="24"/>
        </w:rPr>
        <w:t xml:space="preserve">cas sobre el inventario. La Tabla 1 presenta los productos disponibles a la fecha en el almacén. </w:t>
      </w:r>
    </w:p>
    <w:p w:rsidR="00F835D6" w:rsidRDefault="00947388">
      <w:pPr>
        <w:spacing w:after="2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pStyle w:val="Ttulo1"/>
        <w:ind w:left="355"/>
      </w:pPr>
      <w:r>
        <w:t>código</w:t>
      </w:r>
      <w:r>
        <w:rPr>
          <w:rFonts w:ascii="Times New Roman" w:eastAsia="Times New Roman" w:hAnsi="Times New Roman" w:cs="Times New Roman"/>
        </w:rPr>
        <w:t xml:space="preserve"> </w:t>
      </w:r>
      <w:r>
        <w:t>nombre</w:t>
      </w:r>
      <w:r>
        <w:rPr>
          <w:rFonts w:ascii="Times New Roman" w:eastAsia="Times New Roman" w:hAnsi="Times New Roman" w:cs="Times New Roman"/>
        </w:rPr>
        <w:t xml:space="preserve"> </w:t>
      </w:r>
      <w:r>
        <w:t>precio</w:t>
      </w:r>
      <w:r>
        <w:rPr>
          <w:rFonts w:ascii="Times New Roman" w:eastAsia="Times New Roman" w:hAnsi="Times New Roman" w:cs="Times New Roman"/>
        </w:rPr>
        <w:t xml:space="preserve"> </w:t>
      </w:r>
      <w:r>
        <w:t>inventario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Manzanas 5000.0 25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Limones </w:t>
      </w:r>
      <w:r>
        <w:rPr>
          <w:rFonts w:ascii="Times New Roman" w:eastAsia="Times New Roman" w:hAnsi="Times New Roman" w:cs="Times New Roman"/>
          <w:sz w:val="24"/>
        </w:rPr>
        <w:tab/>
        <w:t xml:space="preserve">2300.0 15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Peras </w:t>
      </w:r>
      <w:r>
        <w:rPr>
          <w:rFonts w:ascii="Times New Roman" w:eastAsia="Times New Roman" w:hAnsi="Times New Roman" w:cs="Times New Roman"/>
          <w:sz w:val="24"/>
        </w:rPr>
        <w:tab/>
        <w:t xml:space="preserve">2700.0 33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proofErr w:type="spellStart"/>
      <w:r>
        <w:rPr>
          <w:rFonts w:ascii="Times New Roman" w:eastAsia="Times New Roman" w:hAnsi="Times New Roman" w:cs="Times New Roman"/>
          <w:sz w:val="24"/>
        </w:rPr>
        <w:t>Arandanos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9300.0 5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Tomates </w:t>
      </w:r>
      <w:r>
        <w:rPr>
          <w:rFonts w:ascii="Times New Roman" w:eastAsia="Times New Roman" w:hAnsi="Times New Roman" w:cs="Times New Roman"/>
          <w:sz w:val="24"/>
        </w:rPr>
        <w:tab/>
        <w:t xml:space="preserve">2100.0 42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Fresas </w:t>
      </w:r>
      <w:r>
        <w:rPr>
          <w:rFonts w:ascii="Times New Roman" w:eastAsia="Times New Roman" w:hAnsi="Times New Roman" w:cs="Times New Roman"/>
          <w:sz w:val="24"/>
        </w:rPr>
        <w:tab/>
        <w:t xml:space="preserve">4100.0 3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Helado </w:t>
      </w:r>
      <w:r>
        <w:rPr>
          <w:rFonts w:ascii="Times New Roman" w:eastAsia="Times New Roman" w:hAnsi="Times New Roman" w:cs="Times New Roman"/>
          <w:sz w:val="24"/>
        </w:rPr>
        <w:tab/>
        <w:t xml:space="preserve">4500.0 41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Galletas </w:t>
      </w:r>
      <w:r>
        <w:rPr>
          <w:rFonts w:ascii="Times New Roman" w:eastAsia="Times New Roman" w:hAnsi="Times New Roman" w:cs="Times New Roman"/>
          <w:sz w:val="24"/>
        </w:rPr>
        <w:tab/>
        <w:t xml:space="preserve">500.0 </w:t>
      </w:r>
      <w:r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r>
        <w:rPr>
          <w:rFonts w:ascii="Times New Roman" w:eastAsia="Times New Roman" w:hAnsi="Times New Roman" w:cs="Times New Roman"/>
          <w:sz w:val="24"/>
        </w:rPr>
        <w:t xml:space="preserve">Chocolates 3500.0 80 </w:t>
      </w:r>
    </w:p>
    <w:p w:rsidR="00F835D6" w:rsidRDefault="00947388">
      <w:pPr>
        <w:numPr>
          <w:ilvl w:val="0"/>
          <w:numId w:val="1"/>
        </w:numPr>
        <w:spacing w:after="14" w:line="249" w:lineRule="auto"/>
        <w:ind w:hanging="758"/>
      </w:pPr>
      <w:proofErr w:type="spellStart"/>
      <w:r>
        <w:rPr>
          <w:rFonts w:ascii="Times New Roman" w:eastAsia="Times New Roman" w:hAnsi="Times New Roman" w:cs="Times New Roman"/>
          <w:sz w:val="24"/>
        </w:rPr>
        <w:t>Jamon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15000.0 10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pStyle w:val="Ttulo1"/>
        <w:ind w:left="355"/>
      </w:pPr>
      <w:r>
        <w:t>Tabla 1: Productos disponibles en la tienda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Nota: observe que los nombres de los productos no llevan tildes. Esto se hace a propósito y tiene que ver con el proceso de calificación automática. Evite colocar tildes en los nombres de los productos en su código.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Debido a algunos cambios en el modelo</w:t>
      </w:r>
      <w:r>
        <w:rPr>
          <w:rFonts w:ascii="Times New Roman" w:eastAsia="Times New Roman" w:hAnsi="Times New Roman" w:cs="Times New Roman"/>
          <w:sz w:val="24"/>
        </w:rPr>
        <w:t xml:space="preserve"> de negocio, la gerencia solicita modificar el informe generado con la información de los productos. En este caso, se requiere actualizar la función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generarInforme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desarrollada en el reto anterior para que muestre: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numPr>
          <w:ilvl w:val="0"/>
          <w:numId w:val="2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lastRenderedPageBreak/>
        <w:t>El nombre del producto con el precio</w:t>
      </w:r>
      <w:r>
        <w:rPr>
          <w:rFonts w:ascii="Times New Roman" w:eastAsia="Times New Roman" w:hAnsi="Times New Roman" w:cs="Times New Roman"/>
          <w:sz w:val="21"/>
        </w:rPr>
        <w:t xml:space="preserve"> mayor </w:t>
      </w:r>
    </w:p>
    <w:p w:rsidR="00F835D6" w:rsidRDefault="00947388">
      <w:pPr>
        <w:numPr>
          <w:ilvl w:val="0"/>
          <w:numId w:val="2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El nombre del producto con el precio menor </w:t>
      </w:r>
    </w:p>
    <w:p w:rsidR="00F835D6" w:rsidRDefault="00947388">
      <w:pPr>
        <w:numPr>
          <w:ilvl w:val="0"/>
          <w:numId w:val="2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El promedio de los precios de los productos </w:t>
      </w:r>
    </w:p>
    <w:p w:rsidR="00F835D6" w:rsidRDefault="00947388">
      <w:pPr>
        <w:numPr>
          <w:ilvl w:val="0"/>
          <w:numId w:val="2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Producto precio mayor: </w:t>
      </w:r>
      <w:proofErr w:type="spellStart"/>
      <w:r>
        <w:rPr>
          <w:rFonts w:ascii="Times New Roman" w:eastAsia="Times New Roman" w:hAnsi="Times New Roman" w:cs="Times New Roman"/>
          <w:sz w:val="21"/>
        </w:rPr>
        <w:t>Jamon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35D6" w:rsidRDefault="00947388">
      <w:pPr>
        <w:numPr>
          <w:ilvl w:val="0"/>
          <w:numId w:val="2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Producto precio menor: Galletas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Promedio de precios: 4900.0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Por ejemplo, al generar el informe con los datos disponibles en la Tabla 1 obtendríamos: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Para evitar errores a la hora de agregar, actualizar y borrar productos, se debe implementar un método llamado </w:t>
      </w:r>
      <w:proofErr w:type="spellStart"/>
      <w:r>
        <w:rPr>
          <w:rFonts w:ascii="Times New Roman" w:eastAsia="Times New Roman" w:hAnsi="Times New Roman" w:cs="Times New Roman"/>
          <w:sz w:val="24"/>
        </w:rPr>
        <w:t>verificarExistencia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permitirá comprobar si el pro</w:t>
      </w:r>
      <w:r>
        <w:rPr>
          <w:rFonts w:ascii="Times New Roman" w:eastAsia="Times New Roman" w:hAnsi="Times New Roman" w:cs="Times New Roman"/>
          <w:sz w:val="24"/>
        </w:rPr>
        <w:t xml:space="preserve">ducto existe o no en la base de datos. Este método debe implementarse en la clase </w:t>
      </w:r>
      <w:proofErr w:type="spellStart"/>
      <w:r>
        <w:rPr>
          <w:rFonts w:ascii="Times New Roman" w:eastAsia="Times New Roman" w:hAnsi="Times New Roman" w:cs="Times New Roman"/>
          <w:sz w:val="24"/>
        </w:rPr>
        <w:t>BaseDatosProductos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1282" w:hanging="10"/>
      </w:pPr>
      <w:r>
        <w:rPr>
          <w:rFonts w:ascii="Times New Roman" w:eastAsia="Times New Roman" w:hAnsi="Times New Roman" w:cs="Times New Roman"/>
          <w:sz w:val="24"/>
        </w:rPr>
        <w:t xml:space="preserve">Cada uno de los casos de prueba estará compuesto por dos líneas. </w:t>
      </w:r>
    </w:p>
    <w:p w:rsidR="00F835D6" w:rsidRDefault="00947388">
      <w:pPr>
        <w:spacing w:after="0"/>
        <w:ind w:left="1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right="24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La primera línea estará formada por una cadena de texto que identifica la operación a </w:t>
      </w:r>
    </w:p>
    <w:p w:rsidR="00F835D6" w:rsidRDefault="00947388">
      <w:pPr>
        <w:spacing w:after="7" w:line="247" w:lineRule="auto"/>
        <w:ind w:left="1282" w:hanging="10"/>
      </w:pPr>
      <w:r>
        <w:rPr>
          <w:rFonts w:ascii="Times New Roman" w:eastAsia="Times New Roman" w:hAnsi="Times New Roman" w:cs="Times New Roman"/>
          <w:sz w:val="21"/>
        </w:rPr>
        <w:t xml:space="preserve">realizar. En este caso, las operaciones válidas son: </w:t>
      </w:r>
    </w:p>
    <w:p w:rsidR="00F835D6" w:rsidRDefault="00947388">
      <w:pPr>
        <w:spacing w:after="7" w:line="247" w:lineRule="auto"/>
        <w:ind w:left="2723" w:hanging="10"/>
      </w:pPr>
      <w:r>
        <w:rPr>
          <w:rFonts w:ascii="Times New Roman" w:eastAsia="Times New Roman" w:hAnsi="Times New Roman" w:cs="Times New Roman"/>
          <w:sz w:val="21"/>
        </w:rPr>
        <w:t xml:space="preserve">ACTUALIZAR </w:t>
      </w:r>
    </w:p>
    <w:p w:rsidR="00F835D6" w:rsidRDefault="00947388">
      <w:pPr>
        <w:spacing w:after="7" w:line="247" w:lineRule="auto"/>
        <w:ind w:left="2723" w:hanging="10"/>
      </w:pPr>
      <w:r>
        <w:rPr>
          <w:rFonts w:ascii="Times New Roman" w:eastAsia="Times New Roman" w:hAnsi="Times New Roman" w:cs="Times New Roman"/>
          <w:sz w:val="21"/>
        </w:rPr>
        <w:t xml:space="preserve">BORRAR </w:t>
      </w:r>
    </w:p>
    <w:p w:rsidR="00F835D6" w:rsidRDefault="00947388">
      <w:pPr>
        <w:tabs>
          <w:tab w:val="center" w:pos="802"/>
          <w:tab w:val="center" w:pos="3221"/>
        </w:tabs>
        <w:spacing w:after="7" w:line="247" w:lineRule="auto"/>
      </w:pPr>
      <w:r>
        <w:tab/>
      </w:r>
      <w:r>
        <w:rPr>
          <w:rFonts w:ascii="Cambria" w:eastAsia="Cambria" w:hAnsi="Cambria" w:cs="Cambria"/>
          <w:b/>
          <w:sz w:val="24"/>
        </w:rPr>
        <w:t>Entrada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AGREGAR </w:t>
      </w:r>
    </w:p>
    <w:p w:rsidR="00F835D6" w:rsidRDefault="00947388">
      <w:pPr>
        <w:spacing w:after="7" w:line="247" w:lineRule="auto"/>
        <w:ind w:left="1272" w:firstLine="720"/>
      </w:pPr>
      <w:r>
        <w:rPr>
          <w:rFonts w:ascii="Times New Roman" w:eastAsia="Times New Roman" w:hAnsi="Times New Roman" w:cs="Times New Roman"/>
          <w:sz w:val="21"/>
        </w:rPr>
        <w:t>La segunda línea estará formada por 4 valores (código, nombre, precio, inven</w:t>
      </w:r>
      <w:r>
        <w:rPr>
          <w:rFonts w:ascii="Times New Roman" w:eastAsia="Times New Roman" w:hAnsi="Times New Roman" w:cs="Times New Roman"/>
          <w:sz w:val="21"/>
        </w:rPr>
        <w:t xml:space="preserve">tario) que representan el producto sobre el cual se quiere realizar la operación. </w:t>
      </w:r>
    </w:p>
    <w:p w:rsidR="00F835D6" w:rsidRDefault="00947388">
      <w:pPr>
        <w:spacing w:after="7" w:line="247" w:lineRule="auto"/>
        <w:ind w:left="1272" w:firstLine="720"/>
      </w:pPr>
      <w:r>
        <w:rPr>
          <w:rFonts w:ascii="Times New Roman" w:eastAsia="Times New Roman" w:hAnsi="Times New Roman" w:cs="Times New Roman"/>
          <w:sz w:val="21"/>
        </w:rPr>
        <w:t xml:space="preserve">En el caso de la operación ACTUALIZAR la segunda línea debe contener el código y los nuevos valores del producto </w:t>
      </w:r>
    </w:p>
    <w:p w:rsidR="00F835D6" w:rsidRDefault="00947388">
      <w:pPr>
        <w:spacing w:after="47" w:line="247" w:lineRule="auto"/>
        <w:ind w:left="1272" w:firstLine="720"/>
      </w:pPr>
      <w:r>
        <w:rPr>
          <w:rFonts w:ascii="Times New Roman" w:eastAsia="Times New Roman" w:hAnsi="Times New Roman" w:cs="Times New Roman"/>
          <w:sz w:val="21"/>
        </w:rPr>
        <w:t>En el caso de la operación BORRAR se deben especificar todo</w:t>
      </w:r>
      <w:r>
        <w:rPr>
          <w:rFonts w:ascii="Times New Roman" w:eastAsia="Times New Roman" w:hAnsi="Times New Roman" w:cs="Times New Roman"/>
          <w:sz w:val="21"/>
        </w:rPr>
        <w:t xml:space="preserve">s los atributos del producto a eliminar </w:t>
      </w:r>
    </w:p>
    <w:p w:rsidR="00F835D6" w:rsidRDefault="00947388">
      <w:pPr>
        <w:spacing w:after="14" w:line="249" w:lineRule="auto"/>
        <w:ind w:left="1282" w:hanging="10"/>
      </w:pPr>
      <w:r>
        <w:rPr>
          <w:rFonts w:ascii="Times New Roman" w:eastAsia="Times New Roman" w:hAnsi="Times New Roman" w:cs="Times New Roman"/>
          <w:sz w:val="24"/>
        </w:rPr>
        <w:t xml:space="preserve">La salida estará representada por una única línea formada por tres valores separados por un espacio: </w:t>
      </w:r>
    </w:p>
    <w:p w:rsidR="00F835D6" w:rsidRDefault="00947388">
      <w:pPr>
        <w:spacing w:after="0"/>
        <w:ind w:left="1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1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10" w:right="232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Nombre del producto con el precio mayor </w:t>
      </w:r>
    </w:p>
    <w:p w:rsidR="00F835D6" w:rsidRDefault="00947388">
      <w:pPr>
        <w:spacing w:after="44"/>
        <w:ind w:left="10" w:right="230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Nombre del producto con el precio menor </w:t>
      </w:r>
    </w:p>
    <w:p w:rsidR="00F835D6" w:rsidRDefault="00947388">
      <w:pPr>
        <w:tabs>
          <w:tab w:val="center" w:pos="696"/>
          <w:tab w:val="center" w:pos="3577"/>
        </w:tabs>
        <w:spacing w:after="7" w:line="247" w:lineRule="auto"/>
      </w:pPr>
      <w:r>
        <w:tab/>
      </w:r>
      <w:r>
        <w:rPr>
          <w:rFonts w:ascii="Cambria" w:eastAsia="Cambria" w:hAnsi="Cambria" w:cs="Cambria"/>
          <w:b/>
          <w:sz w:val="37"/>
          <w:vertAlign w:val="subscript"/>
        </w:rPr>
        <w:t>Salida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Promedio de precios </w:t>
      </w:r>
    </w:p>
    <w:p w:rsidR="00F835D6" w:rsidRDefault="00947388">
      <w:pPr>
        <w:spacing w:after="7" w:line="247" w:lineRule="auto"/>
        <w:ind w:left="1272" w:firstLine="720"/>
      </w:pPr>
      <w:r>
        <w:rPr>
          <w:rFonts w:ascii="Times New Roman" w:eastAsia="Times New Roman" w:hAnsi="Times New Roman" w:cs="Times New Roman"/>
          <w:sz w:val="21"/>
        </w:rPr>
        <w:t xml:space="preserve">Estos 3 valores deben imprimirse después de realizar las operaciones solicitadas en la primera línea </w:t>
      </w:r>
    </w:p>
    <w:p w:rsidR="00F835D6" w:rsidRDefault="00947388">
      <w:pPr>
        <w:spacing w:after="7" w:line="247" w:lineRule="auto"/>
        <w:ind w:left="2002" w:hanging="10"/>
      </w:pPr>
      <w:r>
        <w:rPr>
          <w:rFonts w:ascii="Times New Roman" w:eastAsia="Times New Roman" w:hAnsi="Times New Roman" w:cs="Times New Roman"/>
          <w:sz w:val="21"/>
        </w:rPr>
        <w:t xml:space="preserve">Los valores numéricos deben imprimirse con un número decimal </w:t>
      </w:r>
    </w:p>
    <w:p w:rsidR="00F835D6" w:rsidRDefault="00947388">
      <w:pPr>
        <w:spacing w:after="33" w:line="247" w:lineRule="auto"/>
        <w:ind w:left="1272" w:firstLine="720"/>
      </w:pPr>
      <w:r>
        <w:rPr>
          <w:rFonts w:ascii="Times New Roman" w:eastAsia="Times New Roman" w:hAnsi="Times New Roman" w:cs="Times New Roman"/>
          <w:sz w:val="21"/>
        </w:rPr>
        <w:t xml:space="preserve">En caso de solicitar ACTUALIZAR o BORRAR un producto que no existe (es </w:t>
      </w:r>
      <w:r>
        <w:rPr>
          <w:rFonts w:ascii="Times New Roman" w:eastAsia="Times New Roman" w:hAnsi="Times New Roman" w:cs="Times New Roman"/>
          <w:sz w:val="21"/>
        </w:rPr>
        <w:t>decir, que el código del producto no se encuentra en la base de datos), se debe imprimir '</w:t>
      </w:r>
      <w:proofErr w:type="spellStart"/>
      <w:r>
        <w:rPr>
          <w:rFonts w:ascii="Times New Roman" w:eastAsia="Times New Roman" w:hAnsi="Times New Roman" w:cs="Times New Roman"/>
          <w:sz w:val="21"/>
        </w:rPr>
        <w:t>ERROR</w:t>
      </w:r>
      <w:proofErr w:type="gramStart"/>
      <w:r>
        <w:rPr>
          <w:rFonts w:ascii="Times New Roman" w:eastAsia="Times New Roman" w:hAnsi="Times New Roman" w:cs="Times New Roman"/>
          <w:sz w:val="21"/>
        </w:rPr>
        <w:t>'.En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caso de solicitar AGREGAR un producto cuyo código ya existe en la base de datos se debe imprimir 'ERROR'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355" w:hanging="10"/>
      </w:pPr>
      <w:r>
        <w:rPr>
          <w:rFonts w:ascii="Cambria" w:eastAsia="Cambria" w:hAnsi="Cambria" w:cs="Cambria"/>
          <w:b/>
          <w:sz w:val="24"/>
        </w:rPr>
        <w:t>Casos de prueba: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2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pStyle w:val="Ttulo1"/>
        <w:tabs>
          <w:tab w:val="center" w:pos="1303"/>
          <w:tab w:val="center" w:pos="358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Entrada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Salida Esperada</w:t>
      </w:r>
      <w:r>
        <w:rPr>
          <w:rFonts w:ascii="Times New Roman" w:eastAsia="Times New Roman" w:hAnsi="Times New Roman" w:cs="Times New Roman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AGREGAR </w:t>
      </w:r>
    </w:p>
    <w:p w:rsidR="00F835D6" w:rsidRDefault="00947388">
      <w:pPr>
        <w:spacing w:after="14" w:line="249" w:lineRule="auto"/>
        <w:ind w:left="228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Jamon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4460.9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11 </w:t>
      </w:r>
      <w:proofErr w:type="spellStart"/>
      <w:r>
        <w:rPr>
          <w:rFonts w:ascii="Times New Roman" w:eastAsia="Times New Roman" w:hAnsi="Times New Roman" w:cs="Times New Roman"/>
          <w:sz w:val="24"/>
        </w:rPr>
        <w:t>Melon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70 13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BORRAR </w:t>
      </w:r>
    </w:p>
    <w:p w:rsidR="00F835D6" w:rsidRDefault="00947388">
      <w:pPr>
        <w:spacing w:after="14" w:line="249" w:lineRule="auto"/>
        <w:ind w:left="228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Arandanos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Galletas 3777.8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</w:rPr>
        <w:t>Jamon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15000 10 </w:t>
      </w:r>
    </w:p>
    <w:p w:rsidR="00F835D6" w:rsidRDefault="00947388">
      <w:pPr>
        <w:tabs>
          <w:tab w:val="center" w:pos="1125"/>
          <w:tab w:val="center" w:pos="3466"/>
        </w:tabs>
        <w:spacing w:after="14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ACTUALIZAR </w:t>
      </w:r>
      <w:r>
        <w:rPr>
          <w:rFonts w:ascii="Times New Roman" w:eastAsia="Times New Roman" w:hAnsi="Times New Roman" w:cs="Times New Roman"/>
          <w:sz w:val="24"/>
        </w:rPr>
        <w:tab/>
        <w:t xml:space="preserve">Helado Galletas 10950.0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7 </w:t>
      </w:r>
      <w:proofErr w:type="gramStart"/>
      <w:r>
        <w:rPr>
          <w:rFonts w:ascii="Times New Roman" w:eastAsia="Times New Roman" w:hAnsi="Times New Roman" w:cs="Times New Roman"/>
          <w:sz w:val="24"/>
        </w:rPr>
        <w:t>Helado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65000 11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BORRAR </w:t>
      </w:r>
    </w:p>
    <w:p w:rsidR="00F835D6" w:rsidRDefault="00947388">
      <w:pPr>
        <w:spacing w:after="14" w:line="249" w:lineRule="auto"/>
        <w:ind w:left="2288" w:hanging="10"/>
      </w:pP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</w:rPr>
        <w:t>Maiz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45000 12 </w:t>
      </w:r>
    </w:p>
    <w:p w:rsidR="00F835D6" w:rsidRDefault="00947388">
      <w:pPr>
        <w:spacing w:after="13" w:line="249" w:lineRule="auto"/>
        <w:ind w:left="355" w:right="6944" w:hanging="10"/>
      </w:pPr>
      <w:r>
        <w:rPr>
          <w:rFonts w:ascii="Cambria" w:eastAsia="Cambria" w:hAnsi="Cambria" w:cs="Cambria"/>
          <w:sz w:val="24"/>
        </w:rPr>
        <w:t xml:space="preserve">Dificultad </w:t>
      </w:r>
    </w:p>
    <w:p w:rsidR="00F835D6" w:rsidRDefault="00947388">
      <w:pPr>
        <w:spacing w:after="13" w:line="249" w:lineRule="auto"/>
        <w:ind w:left="355" w:right="6944" w:hanging="10"/>
      </w:pPr>
      <w:r>
        <w:rPr>
          <w:rFonts w:ascii="Cambria" w:eastAsia="Cambria" w:hAnsi="Cambria" w:cs="Cambria"/>
          <w:sz w:val="24"/>
        </w:rPr>
        <w:t xml:space="preserve">Instrucciones </w:t>
      </w:r>
    </w:p>
    <w:p w:rsidR="00F835D6" w:rsidRDefault="00947388">
      <w:pPr>
        <w:pStyle w:val="Ttulo1"/>
        <w:ind w:left="355"/>
      </w:pPr>
      <w:r>
        <w:t>Instrucciones para la calificación automática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14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Antes de enviar la solución del reto, por favor tenga en cuenta los siguientes aspectos: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No coloque tildes a los nombres de los productos.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Cada caso de prueba se especifica en una única línea.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Cada línea debe contener los valores de los parámetros separados por un espacio.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Debe existir en el código, una clase principal llamada "Reto3".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En la clase "Reto3" debe existir un método llamado "run".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>El código no debe contener variable Scanner, recue</w:t>
      </w:r>
      <w:r>
        <w:rPr>
          <w:rFonts w:ascii="Times New Roman" w:eastAsia="Times New Roman" w:hAnsi="Times New Roman" w:cs="Times New Roman"/>
          <w:sz w:val="21"/>
        </w:rPr>
        <w:t xml:space="preserve">rde trabajarla como variable global en la clase Reto0 (no instanciarla en el método principal "run").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Es importante no utilizar ningún mensaje a la hora de capturar las entradas.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>Únicamente debe imprimir los resultados finales. No imprima valores con cál</w:t>
      </w:r>
      <w:r>
        <w:rPr>
          <w:rFonts w:ascii="Times New Roman" w:eastAsia="Times New Roman" w:hAnsi="Times New Roman" w:cs="Times New Roman"/>
          <w:sz w:val="21"/>
        </w:rPr>
        <w:t xml:space="preserve">culos intermedios. </w:t>
      </w:r>
    </w:p>
    <w:p w:rsidR="00F835D6" w:rsidRDefault="00947388">
      <w:pPr>
        <w:numPr>
          <w:ilvl w:val="0"/>
          <w:numId w:val="3"/>
        </w:numPr>
        <w:spacing w:after="7" w:line="247" w:lineRule="auto"/>
        <w:ind w:hanging="1080"/>
      </w:pPr>
      <w:r>
        <w:rPr>
          <w:rFonts w:ascii="Times New Roman" w:eastAsia="Times New Roman" w:hAnsi="Times New Roman" w:cs="Times New Roman"/>
          <w:sz w:val="21"/>
        </w:rPr>
        <w:t xml:space="preserve">Evite declarar atributos de clase. </w:t>
      </w:r>
    </w:p>
    <w:p w:rsidR="00F835D6" w:rsidRDefault="00947388">
      <w:pPr>
        <w:spacing w:after="0"/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828665" cy="4316991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43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5D6">
      <w:pgSz w:w="12240" w:h="15840"/>
      <w:pgMar w:top="1426" w:right="1719" w:bottom="1595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3D4C"/>
    <w:multiLevelType w:val="hybridMultilevel"/>
    <w:tmpl w:val="7F4273BA"/>
    <w:lvl w:ilvl="0" w:tplc="407E93B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EEF2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4E1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E9F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8A9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C3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6A6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006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805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67F0A"/>
    <w:multiLevelType w:val="hybridMultilevel"/>
    <w:tmpl w:val="0E7E364A"/>
    <w:lvl w:ilvl="0" w:tplc="22FEB02C">
      <w:start w:val="1"/>
      <w:numFmt w:val="decimal"/>
      <w:lvlText w:val="%1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A86F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2E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250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EA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AB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C68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227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CD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456714"/>
    <w:multiLevelType w:val="hybridMultilevel"/>
    <w:tmpl w:val="4936F744"/>
    <w:lvl w:ilvl="0" w:tplc="86ECB57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C844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188D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E1A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24B7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81F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09D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6C4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CAFE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D6"/>
    <w:rsid w:val="00947388"/>
    <w:rsid w:val="00F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CC5D12-2741-4BA3-A90D-BA5A8B8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7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Ortega</dc:creator>
  <cp:keywords/>
  <cp:lastModifiedBy>Danier Ortega</cp:lastModifiedBy>
  <cp:revision>2</cp:revision>
  <dcterms:created xsi:type="dcterms:W3CDTF">2022-08-12T19:08:00Z</dcterms:created>
  <dcterms:modified xsi:type="dcterms:W3CDTF">2022-08-12T19:08:00Z</dcterms:modified>
</cp:coreProperties>
</file>