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1227" w:rsidRDefault="00D91227">
      <w:pPr>
        <w:spacing w:after="900"/>
      </w:pPr>
    </w:p>
    <w:p w:rsidR="00D91227" w:rsidRPr="000F4D1E" w:rsidRDefault="00000000">
      <w:pPr>
        <w:spacing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72"/>
          <w:szCs w:val="72"/>
          <w:lang w:val="ru-RU"/>
        </w:rPr>
        <w:t>ИСПУМ</w:t>
      </w:r>
    </w:p>
    <w:p w:rsidR="00D91227" w:rsidRPr="000F4D1E" w:rsidRDefault="00000000">
      <w:pPr>
        <w:pBdr>
          <w:bottom w:val="single" w:sz="12" w:space="8" w:color="2F6F8F"/>
        </w:pBdr>
        <w:spacing w:after="400"/>
        <w:rPr>
          <w:lang w:val="ru-RU"/>
        </w:rPr>
      </w:pPr>
      <w:proofErr w:type="spellStart"/>
      <w:r>
        <w:rPr>
          <w:rFonts w:ascii="Arial" w:eastAsia="Arial" w:hAnsi="Arial" w:cs="Arial"/>
          <w:color w:val="5A5A5A"/>
          <w:sz w:val="24"/>
          <w:szCs w:val="24"/>
        </w:rPr>
        <w:t>ispum</w:t>
      </w:r>
      <w:proofErr w:type="spellEnd"/>
      <w:r w:rsidRPr="000F4D1E">
        <w:rPr>
          <w:rFonts w:ascii="Arial" w:eastAsia="Arial" w:hAnsi="Arial" w:cs="Arial"/>
          <w:color w:val="5A5A5A"/>
          <w:sz w:val="24"/>
          <w:szCs w:val="24"/>
          <w:lang w:val="ru-RU"/>
        </w:rPr>
        <w:t>.</w:t>
      </w:r>
      <w:proofErr w:type="spellStart"/>
      <w:r>
        <w:rPr>
          <w:rFonts w:ascii="Arial" w:eastAsia="Arial" w:hAnsi="Arial" w:cs="Arial"/>
          <w:color w:val="5A5A5A"/>
          <w:sz w:val="24"/>
          <w:szCs w:val="24"/>
        </w:rPr>
        <w:t>ru</w:t>
      </w:r>
      <w:proofErr w:type="spellEnd"/>
    </w:p>
    <w:p w:rsidR="00D91227" w:rsidRPr="000F4D1E" w:rsidRDefault="00000000">
      <w:pPr>
        <w:spacing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22222"/>
          <w:sz w:val="34"/>
          <w:szCs w:val="34"/>
          <w:lang w:val="ru-RU"/>
        </w:rPr>
        <w:t>Цифровая платформа управления качеством</w:t>
      </w:r>
    </w:p>
    <w:p w:rsidR="00D91227" w:rsidRPr="000F4D1E" w:rsidRDefault="00000000" w:rsidP="000F4D1E">
      <w:pPr>
        <w:spacing w:after="50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22222"/>
          <w:sz w:val="34"/>
          <w:szCs w:val="34"/>
          <w:lang w:val="ru-RU"/>
        </w:rPr>
        <w:t>учебно-методической работы</w:t>
      </w:r>
    </w:p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1. Резюме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ИСПУМ — российская облачная платформа для преподавателей и учебно-методических служб. Она закрывает три задачи, которые сегодня выполняются вручную: проверку студенческих работ, подготовку учебных материалов и оценочных средств, а также контроль качества и полноты учебно-методической документации на уровне образовательной программы и университета в целом.</w:t>
      </w:r>
    </w:p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75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D91227">
            <w:pPr>
              <w:spacing w:after="40" w:line="260" w:lineRule="auto"/>
              <w:rPr>
                <w:lang w:val="ru-RU"/>
              </w:rPr>
            </w:pPr>
          </w:p>
        </w:tc>
        <w:tc>
          <w:tcPr>
            <w:tcW w:w="75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Существо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дела</w:t>
            </w:r>
            <w:proofErr w:type="spellEnd"/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это</w:t>
            </w:r>
            <w:proofErr w:type="spellEnd"/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Облачный сервис (</w:t>
            </w:r>
            <w:r>
              <w:t>SaaS</w:t>
            </w:r>
            <w:r w:rsidRPr="000F4D1E">
              <w:rPr>
                <w:lang w:val="ru-RU"/>
              </w:rPr>
              <w:t>). Отдельные рабочие контуры для преподавателя, руководителя образовательной программы, учебно-методического центра и руководителя подразделения.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Статус</w:t>
            </w:r>
            <w:proofErr w:type="spellEnd"/>
          </w:p>
        </w:tc>
        <w:tc>
          <w:tcPr>
            <w:tcW w:w="7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Платформа работает в промышленной эксплуатации. Сценарии учебно-методического центра — мониторинг заполнения РПД и ФОС, сводная готовность УМК, проверка РПД на соответствие компетенциям — уже реализованы.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Где</w:t>
            </w:r>
            <w:proofErr w:type="spellEnd"/>
            <w:r>
              <w:t xml:space="preserve"> </w:t>
            </w:r>
            <w:proofErr w:type="spellStart"/>
            <w:r>
              <w:t>данные</w:t>
            </w:r>
            <w:proofErr w:type="spellEnd"/>
          </w:p>
        </w:tc>
        <w:tc>
          <w:tcPr>
            <w:tcW w:w="7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>
              <w:t>Yandex</w:t>
            </w:r>
            <w:r w:rsidRPr="000F4D1E">
              <w:rPr>
                <w:lang w:val="ru-RU"/>
              </w:rPr>
              <w:t xml:space="preserve"> </w:t>
            </w:r>
            <w:r>
              <w:t>Cloud</w:t>
            </w:r>
            <w:r w:rsidRPr="000F4D1E">
              <w:rPr>
                <w:lang w:val="ru-RU"/>
              </w:rPr>
              <w:t>, дата-центры на территории Российской Федерации. Персональные данные граждан РФ хранятся в РФ (ч. 5 ст. 18 № 152-ФЗ).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Нагрузка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ИТ</w:t>
            </w:r>
          </w:p>
        </w:tc>
        <w:tc>
          <w:tcPr>
            <w:tcW w:w="7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На этапе пилота — нулевая. Установка на стороне университета не требуется, работа через браузер.</w:t>
            </w:r>
          </w:p>
        </w:tc>
      </w:tr>
    </w:tbl>
    <w:p w:rsidR="00D91227" w:rsidRPr="002C4C28" w:rsidRDefault="00D91227">
      <w:pPr>
        <w:spacing w:after="120"/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91227" w:rsidRPr="000F4D1E" w:rsidRDefault="00000000">
            <w:pPr>
              <w:spacing w:line="276" w:lineRule="auto"/>
              <w:rPr>
                <w:lang w:val="ru-RU"/>
              </w:rPr>
            </w:pPr>
            <w:r w:rsidRPr="000F4D1E">
              <w:rPr>
                <w:b/>
                <w:bCs/>
                <w:sz w:val="21"/>
                <w:szCs w:val="21"/>
                <w:lang w:val="ru-RU"/>
              </w:rPr>
              <w:t xml:space="preserve">Ключевая мысль доклада. </w:t>
            </w:r>
            <w:r w:rsidRPr="000F4D1E">
              <w:rPr>
                <w:sz w:val="21"/>
                <w:szCs w:val="21"/>
                <w:lang w:val="ru-RU"/>
              </w:rPr>
              <w:t>Университет уже производит всю необходимую информацию — РПД, учебные планы, выгрузки из АСУ, оценочные средства. Она просто нигде не сводится воедино и не проверяется сплошным порядком. ИСПУМ не добавляет ещё одну систему ввода данных: он читает то, что уже есть, проверяет и показывает картину целиком.</w:t>
            </w:r>
          </w:p>
        </w:tc>
      </w:tr>
    </w:tbl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2. Что происходит сегодня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Ниже — фактическое состояние процессов, знакомое каждому, кто работает с учебно-методической документацией. Правая колонка показывает, что из этого платформа снимает уже сейчас.</w:t>
      </w:r>
    </w:p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Сегодня</w:t>
            </w:r>
            <w:proofErr w:type="spellEnd"/>
          </w:p>
        </w:tc>
        <w:tc>
          <w:tcPr>
            <w:tcW w:w="53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Что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даёт</w:t>
            </w:r>
            <w:proofErr w:type="spellEnd"/>
            <w:r>
              <w:rPr>
                <w:b/>
                <w:bCs/>
              </w:rPr>
              <w:t xml:space="preserve"> ИСПУМ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Еженедельная ручная </w:t>
            </w:r>
            <w:proofErr w:type="spellStart"/>
            <w:r w:rsidRPr="000F4D1E">
              <w:rPr>
                <w:lang w:val="ru-RU"/>
              </w:rPr>
              <w:t>пересборка</w:t>
            </w:r>
            <w:proofErr w:type="spellEnd"/>
            <w:r w:rsidRPr="000F4D1E">
              <w:rPr>
                <w:lang w:val="ru-RU"/>
              </w:rPr>
              <w:t xml:space="preserve"> сводки «Заполнение РПД и ФОС» в </w:t>
            </w:r>
            <w:r>
              <w:t>Excel</w:t>
            </w:r>
            <w:r w:rsidRPr="000F4D1E">
              <w:rPr>
                <w:lang w:val="ru-RU"/>
              </w:rPr>
              <w:t>: выгрузка из АСУ, раскладка по институтам, сравнение с прошлой неделей, письма-напоминания кафедрам.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Выгрузка загружается одним файлом. Свод по институтам, динамика неделя к неделе, перечень проблемных кафедр, готовая книга </w:t>
            </w:r>
            <w:r>
              <w:t>Excel</w:t>
            </w:r>
            <w:r w:rsidRPr="000F4D1E">
              <w:rPr>
                <w:lang w:val="ru-RU"/>
              </w:rPr>
              <w:t xml:space="preserve"> и письма-напоминания формируются автоматически.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Соответствие РПД заявленным компетенциям проверяется выборочно и субъективно; результат нигде не фиксируется.</w:t>
            </w:r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Сплошная проверка на уровне индикаторов достижения (знать / уметь / владеть) с дословной цитатой-доказательством из документа, указанием пробела и конкретной рекомендацией.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Целостной картины готовности УМК по университету в один момент времени не существует — её собирают неделями к проверке.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Матрица «программа × дисциплина» со статусом каждой дисциплины и сводом по кафедрам, выгрузка в </w:t>
            </w:r>
            <w:r>
              <w:t>XLSX</w:t>
            </w:r>
            <w:r w:rsidRPr="000F4D1E">
              <w:rPr>
                <w:lang w:val="ru-RU"/>
              </w:rPr>
              <w:t xml:space="preserve">. </w:t>
            </w:r>
            <w:proofErr w:type="spellStart"/>
            <w:r>
              <w:t>Формируется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, </w:t>
            </w:r>
            <w:proofErr w:type="spellStart"/>
            <w:r>
              <w:t>которые</w:t>
            </w:r>
            <w:proofErr w:type="spellEnd"/>
            <w:r>
              <w:t xml:space="preserve"> </w:t>
            </w: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уже</w:t>
            </w:r>
            <w:proofErr w:type="spellEnd"/>
            <w:r>
              <w:t xml:space="preserve"> </w:t>
            </w:r>
            <w:proofErr w:type="spellStart"/>
            <w:r>
              <w:t>накопила</w:t>
            </w:r>
            <w:proofErr w:type="spellEnd"/>
            <w: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Дублирование тем между дисциплинами обнаруживается случайно, обычно со слов студентов.</w:t>
            </w:r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Сопоставление содержания выбранных дисциплин с указанием полных и частичных пересечений.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Разделы РПД «Место дисциплины в структуре ОП» и «Материально-техническое обеспечение» фактически не проверяет никто.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Проверка обоих разделов: инверсии семестров, несовпадение направления и профиля (признак РПД, скопированной из другой программы), несимметричные связи; в МТО — отсутствие специализированного ПО и упоминание в содержании инструментов, не заявленных в разделе.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Преподаватель тратит часы на проверку работ и подготовку ФОС; качество обратной связи зависит от усталости.</w:t>
            </w:r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Проверка работ по критериям с весами и разбором по каждому критерию; сборка ФОС (паспорт, тестовые и практические задания, экзаменационные билеты, критерии) с автоматической проверкой покрытия тем.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Двойной ввод: РПД пишется документом, затем вручную переносится в АСУ по пунктам.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Проработано архитектурно, требует решения ИТ-блока по формату обмена — см. раздел 7.</w:t>
            </w:r>
          </w:p>
        </w:tc>
      </w:tr>
    </w:tbl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3. Что платформа делает сегодня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Функциональность разделена на четыре контура по ролям. Роль определяется положением сотрудника в организационной структуре университета, заведённой в системе, — отдельной настройки прав под каждого человека не требуется.</w:t>
      </w:r>
    </w:p>
    <w:p w:rsidR="00D91227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3.1.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Контур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учебно-методического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центра</w:t>
      </w:r>
      <w:proofErr w:type="spellEnd"/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Мониторинг заполнения РПД и ФОС. </w:t>
      </w:r>
      <w:r w:rsidRPr="000F4D1E">
        <w:rPr>
          <w:sz w:val="22"/>
          <w:szCs w:val="22"/>
          <w:lang w:val="ru-RU"/>
        </w:rPr>
        <w:t xml:space="preserve">Загрузка выгрузки из АСУ «Университет» превращается в датированный снимок. Система строит свод по институтам, динамику неделя к неделе, выделяет кафедры с растущей задолженностью и те, где за неделю не сдвинулось ничего. Аномалии в самих данных АСУ (отрицательная задолженность, задним числом уменьшенный план) показываются как флаги, а не исправляются молча. На выходе — сводная книга </w:t>
      </w:r>
      <w:r>
        <w:rPr>
          <w:sz w:val="22"/>
          <w:szCs w:val="22"/>
        </w:rPr>
        <w:t>Excel</w:t>
      </w:r>
      <w:r w:rsidRPr="000F4D1E">
        <w:rPr>
          <w:sz w:val="22"/>
          <w:szCs w:val="22"/>
          <w:lang w:val="ru-RU"/>
        </w:rPr>
        <w:t xml:space="preserve">, книги по институтам и письма-напоминания в формате </w:t>
      </w:r>
      <w:r>
        <w:rPr>
          <w:sz w:val="22"/>
          <w:szCs w:val="22"/>
        </w:rPr>
        <w:t>Word</w:t>
      </w:r>
      <w:r w:rsidRPr="000F4D1E">
        <w:rPr>
          <w:sz w:val="22"/>
          <w:szCs w:val="22"/>
          <w:lang w:val="ru-RU"/>
        </w:rPr>
        <w:t>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Готовность УМК. </w:t>
      </w:r>
      <w:r w:rsidRPr="000F4D1E">
        <w:rPr>
          <w:sz w:val="22"/>
          <w:szCs w:val="22"/>
          <w:lang w:val="ru-RU"/>
        </w:rPr>
        <w:t xml:space="preserve">Матрица по всему университету: одна строка на пару «программа — дисциплина». Есть ли действующая РПД, проверена ли она на заявленные компетенции, когда и с каким результатом. </w:t>
      </w:r>
      <w:proofErr w:type="spellStart"/>
      <w:r>
        <w:rPr>
          <w:sz w:val="22"/>
          <w:szCs w:val="22"/>
        </w:rPr>
        <w:t>Свод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кафедрам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университету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выгрузка</w:t>
      </w:r>
      <w:proofErr w:type="spellEnd"/>
      <w:r>
        <w:rPr>
          <w:sz w:val="22"/>
          <w:szCs w:val="22"/>
        </w:rPr>
        <w:t xml:space="preserve"> в XLSX.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Маршрут утверждения РПД </w:t>
      </w:r>
      <w:r w:rsidRPr="000F4D1E">
        <w:rPr>
          <w:sz w:val="22"/>
          <w:szCs w:val="22"/>
          <w:lang w:val="ru-RU"/>
        </w:rPr>
        <w:t xml:space="preserve">(в разработке). Формализованный путь документа: черновик → подана → возвращена с замечаниями → передана в УМЦ → утверждена. У преподавателя — свой раздел со статусом и комментариями возврата, у руководителя программы — очередь на рассмотрение, у УМЦ — итоговая очередь по всему университету.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соответствие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компетенциям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запускается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автоматически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подаче</w:t>
      </w:r>
      <w:proofErr w:type="spellEnd"/>
      <w:r>
        <w:rPr>
          <w:sz w:val="22"/>
          <w:szCs w:val="22"/>
        </w:rPr>
        <w:t>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Журнал действий. </w:t>
      </w:r>
      <w:r w:rsidRPr="000F4D1E">
        <w:rPr>
          <w:sz w:val="22"/>
          <w:szCs w:val="22"/>
          <w:lang w:val="ru-RU"/>
        </w:rPr>
        <w:t xml:space="preserve">Каждое изменяющее действие любого пользователя фиксируется с автором, временем и адресом. </w:t>
      </w:r>
      <w:proofErr w:type="spellStart"/>
      <w:r>
        <w:rPr>
          <w:sz w:val="22"/>
          <w:szCs w:val="22"/>
        </w:rPr>
        <w:t>Требование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прослеживаемости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закрыто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уровне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платформы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регламента</w:t>
      </w:r>
      <w:proofErr w:type="spellEnd"/>
      <w:r>
        <w:rPr>
          <w:sz w:val="22"/>
          <w:szCs w:val="22"/>
        </w:rPr>
        <w:t>.</w:t>
      </w:r>
    </w:p>
    <w:p w:rsidR="00D91227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3.2.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Контур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образовательной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программы</w:t>
      </w:r>
      <w:proofErr w:type="spellEnd"/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i/>
          <w:iCs/>
          <w:color w:val="5A5A5A"/>
          <w:lang w:val="ru-RU"/>
        </w:rPr>
        <w:t xml:space="preserve">Доступен руководителю ОП, дирекции института и — в режиме просмотра и совместной работы — учебно-методическому центру и </w:t>
      </w:r>
      <w:proofErr w:type="spellStart"/>
      <w:r w:rsidRPr="000F4D1E">
        <w:rPr>
          <w:i/>
          <w:iCs/>
          <w:color w:val="5A5A5A"/>
          <w:lang w:val="ru-RU"/>
        </w:rPr>
        <w:t>проректорату</w:t>
      </w:r>
      <w:proofErr w:type="spellEnd"/>
      <w:r w:rsidRPr="000F4D1E">
        <w:rPr>
          <w:i/>
          <w:iCs/>
          <w:color w:val="5A5A5A"/>
          <w:lang w:val="ru-RU"/>
        </w:rPr>
        <w:t>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Импорт программы. </w:t>
      </w:r>
      <w:r w:rsidRPr="000F4D1E">
        <w:rPr>
          <w:sz w:val="22"/>
          <w:szCs w:val="22"/>
          <w:lang w:val="ru-RU"/>
        </w:rPr>
        <w:t xml:space="preserve">Описание ОП и учебный план загружаются файлом либо ссылкой на документ в веб-системе университета. </w:t>
      </w:r>
      <w:proofErr w:type="spellStart"/>
      <w:r>
        <w:rPr>
          <w:sz w:val="22"/>
          <w:szCs w:val="22"/>
        </w:rPr>
        <w:t>Дисциплины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компетенции</w:t>
      </w:r>
      <w:proofErr w:type="spellEnd"/>
      <w:r>
        <w:rPr>
          <w:sz w:val="22"/>
          <w:szCs w:val="22"/>
        </w:rPr>
        <w:t xml:space="preserve"> ФГОС и </w:t>
      </w:r>
      <w:proofErr w:type="spellStart"/>
      <w:r>
        <w:rPr>
          <w:sz w:val="22"/>
          <w:szCs w:val="22"/>
        </w:rPr>
        <w:t>цели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извлекаются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автоматически</w:t>
      </w:r>
      <w:proofErr w:type="spellEnd"/>
      <w:r>
        <w:rPr>
          <w:sz w:val="22"/>
          <w:szCs w:val="22"/>
        </w:rPr>
        <w:t>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Массовый импорт РПД одной ссылкой. </w:t>
      </w:r>
      <w:r w:rsidRPr="000F4D1E">
        <w:rPr>
          <w:sz w:val="22"/>
          <w:szCs w:val="22"/>
          <w:lang w:val="ru-RU"/>
        </w:rPr>
        <w:t xml:space="preserve">Вместо загрузки нескольких десятков документов по одному указывается ссылка на обязательную страницу «Сведения об образовательной организации → Образование». Система разбирает предусмотренную Рособрнадзором разметку, находит строку нужного направления, сопоставляет ссылки на РПД с дисциплинами по наименованию и предъявляет список на подтверждение. </w:t>
      </w:r>
      <w:proofErr w:type="spellStart"/>
      <w:r>
        <w:rPr>
          <w:sz w:val="22"/>
          <w:szCs w:val="22"/>
        </w:rPr>
        <w:t>Ничего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импортируется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подтверждения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человеком</w:t>
      </w:r>
      <w:proofErr w:type="spellEnd"/>
      <w:r>
        <w:rPr>
          <w:sz w:val="22"/>
          <w:szCs w:val="22"/>
        </w:rPr>
        <w:t>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Анализ образовательной программы. </w:t>
      </w:r>
      <w:r w:rsidRPr="000F4D1E">
        <w:rPr>
          <w:sz w:val="22"/>
          <w:szCs w:val="22"/>
          <w:lang w:val="ru-RU"/>
        </w:rPr>
        <w:t xml:space="preserve">Достижение результатов программы в целом, последовательность дисциплин и инверсии </w:t>
      </w:r>
      <w:proofErr w:type="spellStart"/>
      <w:r w:rsidRPr="000F4D1E">
        <w:rPr>
          <w:sz w:val="22"/>
          <w:szCs w:val="22"/>
          <w:lang w:val="ru-RU"/>
        </w:rPr>
        <w:t>пререквизитов</w:t>
      </w:r>
      <w:proofErr w:type="spellEnd"/>
      <w:r w:rsidRPr="000F4D1E">
        <w:rPr>
          <w:sz w:val="22"/>
          <w:szCs w:val="22"/>
          <w:lang w:val="ru-RU"/>
        </w:rPr>
        <w:t xml:space="preserve">, карта освоения компетенций по семестрам (введение → развитие → овладение), пробелы и избыточность, нагрузка по семестрам. </w:t>
      </w:r>
      <w:proofErr w:type="spellStart"/>
      <w:r>
        <w:rPr>
          <w:sz w:val="22"/>
          <w:szCs w:val="22"/>
        </w:rPr>
        <w:t>Отчёт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выгружается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оформленный</w:t>
      </w:r>
      <w:proofErr w:type="spellEnd"/>
      <w:r>
        <w:rPr>
          <w:sz w:val="22"/>
          <w:szCs w:val="22"/>
        </w:rPr>
        <w:t xml:space="preserve"> PDF.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Проверка РПД на соответствие компетенциям. </w:t>
      </w:r>
      <w:r w:rsidRPr="000F4D1E">
        <w:rPr>
          <w:sz w:val="22"/>
          <w:szCs w:val="22"/>
          <w:lang w:val="ru-RU"/>
        </w:rPr>
        <w:t>Каждая компетенция раскладывается на индикаторы достижения с уровнями «знать / уметь / владеть», и каждый индикатор оценивается по содержанию дисциплины — лекциям, практическим, лабораторным, самостоятельной работе и оценочным средствам. Статус компетенции складывается из статусов её индикаторов, поэтому «частично обеспечена» всегда указывает на конкретный индикатор.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lastRenderedPageBreak/>
        <w:t xml:space="preserve">Проверка места дисциплины в структуре ОП. </w:t>
      </w:r>
      <w:r w:rsidRPr="000F4D1E">
        <w:rPr>
          <w:sz w:val="22"/>
          <w:szCs w:val="22"/>
          <w:lang w:val="ru-RU"/>
        </w:rPr>
        <w:t>Заявленные предшествующие и последующие дисциплины сверяются с реальным учебным планом, с заголовком самой программы и с встречными разделами других РПД.</w:t>
      </w:r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Проверка материально-технического обеспечения. </w:t>
      </w:r>
      <w:r w:rsidRPr="000F4D1E">
        <w:rPr>
          <w:sz w:val="22"/>
          <w:szCs w:val="22"/>
          <w:lang w:val="ru-RU"/>
        </w:rPr>
        <w:t xml:space="preserve">Раздел проверяется на отсутствие специализированного программного обеспечения и на инструменты, которые упоминаются в содержании лабораторных и практических занятий, но не заявлены в разделе. </w:t>
      </w:r>
      <w:proofErr w:type="spellStart"/>
      <w:r>
        <w:rPr>
          <w:sz w:val="22"/>
          <w:szCs w:val="22"/>
        </w:rPr>
        <w:t>Проверка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сделана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прямому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запросу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начальника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учебно-методического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центра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Дублирование тем и сравнение версий. </w:t>
      </w:r>
      <w:r w:rsidRPr="000F4D1E">
        <w:rPr>
          <w:sz w:val="22"/>
          <w:szCs w:val="22"/>
          <w:lang w:val="ru-RU"/>
        </w:rPr>
        <w:t>Содержание выбранных дисциплин сопоставляется между собой; при повторной загрузке РПД предыдущая версия сохраняется, и система показывает, что изменилось по сравнению с прошлым годом — изменённые темы, привязки компетенций и формы контроля.</w:t>
      </w:r>
    </w:p>
    <w:p w:rsidR="00D91227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3.3.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Контур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преподавателя</w:t>
      </w:r>
      <w:proofErr w:type="spellEnd"/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Проверка работ. </w:t>
      </w:r>
      <w:r w:rsidRPr="000F4D1E">
        <w:rPr>
          <w:sz w:val="22"/>
          <w:szCs w:val="22"/>
          <w:lang w:val="ru-RU"/>
        </w:rPr>
        <w:t xml:space="preserve">По выбранным критериям с весами, по пятибалльной шкале, с разбором по каждому критерию, сильными сторонами и точками роста. </w:t>
      </w:r>
      <w:proofErr w:type="spellStart"/>
      <w:r>
        <w:rPr>
          <w:sz w:val="22"/>
          <w:szCs w:val="22"/>
        </w:rPr>
        <w:t>Отдельный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режим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расчётных</w:t>
      </w:r>
      <w:proofErr w:type="spellEnd"/>
      <w:r>
        <w:rPr>
          <w:sz w:val="22"/>
          <w:szCs w:val="22"/>
        </w:rPr>
        <w:t xml:space="preserve"> и </w:t>
      </w:r>
      <w:proofErr w:type="spellStart"/>
      <w:r>
        <w:rPr>
          <w:sz w:val="22"/>
          <w:szCs w:val="22"/>
        </w:rPr>
        <w:t>инженерных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работ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Выпускные квалификационные работы. </w:t>
      </w:r>
      <w:proofErr w:type="spellStart"/>
      <w:r w:rsidRPr="000F4D1E">
        <w:rPr>
          <w:sz w:val="22"/>
          <w:szCs w:val="22"/>
          <w:lang w:val="ru-RU"/>
        </w:rPr>
        <w:t>Поглавный</w:t>
      </w:r>
      <w:proofErr w:type="spellEnd"/>
      <w:r w:rsidRPr="000F4D1E">
        <w:rPr>
          <w:sz w:val="22"/>
          <w:szCs w:val="22"/>
          <w:lang w:val="ru-RU"/>
        </w:rPr>
        <w:t xml:space="preserve"> разбор объёмного документа, сводная проверка на противоречия между разделами, вопросы к защите. Чертежи прикладываются вместе с пояснительной запиской и сверяются с текстом — расхождение размера или обозначения выявляется автоматически.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Работа с доработками. </w:t>
      </w:r>
      <w:r w:rsidRPr="000F4D1E">
        <w:rPr>
          <w:sz w:val="22"/>
          <w:szCs w:val="22"/>
          <w:lang w:val="ru-RU"/>
        </w:rPr>
        <w:t>При повторной сдаче система показывает по каждому прежнему замечанию, устранено оно, устранено частично или проигнорировано.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Подготовка материалов. </w:t>
      </w:r>
      <w:r w:rsidRPr="000F4D1E">
        <w:rPr>
          <w:sz w:val="22"/>
          <w:szCs w:val="22"/>
          <w:lang w:val="ru-RU"/>
        </w:rPr>
        <w:t xml:space="preserve">Презентации с выгрузкой в редактируемый </w:t>
      </w:r>
      <w:r>
        <w:rPr>
          <w:sz w:val="22"/>
          <w:szCs w:val="22"/>
        </w:rPr>
        <w:t>PowerPoint</w:t>
      </w:r>
      <w:r w:rsidRPr="000F4D1E">
        <w:rPr>
          <w:sz w:val="22"/>
          <w:szCs w:val="22"/>
          <w:lang w:val="ru-RU"/>
        </w:rPr>
        <w:t>, тесты, задания, кейсы, проекты, темы курсовых и выпускных работ, сборка ФОС, студия подготовки РПД.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Занятие в аудитории. </w:t>
      </w:r>
      <w:r w:rsidRPr="000F4D1E">
        <w:rPr>
          <w:sz w:val="22"/>
          <w:szCs w:val="22"/>
          <w:lang w:val="ru-RU"/>
        </w:rPr>
        <w:t xml:space="preserve">Любой подготовленный тест запускается на проекторе с </w:t>
      </w:r>
      <w:r>
        <w:rPr>
          <w:sz w:val="22"/>
          <w:szCs w:val="22"/>
        </w:rPr>
        <w:t>QR</w:t>
      </w:r>
      <w:r w:rsidRPr="000F4D1E">
        <w:rPr>
          <w:sz w:val="22"/>
          <w:szCs w:val="22"/>
          <w:lang w:val="ru-RU"/>
        </w:rPr>
        <w:t>-кодом; студенты отвечают со своих телефонов без регистрации, преподаватель видит распределение ответов в реальном времени, результат сохраняется в журнал и учитывается в семестровой оценке.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proofErr w:type="spellStart"/>
      <w:r w:rsidRPr="000F4D1E">
        <w:rPr>
          <w:b/>
          <w:bCs/>
          <w:sz w:val="22"/>
          <w:szCs w:val="22"/>
          <w:lang w:val="ru-RU"/>
        </w:rPr>
        <w:t>Балльно</w:t>
      </w:r>
      <w:proofErr w:type="spellEnd"/>
      <w:r w:rsidRPr="000F4D1E">
        <w:rPr>
          <w:b/>
          <w:bCs/>
          <w:sz w:val="22"/>
          <w:szCs w:val="22"/>
          <w:lang w:val="ru-RU"/>
        </w:rPr>
        <w:t xml:space="preserve">-рейтинговая система. </w:t>
      </w:r>
      <w:r w:rsidRPr="000F4D1E">
        <w:rPr>
          <w:sz w:val="22"/>
          <w:szCs w:val="22"/>
          <w:lang w:val="ru-RU"/>
        </w:rPr>
        <w:t>Схема контрольных точек извлекается из РПД дисциплины, подтверждается преподавателем и далее ведёт накопительную ведомость по каждому студенту с итоговой оценкой по установленным порогам.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Аналитика. </w:t>
      </w:r>
      <w:r w:rsidRPr="000F4D1E">
        <w:rPr>
          <w:sz w:val="22"/>
          <w:szCs w:val="22"/>
          <w:lang w:val="ru-RU"/>
        </w:rPr>
        <w:t>Траектория студента по семестру, динамика по каждому критерию, распределение оценок по группе, наиболее слабые критерии по потоку, перечень студентов с ухудшением результатов.</w:t>
      </w:r>
    </w:p>
    <w:p w:rsidR="00D91227" w:rsidRDefault="00000000">
      <w:pPr>
        <w:pStyle w:val="Heading2"/>
        <w:spacing w:before="260" w:after="120"/>
      </w:pPr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3.4.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Контур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руководителя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подразделения</w:t>
      </w:r>
      <w:proofErr w:type="spellEnd"/>
    </w:p>
    <w:p w:rsidR="00D91227" w:rsidRDefault="00000000">
      <w:pPr>
        <w:pStyle w:val="ListParagraph"/>
        <w:numPr>
          <w:ilvl w:val="0"/>
          <w:numId w:val="2"/>
        </w:numPr>
        <w:spacing w:after="80" w:line="276" w:lineRule="auto"/>
      </w:pPr>
      <w:r w:rsidRPr="000F4D1E">
        <w:rPr>
          <w:sz w:val="22"/>
          <w:szCs w:val="22"/>
          <w:lang w:val="ru-RU"/>
        </w:rPr>
        <w:t xml:space="preserve">Отдельная панель для заведующего кафедрой, директора института и </w:t>
      </w:r>
      <w:proofErr w:type="spellStart"/>
      <w:r w:rsidRPr="000F4D1E">
        <w:rPr>
          <w:sz w:val="22"/>
          <w:szCs w:val="22"/>
          <w:lang w:val="ru-RU"/>
        </w:rPr>
        <w:t>проректората</w:t>
      </w:r>
      <w:proofErr w:type="spellEnd"/>
      <w:r w:rsidRPr="000F4D1E">
        <w:rPr>
          <w:sz w:val="22"/>
          <w:szCs w:val="22"/>
          <w:lang w:val="ru-RU"/>
        </w:rPr>
        <w:t xml:space="preserve">: активность преподавателей подведомственного дерева подразделений, число проверок, состояние образовательных программ подразделения. </w:t>
      </w:r>
      <w:proofErr w:type="spellStart"/>
      <w:r>
        <w:rPr>
          <w:sz w:val="22"/>
          <w:szCs w:val="22"/>
        </w:rPr>
        <w:t>Только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просмотр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Организационная структура университета заводится как дерево — от управлений и центров до кафедр — произвольной глубины, с ролями, наследуемыми вниз по дереву.</w:t>
      </w:r>
    </w:p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4. Пять принципов, на которых построена платформа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Эти положения отвечают на главные возражения к применению искусственного интеллекта в образовании. Их стоит проговорить до того, как вопрос будет задан из зала.</w:t>
      </w:r>
    </w:p>
    <w:p w:rsidR="00D91227" w:rsidRPr="000F4D1E" w:rsidRDefault="00D91227">
      <w:pPr>
        <w:spacing w:after="120"/>
        <w:rPr>
          <w:lang w:val="ru-RU"/>
        </w:rPr>
      </w:pPr>
    </w:p>
    <w:p w:rsidR="00D91227" w:rsidRDefault="00000000">
      <w:pPr>
        <w:pStyle w:val="ListParagraph"/>
        <w:numPr>
          <w:ilvl w:val="0"/>
          <w:numId w:val="3"/>
        </w:numPr>
        <w:spacing w:after="10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Решение всегда остаётся за человеком. </w:t>
      </w:r>
      <w:r w:rsidRPr="000F4D1E">
        <w:rPr>
          <w:sz w:val="22"/>
          <w:szCs w:val="22"/>
          <w:lang w:val="ru-RU"/>
        </w:rPr>
        <w:t xml:space="preserve">Ни одна оценка, ни один документ не становятся окончательными автоматически. Результат считается утверждённым только после того, как его подтвердил преподаватель или методист. </w:t>
      </w:r>
      <w:proofErr w:type="spellStart"/>
      <w:r>
        <w:rPr>
          <w:sz w:val="22"/>
          <w:szCs w:val="22"/>
        </w:rPr>
        <w:t>Это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заложено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архитектуру</w:t>
      </w:r>
      <w:proofErr w:type="spellEnd"/>
      <w:r>
        <w:rPr>
          <w:sz w:val="22"/>
          <w:szCs w:val="22"/>
        </w:rPr>
        <w:t xml:space="preserve">, а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в </w:t>
      </w:r>
      <w:proofErr w:type="spellStart"/>
      <w:r>
        <w:rPr>
          <w:sz w:val="22"/>
          <w:szCs w:val="22"/>
        </w:rPr>
        <w:t>регламент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использования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Каждое утверждение подкреплено цитатой из источника. </w:t>
      </w:r>
      <w:r w:rsidRPr="000F4D1E">
        <w:rPr>
          <w:sz w:val="22"/>
          <w:szCs w:val="22"/>
          <w:lang w:val="ru-RU"/>
        </w:rPr>
        <w:t>Любая ссылка на текст работы или документа проверяется дословно по исходнику до того, как будет показана. Не подтвердившаяся цитата отбрасывается вместе с выводом, который на ней держался. После введения этого правила доля обоснованных пунктов обратной связи выросла с 15 % до 89 %.</w:t>
      </w:r>
    </w:p>
    <w:p w:rsidR="00D91227" w:rsidRDefault="00000000">
      <w:pPr>
        <w:pStyle w:val="ListParagraph"/>
        <w:numPr>
          <w:ilvl w:val="0"/>
          <w:numId w:val="3"/>
        </w:numPr>
        <w:spacing w:after="100" w:line="276" w:lineRule="auto"/>
      </w:pPr>
      <w:r w:rsidRPr="000F4D1E">
        <w:rPr>
          <w:b/>
          <w:bCs/>
          <w:sz w:val="22"/>
          <w:szCs w:val="22"/>
          <w:lang w:val="ru-RU"/>
        </w:rPr>
        <w:t xml:space="preserve">Автор документа — преподаватель. </w:t>
      </w:r>
      <w:r w:rsidRPr="000F4D1E">
        <w:rPr>
          <w:sz w:val="22"/>
          <w:szCs w:val="22"/>
          <w:lang w:val="ru-RU"/>
        </w:rPr>
        <w:t xml:space="preserve">ИСПУМ готовит черновик и проверяет полноту, но авторство РПД, ФОС и оценочных материалов принадлежит сотруднику университета. </w:t>
      </w:r>
      <w:proofErr w:type="spellStart"/>
      <w:r>
        <w:rPr>
          <w:sz w:val="22"/>
          <w:szCs w:val="22"/>
        </w:rPr>
        <w:t>Это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принципиально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для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аккредитационных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процедур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Ничего не сохраняется без подтверждения. </w:t>
      </w:r>
      <w:r w:rsidRPr="000F4D1E">
        <w:rPr>
          <w:sz w:val="22"/>
          <w:szCs w:val="22"/>
          <w:lang w:val="ru-RU"/>
        </w:rPr>
        <w:t xml:space="preserve">Извлечённая из документа схема </w:t>
      </w:r>
      <w:proofErr w:type="spellStart"/>
      <w:r w:rsidRPr="000F4D1E">
        <w:rPr>
          <w:sz w:val="22"/>
          <w:szCs w:val="22"/>
          <w:lang w:val="ru-RU"/>
        </w:rPr>
        <w:t>балльно</w:t>
      </w:r>
      <w:proofErr w:type="spellEnd"/>
      <w:r w:rsidRPr="000F4D1E">
        <w:rPr>
          <w:sz w:val="22"/>
          <w:szCs w:val="22"/>
          <w:lang w:val="ru-RU"/>
        </w:rPr>
        <w:t>-рейтинговой системы, сопоставление ссылок на РПД с дисциплинами, заголовок ФГОС — всё предъявляется на сверку и только затем попадает в базу.</w:t>
      </w:r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Система учится на решениях преподавателя. </w:t>
      </w:r>
      <w:r w:rsidRPr="000F4D1E">
        <w:rPr>
          <w:sz w:val="22"/>
          <w:szCs w:val="22"/>
          <w:lang w:val="ru-RU"/>
        </w:rPr>
        <w:t>Утверждённые оценки становятся образцом для последующих проверок в пределах того же предмета, а систематическое смещение (склонность завышать или занижать) корректируется по фактической истории правок. Данные одного преподавателя не используются для другого без явно включённого обмена.</w:t>
      </w:r>
    </w:p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91227" w:rsidRPr="000F4D1E" w:rsidRDefault="00000000">
            <w:pPr>
              <w:spacing w:line="276" w:lineRule="auto"/>
              <w:rPr>
                <w:lang w:val="ru-RU"/>
              </w:rPr>
            </w:pPr>
            <w:r w:rsidRPr="000F4D1E">
              <w:rPr>
                <w:b/>
                <w:bCs/>
                <w:sz w:val="21"/>
                <w:szCs w:val="21"/>
                <w:lang w:val="ru-RU"/>
              </w:rPr>
              <w:t xml:space="preserve">Формулировка для доклада: </w:t>
            </w:r>
            <w:r w:rsidRPr="000F4D1E">
              <w:rPr>
                <w:i/>
                <w:iCs/>
                <w:sz w:val="21"/>
                <w:szCs w:val="21"/>
                <w:lang w:val="ru-RU"/>
              </w:rPr>
              <w:t>«ИСПУМ не выносит решений. Он делает видимым то, что сегодня проверяется выборочно, и подкрепляет каждое замечание цитатой из документа. Решение принимает преподаватель, руководитель программы или УМЦ — как и сейчас, но с доказательной базой и в разы быстрее».</w:t>
            </w:r>
          </w:p>
        </w:tc>
      </w:tr>
    </w:tbl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5. Для руководителя ИТ-инфраструктуры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i/>
          <w:iCs/>
          <w:color w:val="5A5A5A"/>
          <w:lang w:val="ru-RU"/>
        </w:rPr>
        <w:t>Раздел можно передать ИТ-службе отдельно. Полный документ по безопасности и обработке данных предоставляется по запросу.</w:t>
      </w:r>
    </w:p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71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Вопрос</w:t>
            </w:r>
            <w:proofErr w:type="spellEnd"/>
          </w:p>
        </w:tc>
        <w:tc>
          <w:tcPr>
            <w:tcW w:w="71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Ответ</w:t>
            </w:r>
            <w:proofErr w:type="spellEnd"/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Размещение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>
              <w:t>Yandex</w:t>
            </w:r>
            <w:r w:rsidRPr="000F4D1E">
              <w:rPr>
                <w:lang w:val="ru-RU"/>
              </w:rPr>
              <w:t xml:space="preserve"> </w:t>
            </w:r>
            <w:r>
              <w:t>Cloud</w:t>
            </w:r>
            <w:r w:rsidRPr="000F4D1E">
              <w:rPr>
                <w:lang w:val="ru-RU"/>
              </w:rPr>
              <w:t>, дата-центры на территории РФ. Приложение, база данных и файловое хранилище — в РФ. Резервное копирование базы ежесуточно в отдельное хранилище с уведомлением о результате, снимки дисков виртуальной машины, регламент восстановления.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>152-ФЗ</w:t>
            </w:r>
          </w:p>
        </w:tc>
        <w:tc>
          <w:tcPr>
            <w:tcW w:w="7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Персональные данные граждан РФ хранятся в базах на территории РФ. Данные студентов (имя, адрес почты) — необязательные поля: работу можно проверять полностью </w:t>
            </w:r>
            <w:proofErr w:type="spellStart"/>
            <w:r w:rsidRPr="000F4D1E">
              <w:rPr>
                <w:lang w:val="ru-RU"/>
              </w:rPr>
              <w:t>обезличенно</w:t>
            </w:r>
            <w:proofErr w:type="spellEnd"/>
            <w:r w:rsidRPr="000F4D1E">
              <w:rPr>
                <w:lang w:val="ru-RU"/>
              </w:rPr>
              <w:t xml:space="preserve">. Удаление аккаунта </w:t>
            </w:r>
            <w:proofErr w:type="spellStart"/>
            <w:r w:rsidRPr="000F4D1E">
              <w:rPr>
                <w:lang w:val="ru-RU"/>
              </w:rPr>
              <w:t>каскадно</w:t>
            </w:r>
            <w:proofErr w:type="spellEnd"/>
            <w:r w:rsidRPr="000F4D1E">
              <w:rPr>
                <w:lang w:val="ru-RU"/>
              </w:rPr>
              <w:t xml:space="preserve"> удаляет все связанные данные. Соглашение об обработке персональных данных предоставляется.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Разграничение</w:t>
            </w:r>
            <w:proofErr w:type="spellEnd"/>
            <w:r>
              <w:t xml:space="preserve"> </w:t>
            </w:r>
            <w:proofErr w:type="spellStart"/>
            <w:r>
              <w:t>доступа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Права задаются не флагом «администратор», а сочетанием трёх осей: подразделение в дереве организации, уровень (администрирование / редактирование / просмотр) и предметная область (учебно-методическая работа, учебная работа, платформа). Начальник УМЦ получает доступ к методическому контуру всего университета, не получая при этом прав на кадровые операции. </w:t>
            </w:r>
            <w:proofErr w:type="spellStart"/>
            <w:r>
              <w:t>Заведующий</w:t>
            </w:r>
            <w:proofErr w:type="spellEnd"/>
            <w:r>
              <w:t xml:space="preserve"> </w:t>
            </w:r>
            <w:proofErr w:type="spellStart"/>
            <w:r>
              <w:t>кафедрой</w:t>
            </w:r>
            <w:proofErr w:type="spellEnd"/>
            <w:r>
              <w:t xml:space="preserve"> </w:t>
            </w:r>
            <w:proofErr w:type="spellStart"/>
            <w:r>
              <w:t>видит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своё</w:t>
            </w:r>
            <w:proofErr w:type="spellEnd"/>
            <w:r>
              <w:t xml:space="preserve"> </w:t>
            </w:r>
            <w:proofErr w:type="spellStart"/>
            <w:r>
              <w:t>поддерево</w:t>
            </w:r>
            <w:proofErr w:type="spellEnd"/>
            <w: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Аутентификация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Пароль, единый вход по </w:t>
            </w:r>
            <w:r>
              <w:t>SAML</w:t>
            </w:r>
            <w:r w:rsidRPr="000F4D1E">
              <w:rPr>
                <w:lang w:val="ru-RU"/>
              </w:rPr>
              <w:t xml:space="preserve"> 2.0 через </w:t>
            </w:r>
            <w:r>
              <w:t>IdP</w:t>
            </w:r>
            <w:r w:rsidRPr="000F4D1E">
              <w:rPr>
                <w:lang w:val="ru-RU"/>
              </w:rPr>
              <w:t xml:space="preserve"> университета (учётная запись создаётся при первом входе), запуск из </w:t>
            </w:r>
            <w:r>
              <w:t>Moodle</w:t>
            </w:r>
            <w:r w:rsidRPr="000F4D1E">
              <w:rPr>
                <w:lang w:val="ru-RU"/>
              </w:rPr>
              <w:t xml:space="preserve"> по </w:t>
            </w:r>
            <w:r>
              <w:t>LTI</w:t>
            </w:r>
            <w:r w:rsidRPr="000F4D1E">
              <w:rPr>
                <w:lang w:val="ru-RU"/>
              </w:rPr>
              <w:t xml:space="preserve"> 1.3. Сессионные токены со сроком жизни, </w:t>
            </w:r>
            <w:proofErr w:type="spellStart"/>
            <w:r w:rsidRPr="000F4D1E">
              <w:rPr>
                <w:lang w:val="ru-RU"/>
              </w:rPr>
              <w:t>инвалидация</w:t>
            </w:r>
            <w:proofErr w:type="spellEnd"/>
            <w:r w:rsidRPr="000F4D1E">
              <w:rPr>
                <w:lang w:val="ru-RU"/>
              </w:rPr>
              <w:t xml:space="preserve"> при смене пароля, хеширование паролей </w:t>
            </w:r>
            <w:proofErr w:type="spellStart"/>
            <w:r>
              <w:t>bcrypt</w:t>
            </w:r>
            <w:proofErr w:type="spellEnd"/>
            <w:r w:rsidRPr="000F4D1E">
              <w:rPr>
                <w:lang w:val="ru-RU"/>
              </w:rPr>
              <w:t>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Защита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>HTTPS</w:t>
            </w:r>
            <w:r w:rsidRPr="000F4D1E">
              <w:rPr>
                <w:lang w:val="ru-RU"/>
              </w:rPr>
              <w:t xml:space="preserve"> на всём трафике, заголовки безопасности, ограничение частоты запросов, валидация входных данных, параметризованные </w:t>
            </w:r>
            <w:r>
              <w:t>SQL</w:t>
            </w:r>
            <w:r w:rsidRPr="000F4D1E">
              <w:rPr>
                <w:lang w:val="ru-RU"/>
              </w:rPr>
              <w:t xml:space="preserve">-запросы, фильтрация попыток внедрения инструкций в пользовательский текст, проверка загружаемых файлов по сигнатуре. Загрузка документов по ссылке ограничена белым списком доменов, который ведёт администратор организации, и защищена от обращений во внутреннюю </w:t>
            </w:r>
            <w:proofErr w:type="spellStart"/>
            <w:r>
              <w:t>сеть</w:t>
            </w:r>
            <w:proofErr w:type="spellEnd"/>
            <w: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Интеграции</w:t>
            </w:r>
            <w:proofErr w:type="spellEnd"/>
            <w:r>
              <w:t xml:space="preserve"> </w:t>
            </w:r>
            <w:proofErr w:type="spellStart"/>
            <w:r>
              <w:t>сегодня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>
              <w:t>Moodle</w:t>
            </w:r>
            <w:r w:rsidRPr="000F4D1E">
              <w:rPr>
                <w:lang w:val="ru-RU"/>
              </w:rPr>
              <w:t xml:space="preserve"> по стандарту </w:t>
            </w:r>
            <w:r>
              <w:t>LTI</w:t>
            </w:r>
            <w:r w:rsidRPr="000F4D1E">
              <w:rPr>
                <w:lang w:val="ru-RU"/>
              </w:rPr>
              <w:t xml:space="preserve"> 1.3: запуск из курса, выбор задания, автоматическая выгрузка оценок в журнал </w:t>
            </w:r>
            <w:r>
              <w:t>Moodle</w:t>
            </w:r>
            <w:r w:rsidRPr="000F4D1E">
              <w:rPr>
                <w:lang w:val="ru-RU"/>
              </w:rPr>
              <w:t xml:space="preserve">, импорт списка группы, автоматическая регистрация связки. Импорт документов с официального сайта университета. Выгрузки в </w:t>
            </w:r>
            <w:r>
              <w:t>XLSX</w:t>
            </w:r>
            <w:r w:rsidRPr="000F4D1E">
              <w:rPr>
                <w:lang w:val="ru-RU"/>
              </w:rPr>
              <w:t xml:space="preserve">, </w:t>
            </w:r>
            <w:r>
              <w:t>CSV</w:t>
            </w:r>
            <w:r w:rsidRPr="000F4D1E">
              <w:rPr>
                <w:lang w:val="ru-RU"/>
              </w:rPr>
              <w:t xml:space="preserve">, </w:t>
            </w:r>
            <w:r>
              <w:t>PDF</w:t>
            </w:r>
            <w:r w:rsidRPr="000F4D1E">
              <w:rPr>
                <w:lang w:val="ru-RU"/>
              </w:rPr>
              <w:t xml:space="preserve">, </w:t>
            </w:r>
            <w:r>
              <w:t>DOCX</w:t>
            </w:r>
            <w:r w:rsidRPr="000F4D1E">
              <w:rPr>
                <w:lang w:val="ru-RU"/>
              </w:rPr>
              <w:t xml:space="preserve">, </w:t>
            </w:r>
            <w:r>
              <w:t>PPTX</w:t>
            </w:r>
            <w:r w:rsidRPr="000F4D1E">
              <w:rPr>
                <w:lang w:val="ru-RU"/>
              </w:rP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Что требуется от ИТ на пилоте</w:t>
            </w:r>
          </w:p>
        </w:tc>
        <w:tc>
          <w:tcPr>
            <w:tcW w:w="7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Обязательного — ничего. По желанию: добавить домен университета в белый список для загрузки документов по ссылке (5 минут), настроить единый вход, предоставить выгрузку из АСУ «Университет».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Отдельная</w:t>
            </w:r>
            <w:proofErr w:type="spellEnd"/>
            <w:r>
              <w:t xml:space="preserve"> </w:t>
            </w:r>
            <w:proofErr w:type="spellStart"/>
            <w:r>
              <w:t>тема</w:t>
            </w:r>
            <w:proofErr w:type="spellEnd"/>
          </w:p>
        </w:tc>
        <w:tc>
          <w:tcPr>
            <w:tcW w:w="7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Двусторонний обмен с АСУ «Университет» — см. раздел 7. Требуется ответ ИТ-блока о наличии интерфейса импорта у поставщика системы.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Размещение</w:t>
            </w:r>
            <w:proofErr w:type="spellEnd"/>
            <w:r>
              <w:t xml:space="preserve"> в </w:t>
            </w:r>
            <w:proofErr w:type="spellStart"/>
            <w:r>
              <w:t>контуре</w:t>
            </w:r>
            <w:proofErr w:type="spellEnd"/>
            <w:r>
              <w:t xml:space="preserve"> </w:t>
            </w:r>
            <w:proofErr w:type="spellStart"/>
            <w:r>
              <w:t>университета</w:t>
            </w:r>
            <w:proofErr w:type="spellEnd"/>
          </w:p>
        </w:tc>
        <w:tc>
          <w:tcPr>
            <w:tcW w:w="7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Прорабатывается для институциональных клиентов, к обсуждению отдельно.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сегодня</w:t>
            </w:r>
            <w:proofErr w:type="spellEnd"/>
            <w:r>
              <w:t xml:space="preserve"> </w:t>
            </w: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поставляется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облачный</w:t>
            </w:r>
            <w:proofErr w:type="spellEnd"/>
            <w:r>
              <w:t xml:space="preserve"> </w:t>
            </w:r>
            <w:proofErr w:type="spellStart"/>
            <w:r>
              <w:t>сервис</w:t>
            </w:r>
            <w:proofErr w:type="spellEnd"/>
            <w:r>
              <w:t>.</w:t>
            </w:r>
          </w:p>
        </w:tc>
      </w:tr>
    </w:tbl>
    <w:p w:rsidR="00D91227" w:rsidRDefault="00000000">
      <w: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6. Эффект и как его измерить на пилоте</w:t>
      </w:r>
    </w:p>
    <w:p w:rsidR="00D91227" w:rsidRDefault="00000000">
      <w:pPr>
        <w:spacing w:after="120" w:line="276" w:lineRule="auto"/>
      </w:pPr>
      <w:r w:rsidRPr="000F4D1E">
        <w:rPr>
          <w:sz w:val="22"/>
          <w:szCs w:val="22"/>
          <w:lang w:val="ru-RU"/>
        </w:rPr>
        <w:t xml:space="preserve">Мы сознательно не приводим здесь готовых процентов экономии: они у каждого университета свои и легко оспариваются. Вместо этого — перечень показателей, которые предлагается зафиксировать до пилота и измерить после. </w:t>
      </w:r>
      <w:proofErr w:type="spellStart"/>
      <w:r>
        <w:rPr>
          <w:sz w:val="22"/>
          <w:szCs w:val="22"/>
        </w:rPr>
        <w:t>Это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делает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разговор</w:t>
      </w:r>
      <w:proofErr w:type="spellEnd"/>
      <w:r>
        <w:rPr>
          <w:sz w:val="22"/>
          <w:szCs w:val="22"/>
        </w:rPr>
        <w:t xml:space="preserve"> о </w:t>
      </w:r>
      <w:proofErr w:type="spellStart"/>
      <w:r>
        <w:rPr>
          <w:sz w:val="22"/>
          <w:szCs w:val="22"/>
        </w:rPr>
        <w:t>результате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предметным</w:t>
      </w:r>
      <w:proofErr w:type="spellEnd"/>
      <w:r>
        <w:rPr>
          <w:sz w:val="22"/>
          <w:szCs w:val="22"/>
        </w:rPr>
        <w:t>.</w:t>
      </w:r>
    </w:p>
    <w:p w:rsidR="00D91227" w:rsidRDefault="00D91227">
      <w:pPr>
        <w:spacing w:after="120"/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3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Показатель</w:t>
            </w:r>
            <w:proofErr w:type="spellEnd"/>
          </w:p>
        </w:tc>
        <w:tc>
          <w:tcPr>
            <w:tcW w:w="53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Как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измерить</w:t>
            </w:r>
            <w:proofErr w:type="spellEnd"/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Трудозатраты УМЦ на еженедельную сводку по заполнению </w:t>
            </w:r>
            <w:r>
              <w:t>РПД и ФОС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Хронометраж до и после. Сегодня — ручная </w:t>
            </w:r>
            <w:proofErr w:type="spellStart"/>
            <w:r w:rsidRPr="000F4D1E">
              <w:rPr>
                <w:lang w:val="ru-RU"/>
              </w:rPr>
              <w:t>пересборка</w:t>
            </w:r>
            <w:proofErr w:type="spellEnd"/>
            <w:r w:rsidRPr="000F4D1E">
              <w:rPr>
                <w:lang w:val="ru-RU"/>
              </w:rPr>
              <w:t xml:space="preserve"> </w:t>
            </w:r>
            <w:r>
              <w:t>Excel</w:t>
            </w:r>
            <w:r w:rsidRPr="000F4D1E">
              <w:rPr>
                <w:lang w:val="ru-RU"/>
              </w:rPr>
              <w:t xml:space="preserve"> и написание писем; после — загрузка файла и выгрузка готовых документов.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Полнота проверки РПД на соответствие компетенциям</w:t>
            </w:r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Доля дисциплин программы, по которым проверка фактически проведена и зафиксирована, до и после. </w:t>
            </w:r>
            <w:proofErr w:type="spellStart"/>
            <w:r>
              <w:t>Сегодня</w:t>
            </w:r>
            <w:proofErr w:type="spellEnd"/>
            <w:r>
              <w:t xml:space="preserve"> </w:t>
            </w: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выборочная</w:t>
            </w:r>
            <w:proofErr w:type="spellEnd"/>
            <w:r>
              <w:t>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Срок получения картины готовности УМК по университету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От запроса руководителя до готового свода. </w:t>
            </w:r>
            <w:proofErr w:type="spellStart"/>
            <w:r>
              <w:t>Сегодня</w:t>
            </w:r>
            <w:proofErr w:type="spellEnd"/>
            <w:r>
              <w:t xml:space="preserve"> — </w:t>
            </w:r>
            <w:proofErr w:type="spellStart"/>
            <w:r>
              <w:t>недели</w:t>
            </w:r>
            <w:proofErr w:type="spellEnd"/>
            <w:r>
              <w:t xml:space="preserve"> </w:t>
            </w:r>
            <w:proofErr w:type="spellStart"/>
            <w:r>
              <w:t>ручного</w:t>
            </w:r>
            <w:proofErr w:type="spellEnd"/>
            <w:r>
              <w:t xml:space="preserve"> </w:t>
            </w:r>
            <w:proofErr w:type="spellStart"/>
            <w:r>
              <w:t>сбора</w:t>
            </w:r>
            <w:proofErr w:type="spellEnd"/>
            <w: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Число замечаний, выявленных и устранённых до утверждения РПД</w:t>
            </w:r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Счётчик по маршруту утверждения: сколько документов возвращено на доработку и по каким основаниям.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Время преподавателя на проверку одной работы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Хронометраж по контрольной группе. Дополнительно — доля проверок, в которых преподаватель изменил предложенную оценку (показатель точности).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Отношение</w:t>
            </w:r>
            <w:proofErr w:type="spellEnd"/>
            <w:r>
              <w:t xml:space="preserve"> </w:t>
            </w:r>
            <w:proofErr w:type="spellStart"/>
            <w:r>
              <w:t>преподавателей</w:t>
            </w:r>
            <w:proofErr w:type="spellEnd"/>
          </w:p>
        </w:tc>
        <w:tc>
          <w:tcPr>
            <w:tcW w:w="5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Короткий опрос участников пилота в начале и в конце семестра.</w:t>
            </w:r>
          </w:p>
        </w:tc>
      </w:tr>
    </w:tbl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91227" w:rsidRPr="000F4D1E" w:rsidRDefault="00000000">
            <w:pPr>
              <w:spacing w:line="276" w:lineRule="auto"/>
              <w:rPr>
                <w:lang w:val="ru-RU"/>
              </w:rPr>
            </w:pPr>
            <w:r w:rsidRPr="000F4D1E">
              <w:rPr>
                <w:b/>
                <w:bCs/>
                <w:sz w:val="21"/>
                <w:szCs w:val="21"/>
                <w:lang w:val="ru-RU"/>
              </w:rPr>
              <w:t xml:space="preserve">Важно для доклада. </w:t>
            </w:r>
            <w:r w:rsidRPr="000F4D1E">
              <w:rPr>
                <w:sz w:val="21"/>
                <w:szCs w:val="21"/>
                <w:lang w:val="ru-RU"/>
              </w:rPr>
              <w:t>Три первых показателя измеряются силами одного УМЦ и не требуют участия кафедр. Это позволяет получить измеримый результат уже к концу первого месяца, не дожидаясь вовлечения преподавателей.</w:t>
            </w:r>
          </w:p>
        </w:tc>
      </w:tr>
    </w:tbl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7. Потенциал: что даёт следующий шаг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Ниже — направления развития в порядке значимости для университета. Первое из них требует решения ИТ-блока и потому вынесено на этот доклад.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>7.1. Снятие двойного ввода: обмен с АСУ «Университет»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Сегодня преподаватель пишет РПД документом, а затем вручную переносит её в АСУ по пунктам — и только после этого документ попадает на проверку в УМЦ. Предлагаемая схема разворачивает процесс: преподаватель загружает файл в ИСПУМ, платформа раскладывает его по пунктам, тут же проводит проверку на соответствие компетенциям, УМЦ рассматривает уже проверенный документ, и в систему учёта попадает выверенная запись.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Разбор документа и проверка качества готовы примерно на 80 % — используются те же механизмы, что уже работают в мониторинге и проверке РПД.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Требуется ответ ИТ-блока: предусмотрен ли лицензией АСУ интерфейс импорта, пакетный формат загрузки или интеграционная шина, и каково описание полей РПД в системе.</w:t>
      </w:r>
    </w:p>
    <w:p w:rsidR="00D91227" w:rsidRPr="000F4D1E" w:rsidRDefault="00000000">
      <w:pPr>
        <w:pStyle w:val="ListParagraph"/>
        <w:numPr>
          <w:ilvl w:val="0"/>
          <w:numId w:val="2"/>
        </w:numPr>
        <w:spacing w:after="80" w:line="276" w:lineRule="auto"/>
        <w:rPr>
          <w:lang w:val="ru-RU"/>
        </w:rPr>
      </w:pPr>
      <w:r w:rsidRPr="000F4D1E">
        <w:rPr>
          <w:b/>
          <w:bCs/>
          <w:sz w:val="22"/>
          <w:szCs w:val="22"/>
          <w:lang w:val="ru-RU"/>
        </w:rPr>
        <w:t xml:space="preserve">Схема работоспособна и без интеграции: </w:t>
      </w:r>
      <w:r w:rsidRPr="000F4D1E">
        <w:rPr>
          <w:sz w:val="22"/>
          <w:szCs w:val="22"/>
          <w:lang w:val="ru-RU"/>
        </w:rPr>
        <w:t>даже при полном отсутствии доступа к АСУ вариант «загрузил → разложено → проверено → выгружен готовый файл для загрузки в АСУ» снимает основную часть трудозатрат. Это делает направление безопасным для решения — оно не зависит от переговоров с поставщиком системы.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>7.2. Нормативный слой: реестр ФГОС и конструктор профессиональных компетенций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Требования стандартов подтягиваются из реестра, а не переписываются в каждую программу заново. Профессиональные компетенции конструируются с опорой на стандарт, а не формулируются с нуля каждым разработчиком программы.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>7.3. Обоснование профессиональных компетенций требованиями рынка труда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 xml:space="preserve">Привязка формулировок профессиональных компетенций к фактическим требованиям работодателей на этапе проектирования программы. Даёт защищаемое обоснование при аккредитации и при обсуждении программы с индустриальными партнёрами — то, что сегодня формулируется </w:t>
      </w:r>
      <w:proofErr w:type="spellStart"/>
      <w:r w:rsidRPr="000F4D1E">
        <w:rPr>
          <w:sz w:val="22"/>
          <w:szCs w:val="22"/>
          <w:lang w:val="ru-RU"/>
        </w:rPr>
        <w:t>экспертно</w:t>
      </w:r>
      <w:proofErr w:type="spellEnd"/>
      <w:r w:rsidRPr="000F4D1E">
        <w:rPr>
          <w:sz w:val="22"/>
          <w:szCs w:val="22"/>
          <w:lang w:val="ru-RU"/>
        </w:rPr>
        <w:t xml:space="preserve"> и подтверждается с трудом.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>7.4. Ранняя аналитика рисков по контингенту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Накопленные оценки и активность позволяют выделять студентов с ухудшающейся динамикой до сессии, а не по её итогам. Частично работает уже сейчас на уровне группы; развитие — до уровня института.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>7.5. Подтверждение авторства студенческих работ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Платформа не пытается «определить, писал ли текст искусственный интеллект» — этот путь ненадёжен и оспорим. Вместо этого фиксируется процесс создания работы: студент пишет в самой платформе по персональной ссылке, без регистрации, а система собирает обезличенные показатели — время активной работы, число правок, объём вставленного текста. Преподаватель видит нейтральный отчёт о процессе и делает вывод сам. Это работающий ответ на главный вызов последних двух лет, и он уже реализован.</w:t>
      </w:r>
    </w:p>
    <w:p w:rsidR="00D91227" w:rsidRPr="000F4D1E" w:rsidRDefault="00000000">
      <w:pPr>
        <w:pStyle w:val="Heading2"/>
        <w:spacing w:before="260" w:after="12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2F6F8F"/>
          <w:sz w:val="24"/>
          <w:szCs w:val="24"/>
          <w:lang w:val="ru-RU"/>
        </w:rPr>
        <w:t xml:space="preserve">7.6. Углубление интеграции с </w:t>
      </w:r>
      <w:r>
        <w:rPr>
          <w:rFonts w:ascii="Arial" w:eastAsia="Arial" w:hAnsi="Arial" w:cs="Arial"/>
          <w:b/>
          <w:bCs/>
          <w:color w:val="2F6F8F"/>
          <w:sz w:val="24"/>
          <w:szCs w:val="24"/>
        </w:rPr>
        <w:t>LMS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lastRenderedPageBreak/>
        <w:t xml:space="preserve">Запуск из </w:t>
      </w:r>
      <w:r>
        <w:rPr>
          <w:sz w:val="22"/>
          <w:szCs w:val="22"/>
        </w:rPr>
        <w:t>Moodle</w:t>
      </w:r>
      <w:r w:rsidRPr="000F4D1E">
        <w:rPr>
          <w:sz w:val="22"/>
          <w:szCs w:val="22"/>
          <w:lang w:val="ru-RU"/>
        </w:rPr>
        <w:t>, выбор задания, выгрузка оценок в журнал и импорт списков групп уже работают. Далее — журнал запусков и автоматическое управление учётными записями.</w:t>
      </w:r>
    </w:p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Default="00000000">
      <w:pPr>
        <w:pStyle w:val="Heading1"/>
        <w:spacing w:before="360" w:after="180"/>
      </w:pPr>
      <w:r>
        <w:rPr>
          <w:rFonts w:ascii="Arial" w:eastAsia="Arial" w:hAnsi="Arial" w:cs="Arial"/>
          <w:b/>
          <w:bCs/>
          <w:color w:val="1F3A5F"/>
          <w:sz w:val="30"/>
          <w:szCs w:val="30"/>
        </w:rPr>
        <w:lastRenderedPageBreak/>
        <w:t xml:space="preserve">8.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Предлагаемый</w:t>
      </w:r>
      <w:proofErr w:type="spellEnd"/>
      <w:r>
        <w:rPr>
          <w:rFonts w:ascii="Arial" w:eastAsia="Arial" w:hAnsi="Arial" w:cs="Arial"/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порядок</w:t>
      </w:r>
      <w:proofErr w:type="spellEnd"/>
      <w:r>
        <w:rPr>
          <w:rFonts w:ascii="Arial" w:eastAsia="Arial" w:hAnsi="Arial" w:cs="Arial"/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внедрения</w:t>
      </w:r>
      <w:proofErr w:type="spellEnd"/>
    </w:p>
    <w:p w:rsidR="00D91227" w:rsidRDefault="00D91227">
      <w:pPr>
        <w:spacing w:after="120"/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800"/>
        <w:gridCol w:w="61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Этап</w:t>
            </w:r>
            <w:proofErr w:type="spellEnd"/>
          </w:p>
        </w:tc>
        <w:tc>
          <w:tcPr>
            <w:tcW w:w="18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Срок</w:t>
            </w:r>
            <w:proofErr w:type="spellEnd"/>
          </w:p>
        </w:tc>
        <w:tc>
          <w:tcPr>
            <w:tcW w:w="61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Содержание</w:t>
            </w:r>
            <w:proofErr w:type="spellEnd"/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0. </w:t>
            </w:r>
            <w:proofErr w:type="spellStart"/>
            <w:r>
              <w:t>Решение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2 </w:t>
            </w:r>
            <w:proofErr w:type="spellStart"/>
            <w:r>
              <w:t>недели</w:t>
            </w:r>
            <w:proofErr w:type="spellEnd"/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Решение о пилотной эксплуатации. Назначение ответственных: от УМЦ — руководитель пилота, от ИТ — контактное лицо. Предоставление выгрузки из АСУ и ссылки на страницу сведений об образовательной организации.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1. </w:t>
            </w:r>
            <w:proofErr w:type="spellStart"/>
            <w:r>
              <w:t>Пилот</w:t>
            </w:r>
            <w:proofErr w:type="spellEnd"/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1 </w:t>
            </w:r>
            <w:proofErr w:type="spellStart"/>
            <w:r>
              <w:t>семестр</w:t>
            </w:r>
            <w:proofErr w:type="spellEnd"/>
          </w:p>
        </w:tc>
        <w:tc>
          <w:tcPr>
            <w:tcW w:w="6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Контур УМЦ — по всему университету сразу: мониторинг заполнения РПД и ФОС, сводная готовность УМК. Контур программы и преподавателя — один институт, 1–2 образовательные программы, 10–15 преподавателей. Замер показателей из раздела 6.</w:t>
            </w:r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2. </w:t>
            </w:r>
            <w:proofErr w:type="spellStart"/>
            <w:r>
              <w:t>Расширение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60ACF">
            <w:pPr>
              <w:spacing w:after="40" w:line="260" w:lineRule="auto"/>
            </w:pPr>
            <w:r>
              <w:t xml:space="preserve">1 </w:t>
            </w:r>
            <w:proofErr w:type="spellStart"/>
            <w:r>
              <w:t>семестр</w:t>
            </w:r>
            <w:proofErr w:type="spellEnd"/>
          </w:p>
        </w:tc>
        <w:tc>
          <w:tcPr>
            <w:tcW w:w="6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 w:rsidRPr="000F4D1E">
              <w:rPr>
                <w:lang w:val="ru-RU"/>
              </w:rPr>
              <w:t xml:space="preserve">Подключение остальных институтов. Перевод маршрута утверждения РПД в штатный режим. </w:t>
            </w:r>
            <w:proofErr w:type="spellStart"/>
            <w:r>
              <w:t>Единый</w:t>
            </w:r>
            <w:proofErr w:type="spellEnd"/>
            <w:r>
              <w:t xml:space="preserve"> </w:t>
            </w:r>
            <w:proofErr w:type="spellStart"/>
            <w:r>
              <w:t>вход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учётную</w:t>
            </w:r>
            <w:proofErr w:type="spellEnd"/>
            <w:r>
              <w:t xml:space="preserve"> </w:t>
            </w:r>
            <w:proofErr w:type="spellStart"/>
            <w:r>
              <w:t>запись</w:t>
            </w:r>
            <w:proofErr w:type="spellEnd"/>
            <w:r>
              <w:t xml:space="preserve"> </w:t>
            </w:r>
            <w:proofErr w:type="spellStart"/>
            <w:r>
              <w:t>университета</w:t>
            </w:r>
            <w:proofErr w:type="spellEnd"/>
            <w:r>
              <w:t>.</w:t>
            </w:r>
          </w:p>
        </w:tc>
      </w:tr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 xml:space="preserve">3. </w:t>
            </w:r>
            <w:proofErr w:type="spellStart"/>
            <w:r>
              <w:t>Интеграция</w:t>
            </w:r>
            <w:proofErr w:type="spellEnd"/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По итогам переговоров с ИТ</w:t>
            </w:r>
          </w:p>
        </w:tc>
        <w:tc>
          <w:tcPr>
            <w:tcW w:w="6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 xml:space="preserve">Обмен с АСУ «Университет», интеграция с </w:t>
            </w:r>
            <w:r>
              <w:t>LMS</w:t>
            </w:r>
            <w:r w:rsidRPr="000F4D1E">
              <w:rPr>
                <w:lang w:val="ru-RU"/>
              </w:rPr>
              <w:t>, при необходимости — обсуждение размещения в контуре университета.</w:t>
            </w:r>
          </w:p>
        </w:tc>
      </w:tr>
    </w:tbl>
    <w:p w:rsidR="00D91227" w:rsidRPr="000F4D1E" w:rsidRDefault="00D91227">
      <w:pPr>
        <w:spacing w:after="120"/>
        <w:rPr>
          <w:lang w:val="ru-RU"/>
        </w:rPr>
      </w:pPr>
    </w:p>
    <w:p w:rsidR="00D91227" w:rsidRDefault="00000000">
      <w:pPr>
        <w:pStyle w:val="Heading2"/>
        <w:spacing w:before="260" w:after="120"/>
      </w:pP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Что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требуется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от</w:t>
      </w:r>
      <w:proofErr w:type="spellEnd"/>
      <w:r>
        <w:rPr>
          <w:rFonts w:ascii="Arial" w:eastAsia="Arial" w:hAnsi="Arial" w:cs="Arial"/>
          <w:b/>
          <w:bCs/>
          <w:color w:val="2F6F8F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F6F8F"/>
          <w:sz w:val="24"/>
          <w:szCs w:val="24"/>
        </w:rPr>
        <w:t>университета</w:t>
      </w:r>
      <w:proofErr w:type="spellEnd"/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Решение о пилоте и приказ о назначении ответственных.</w:t>
      </w:r>
    </w:p>
    <w:p w:rsidR="00D91227" w:rsidRDefault="00000000">
      <w:pPr>
        <w:pStyle w:val="ListParagraph"/>
        <w:numPr>
          <w:ilvl w:val="0"/>
          <w:numId w:val="3"/>
        </w:numPr>
        <w:spacing w:after="100" w:line="276" w:lineRule="auto"/>
      </w:pPr>
      <w:r w:rsidRPr="000F4D1E">
        <w:rPr>
          <w:sz w:val="22"/>
          <w:szCs w:val="22"/>
          <w:lang w:val="ru-RU"/>
        </w:rPr>
        <w:t xml:space="preserve">Существующие данные: выгрузка из АСУ «Университет», ссылка на официальную страницу «Сведения об образовательной организации → Образование». </w:t>
      </w:r>
      <w:proofErr w:type="spellStart"/>
      <w:r>
        <w:rPr>
          <w:sz w:val="22"/>
          <w:szCs w:val="22"/>
        </w:rPr>
        <w:t>Ничего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заново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вводить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требуется</w:t>
      </w:r>
      <w:proofErr w:type="spellEnd"/>
      <w:r>
        <w:rPr>
          <w:sz w:val="22"/>
          <w:szCs w:val="22"/>
        </w:rPr>
        <w:t>.</w:t>
      </w:r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Ответ ИТ-блока по возможностям обмена с АСУ (раздел 7.1).</w:t>
      </w:r>
    </w:p>
    <w:p w:rsidR="00D91227" w:rsidRPr="000F4D1E" w:rsidRDefault="00000000">
      <w:pPr>
        <w:pStyle w:val="ListParagraph"/>
        <w:numPr>
          <w:ilvl w:val="0"/>
          <w:numId w:val="3"/>
        </w:numPr>
        <w:spacing w:after="100" w:line="276" w:lineRule="auto"/>
        <w:rPr>
          <w:lang w:val="ru-RU"/>
        </w:rPr>
      </w:pPr>
      <w:r w:rsidRPr="000F4D1E">
        <w:rPr>
          <w:sz w:val="22"/>
          <w:szCs w:val="22"/>
          <w:lang w:val="ru-RU"/>
        </w:rPr>
        <w:t>Обратная связь участников пилота — по итогам семестра.</w:t>
      </w:r>
    </w:p>
    <w:p w:rsidR="00D91227" w:rsidRPr="000F4D1E" w:rsidRDefault="00D91227">
      <w:pPr>
        <w:spacing w:after="120"/>
        <w:rPr>
          <w:lang w:val="ru-RU"/>
        </w:rPr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91227" w:rsidRPr="000F4D1E" w:rsidRDefault="00000000">
            <w:pPr>
              <w:spacing w:line="276" w:lineRule="auto"/>
              <w:rPr>
                <w:lang w:val="ru-RU"/>
              </w:rPr>
            </w:pPr>
            <w:r w:rsidRPr="000F4D1E">
              <w:rPr>
                <w:b/>
                <w:bCs/>
                <w:sz w:val="21"/>
                <w:szCs w:val="21"/>
                <w:lang w:val="ru-RU"/>
              </w:rPr>
              <w:t xml:space="preserve">Ключевое свойство пилота: </w:t>
            </w:r>
            <w:r w:rsidRPr="000F4D1E">
              <w:rPr>
                <w:sz w:val="21"/>
                <w:szCs w:val="21"/>
                <w:lang w:val="ru-RU"/>
              </w:rPr>
              <w:t>контур УМЦ запускается независимо от кафедр и приносит результат в первый же месяц. Даже при нулевой вовлечённости преподавателей на старте пилот даёт измеримый эффект.</w:t>
            </w:r>
          </w:p>
        </w:tc>
      </w:tr>
    </w:tbl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Pr="000F4D1E" w:rsidRDefault="00000000">
      <w:pPr>
        <w:pStyle w:val="Heading1"/>
        <w:spacing w:before="360" w:after="18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30"/>
          <w:szCs w:val="30"/>
          <w:lang w:val="ru-RU"/>
        </w:rPr>
        <w:lastRenderedPageBreak/>
        <w:t>9. Вопросы, которые будут заданы</w:t>
      </w:r>
    </w:p>
    <w:p w:rsidR="00D91227" w:rsidRPr="000F4D1E" w:rsidRDefault="00000000">
      <w:pPr>
        <w:spacing w:after="120" w:line="276" w:lineRule="auto"/>
        <w:rPr>
          <w:lang w:val="ru-RU"/>
        </w:rPr>
      </w:pPr>
      <w:r w:rsidRPr="000F4D1E">
        <w:rPr>
          <w:i/>
          <w:iCs/>
          <w:color w:val="5A5A5A"/>
          <w:lang w:val="ru-RU"/>
        </w:rPr>
        <w:t>Заготовки ответов. Формулировки предлагается уточнить под конкретную аудиторию.</w:t>
      </w:r>
    </w:p>
    <w:p w:rsidR="00D91227" w:rsidRPr="000F4D1E" w:rsidRDefault="00D91227">
      <w:pPr>
        <w:spacing w:after="120"/>
        <w:rPr>
          <w:lang w:val="ru-RU"/>
        </w:rPr>
      </w:pP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1. «Это заменит преподавателя?»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Нет. Платформа не выносит окончательных решений — ни по оценке, ни по документу. Она готовит разбор и подкрепляет его цитатами; утверждает человек. Освобождается время на то, что действительно требует преподавателя, — на работу со студентом.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2. «Кто отвечает, если оценка окажется неверной?»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 xml:space="preserve">Преподаватель — </w:t>
      </w:r>
      <w:proofErr w:type="gramStart"/>
      <w:r w:rsidRPr="000F4D1E">
        <w:rPr>
          <w:sz w:val="22"/>
          <w:szCs w:val="22"/>
          <w:lang w:val="ru-RU"/>
        </w:rPr>
        <w:t>ровно</w:t>
      </w:r>
      <w:proofErr w:type="gramEnd"/>
      <w:r w:rsidRPr="000F4D1E">
        <w:rPr>
          <w:sz w:val="22"/>
          <w:szCs w:val="22"/>
          <w:lang w:val="ru-RU"/>
        </w:rPr>
        <w:t xml:space="preserve"> как и сегодня. Разница в том, что теперь у его решения есть зафиксированное основание: критерии, разбор по каждому из них и цитаты из работы. Ответственность не перераспределяется, доказательная база появляется.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3. «Данные наших студентов уйдут за границу?»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 xml:space="preserve">База данных и файловое хранилище — в России. Данные студентов вводить необязательно: работу можно проверять </w:t>
      </w:r>
      <w:proofErr w:type="spellStart"/>
      <w:r w:rsidRPr="000F4D1E">
        <w:rPr>
          <w:sz w:val="22"/>
          <w:szCs w:val="22"/>
          <w:lang w:val="ru-RU"/>
        </w:rPr>
        <w:t>обезличенно</w:t>
      </w:r>
      <w:proofErr w:type="spellEnd"/>
      <w:r w:rsidRPr="000F4D1E">
        <w:rPr>
          <w:sz w:val="22"/>
          <w:szCs w:val="22"/>
          <w:lang w:val="ru-RU"/>
        </w:rPr>
        <w:t xml:space="preserve">. 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4. «Это ещё одна система, куда придётся вводить данные?»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Наоборот. Платформа читает то, что уже есть: выгрузку из АСУ, документы с официального сайта университета, учебный план и РПД файлами. Массовый импорт РПД делается одной ссылкой на обязательную страницу сведений об организации.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5. «У нас уже есть АСУ «Университет». Зачем ещё одна система?»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АСУ — система учёта и хранения: она фиксирует, что документ сдан. Она не отвечает на вопрос, соответствует ли содержание документа заявленным компетенциям. ИСПУМ — слой проверки качества до попадания записи в учёт. Системы не конкурируют; целевая схема — проверенная запись передаётся в АСУ.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6. «Насколько это точно? ИИ ведь выдумывает.»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Именно поэтому каждая цитата сверяется дословно с исходным документом и отбрасывается, если не подтвердилась. Любое замечание можно оспорить одним нажатием — проверка перезапускается по тому же источнику и либо подтверждается новой цитатой, либо отзывается. Все оспаривания сохраняются как показатель качества.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7. «Что будет, если сервис завтра прекратит работу?»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 xml:space="preserve">Все документы и отчёты выгружаются в стандартных форматах — </w:t>
      </w:r>
      <w:r>
        <w:rPr>
          <w:sz w:val="22"/>
          <w:szCs w:val="22"/>
        </w:rPr>
        <w:t>XLSX</w:t>
      </w:r>
      <w:r w:rsidRPr="000F4D1E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PDF</w:t>
      </w:r>
      <w:r w:rsidRPr="000F4D1E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DOCX</w:t>
      </w:r>
      <w:r w:rsidRPr="000F4D1E">
        <w:rPr>
          <w:sz w:val="22"/>
          <w:szCs w:val="22"/>
          <w:lang w:val="ru-RU"/>
        </w:rPr>
        <w:t xml:space="preserve">, </w:t>
      </w:r>
      <w:r>
        <w:rPr>
          <w:sz w:val="22"/>
          <w:szCs w:val="22"/>
        </w:rPr>
        <w:t>CSV</w:t>
      </w:r>
      <w:r w:rsidRPr="000F4D1E">
        <w:rPr>
          <w:sz w:val="22"/>
          <w:szCs w:val="22"/>
          <w:lang w:val="ru-RU"/>
        </w:rPr>
        <w:t>. Университет не теряет ни исходные документы, которые остаются в его собственных системах, ни результаты анализа.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8. «Какая нагрузка ляжет на ИТ-службу?»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На пилоте — нулевая. Установка на серверах университета не требуется, работа через браузер. Опционально: добавление домена в белый список и настройка единого входа.</w:t>
      </w:r>
    </w:p>
    <w:p w:rsidR="00D91227" w:rsidRPr="000F4D1E" w:rsidRDefault="00060ACF">
      <w:pPr>
        <w:spacing w:before="200" w:after="60"/>
        <w:rPr>
          <w:lang w:val="ru-RU"/>
        </w:rPr>
      </w:pPr>
      <w:r>
        <w:rPr>
          <w:rFonts w:ascii="Arial" w:eastAsia="Arial" w:hAnsi="Arial" w:cs="Arial"/>
          <w:b/>
          <w:bCs/>
          <w:color w:val="1F3A5F"/>
          <w:sz w:val="22"/>
          <w:szCs w:val="22"/>
        </w:rPr>
        <w:t>9</w:t>
      </w:r>
      <w:r w:rsidR="00000000"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 xml:space="preserve">. «Почему именно </w:t>
      </w:r>
      <w:proofErr w:type="gramStart"/>
      <w:r w:rsidR="00000000"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сейчас?»</w:t>
      </w:r>
      <w:proofErr w:type="gramEnd"/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t>Три причины сходятся в одной точке. Растут требования к прослеживаемости учебно-методической документации при аккредитации. Нагрузка на УМЦ увеличивается, а численность — нет. И появился вопрос авторства студенческих работ, на который у университета сегодня нет процедурного ответа, — платформа его даёт.</w:t>
      </w:r>
    </w:p>
    <w:p w:rsidR="00D91227" w:rsidRPr="000F4D1E" w:rsidRDefault="00000000">
      <w:pPr>
        <w:spacing w:before="200" w:after="60"/>
        <w:rPr>
          <w:lang w:val="ru-RU"/>
        </w:rPr>
      </w:pPr>
      <w:r w:rsidRPr="000F4D1E">
        <w:rPr>
          <w:rFonts w:ascii="Arial" w:eastAsia="Arial" w:hAnsi="Arial" w:cs="Arial"/>
          <w:b/>
          <w:bCs/>
          <w:color w:val="1F3A5F"/>
          <w:sz w:val="22"/>
          <w:szCs w:val="22"/>
          <w:lang w:val="ru-RU"/>
        </w:rPr>
        <w:t>11. «Преподаватели не будут этим пользоваться.»</w:t>
      </w:r>
    </w:p>
    <w:p w:rsidR="00D91227" w:rsidRPr="000F4D1E" w:rsidRDefault="00000000">
      <w:pPr>
        <w:spacing w:after="120" w:line="276" w:lineRule="auto"/>
        <w:ind w:left="340"/>
        <w:rPr>
          <w:lang w:val="ru-RU"/>
        </w:rPr>
      </w:pPr>
      <w:r w:rsidRPr="000F4D1E">
        <w:rPr>
          <w:sz w:val="22"/>
          <w:szCs w:val="22"/>
          <w:lang w:val="ru-RU"/>
        </w:rPr>
        <w:lastRenderedPageBreak/>
        <w:t>Поэтому пилот построен так, что контур УМЦ работает независимо от кафедр и приносит результат сам по себе. Вовлечение преподавателей идёт через то, что экономит время немедленно, — проверку работ, подготовку презентаций и тестов, сборку ФОС, — а не через обязанность заполнять ещё одну форму.</w:t>
      </w:r>
    </w:p>
    <w:p w:rsidR="00D91227" w:rsidRPr="000F4D1E" w:rsidRDefault="00000000">
      <w:pPr>
        <w:rPr>
          <w:lang w:val="ru-RU"/>
        </w:rPr>
      </w:pPr>
      <w:r w:rsidRPr="000F4D1E">
        <w:rPr>
          <w:lang w:val="ru-RU"/>
        </w:rPr>
        <w:br w:type="page"/>
      </w:r>
    </w:p>
    <w:p w:rsidR="00D91227" w:rsidRDefault="00000000">
      <w:pPr>
        <w:pStyle w:val="Heading1"/>
        <w:spacing w:before="360" w:after="180"/>
      </w:pPr>
      <w:r>
        <w:rPr>
          <w:rFonts w:ascii="Arial" w:eastAsia="Arial" w:hAnsi="Arial" w:cs="Arial"/>
          <w:b/>
          <w:bCs/>
          <w:color w:val="1F3A5F"/>
          <w:sz w:val="30"/>
          <w:szCs w:val="30"/>
        </w:rPr>
        <w:lastRenderedPageBreak/>
        <w:t xml:space="preserve">10. О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чём</w:t>
      </w:r>
      <w:proofErr w:type="spellEnd"/>
      <w:r>
        <w:rPr>
          <w:rFonts w:ascii="Arial" w:eastAsia="Arial" w:hAnsi="Arial" w:cs="Arial"/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просим</w:t>
      </w:r>
      <w:proofErr w:type="spellEnd"/>
      <w:r>
        <w:rPr>
          <w:rFonts w:ascii="Arial" w:eastAsia="Arial" w:hAnsi="Arial" w:cs="Arial"/>
          <w:b/>
          <w:bCs/>
          <w:color w:val="1F3A5F"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3A5F"/>
          <w:sz w:val="30"/>
          <w:szCs w:val="30"/>
        </w:rPr>
        <w:t>руководство</w:t>
      </w:r>
      <w:proofErr w:type="spellEnd"/>
    </w:p>
    <w:p w:rsidR="00D91227" w:rsidRDefault="00D91227">
      <w:pPr>
        <w:spacing w:after="120"/>
      </w:pPr>
    </w:p>
    <w:tbl>
      <w:tblPr>
        <w:tblW w:w="9600" w:type="dxa"/>
        <w:tblBorders>
          <w:top w:val="single" w:sz="4" w:space="0" w:color="BFCEDC"/>
          <w:left w:val="single" w:sz="4" w:space="0" w:color="BFCEDC"/>
          <w:bottom w:val="single" w:sz="4" w:space="0" w:color="BFCEDC"/>
          <w:right w:val="single" w:sz="4" w:space="0" w:color="BFCEDC"/>
          <w:insideH w:val="single" w:sz="2" w:space="0" w:color="D6E0EA"/>
          <w:insideV w:val="single" w:sz="2" w:space="0" w:color="D6E0E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400"/>
        <w:gridCol w:w="2600"/>
      </w:tblGrid>
      <w:tr w:rsidR="00D9122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rPr>
                <w:b/>
                <w:bCs/>
              </w:rPr>
              <w:t>№</w:t>
            </w:r>
          </w:p>
        </w:tc>
        <w:tc>
          <w:tcPr>
            <w:tcW w:w="64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Просьба</w:t>
            </w:r>
            <w:proofErr w:type="spellEnd"/>
          </w:p>
        </w:tc>
        <w:tc>
          <w:tcPr>
            <w:tcW w:w="2600" w:type="dxa"/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Кому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адресована</w:t>
            </w:r>
            <w:proofErr w:type="spellEnd"/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>1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Утвердить пилотную эксплуатацию сроком на один семестр: контур УМЦ — по всему университету, контуры программы и преподавателя — на одном институте.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Проректор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учебной</w:t>
            </w:r>
            <w:proofErr w:type="spellEnd"/>
            <w:r>
              <w:t xml:space="preserve"> </w:t>
            </w:r>
            <w:proofErr w:type="spellStart"/>
            <w:r>
              <w:t>работе</w:t>
            </w:r>
            <w:proofErr w:type="spellEnd"/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>2</w:t>
            </w:r>
          </w:p>
        </w:tc>
        <w:tc>
          <w:tcPr>
            <w:tcW w:w="6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Назначить ответственных: руководителя пилота от УМЦ и контактное лицо от ИТ-службы.</w:t>
            </w:r>
          </w:p>
        </w:tc>
        <w:tc>
          <w:tcPr>
            <w:tcW w:w="2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Проректор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учебной</w:t>
            </w:r>
            <w:proofErr w:type="spellEnd"/>
            <w:r>
              <w:t xml:space="preserve"> </w:t>
            </w:r>
            <w:proofErr w:type="spellStart"/>
            <w:r>
              <w:t>работе</w:t>
            </w:r>
            <w:proofErr w:type="spellEnd"/>
          </w:p>
        </w:tc>
      </w:tr>
      <w:tr w:rsidR="00D91227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r>
              <w:t>3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Pr="000F4D1E" w:rsidRDefault="00000000">
            <w:pPr>
              <w:spacing w:after="40" w:line="260" w:lineRule="auto"/>
              <w:rPr>
                <w:lang w:val="ru-RU"/>
              </w:rPr>
            </w:pPr>
            <w:r w:rsidRPr="000F4D1E">
              <w:rPr>
                <w:lang w:val="ru-RU"/>
              </w:rPr>
              <w:t>Поручить ИТ-службе проработать вопрос обмена данными с АСУ «Университет»: наличие интерфейса импорта, описание полей РПД, условия поставщика.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1227" w:rsidRDefault="00000000">
            <w:pPr>
              <w:spacing w:after="40" w:line="260" w:lineRule="auto"/>
            </w:pPr>
            <w:proofErr w:type="spellStart"/>
            <w:r>
              <w:t>Руководитель</w:t>
            </w:r>
            <w:proofErr w:type="spellEnd"/>
            <w:r>
              <w:t xml:space="preserve"> ИТ-</w:t>
            </w:r>
            <w:proofErr w:type="spellStart"/>
            <w:r>
              <w:t>инфраструктуры</w:t>
            </w:r>
            <w:proofErr w:type="spellEnd"/>
          </w:p>
        </w:tc>
      </w:tr>
    </w:tbl>
    <w:p w:rsidR="00D91227" w:rsidRDefault="00D91227">
      <w:pPr>
        <w:spacing w:after="120"/>
      </w:pPr>
    </w:p>
    <w:p w:rsidR="00D91227" w:rsidRDefault="00D91227">
      <w:pPr>
        <w:spacing w:after="120"/>
      </w:pPr>
    </w:p>
    <w:tbl>
      <w:tblPr>
        <w:tblW w:w="9600" w:type="dxa"/>
        <w:tblBorders>
          <w:left w:val="single" w:sz="18" w:space="0" w:color="2F6F8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0"/>
      </w:tblGrid>
      <w:tr w:rsidR="00D91227" w:rsidRPr="000F4D1E">
        <w:tblPrEx>
          <w:tblCellMar>
            <w:top w:w="0" w:type="dxa"/>
            <w:bottom w:w="0" w:type="dxa"/>
          </w:tblCellMar>
        </w:tblPrEx>
        <w:tc>
          <w:tcPr>
            <w:tcW w:w="960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91227" w:rsidRPr="000F4D1E" w:rsidRDefault="00000000">
            <w:pPr>
              <w:spacing w:line="276" w:lineRule="auto"/>
              <w:rPr>
                <w:lang w:val="ru-RU"/>
              </w:rPr>
            </w:pPr>
            <w:r w:rsidRPr="000F4D1E">
              <w:rPr>
                <w:b/>
                <w:bCs/>
                <w:sz w:val="21"/>
                <w:szCs w:val="21"/>
                <w:lang w:val="ru-RU"/>
              </w:rPr>
              <w:t xml:space="preserve">Завершающая фраза доклада: </w:t>
            </w:r>
            <w:r w:rsidRPr="000F4D1E">
              <w:rPr>
                <w:i/>
                <w:iCs/>
                <w:sz w:val="21"/>
                <w:szCs w:val="21"/>
                <w:lang w:val="ru-RU"/>
              </w:rPr>
              <w:t>«Мы не просим университет что-то менять в своей работе. Мы просим разрешения показать, что уже есть в его собственных документах, — и сделать это за минуты вместо недель. Пилот не требует ни закупки оборудования, ни работ ИТ-службы, ни изменения регламентов. Результат можно будет оценить по цифрам к концу первого месяца».</w:t>
            </w:r>
          </w:p>
        </w:tc>
      </w:tr>
    </w:tbl>
    <w:p w:rsidR="00D91227" w:rsidRPr="000F4D1E" w:rsidRDefault="00D91227">
      <w:pPr>
        <w:spacing w:after="120"/>
        <w:rPr>
          <w:lang w:val="ru-RU"/>
        </w:rPr>
      </w:pPr>
    </w:p>
    <w:p w:rsidR="00D91227" w:rsidRPr="000F4D1E" w:rsidRDefault="00D91227">
      <w:pPr>
        <w:spacing w:after="120"/>
        <w:rPr>
          <w:lang w:val="ru-RU"/>
        </w:rPr>
      </w:pPr>
    </w:p>
    <w:p w:rsidR="00D91227" w:rsidRPr="00551525" w:rsidRDefault="00000000">
      <w:pPr>
        <w:spacing w:after="120" w:line="276" w:lineRule="auto"/>
        <w:jc w:val="center"/>
      </w:pPr>
      <w:r w:rsidRPr="000F4D1E">
        <w:rPr>
          <w:color w:val="5A5A5A"/>
          <w:lang w:val="ru-RU"/>
        </w:rPr>
        <w:t xml:space="preserve">ИСПУМ · </w:t>
      </w:r>
      <w:proofErr w:type="spellStart"/>
      <w:r>
        <w:rPr>
          <w:color w:val="5A5A5A"/>
        </w:rPr>
        <w:t>ispum</w:t>
      </w:r>
      <w:proofErr w:type="spellEnd"/>
      <w:r w:rsidRPr="000F4D1E">
        <w:rPr>
          <w:color w:val="5A5A5A"/>
          <w:lang w:val="ru-RU"/>
        </w:rPr>
        <w:t>.</w:t>
      </w:r>
      <w:proofErr w:type="spellStart"/>
      <w:r>
        <w:rPr>
          <w:color w:val="5A5A5A"/>
        </w:rPr>
        <w:t>ru</w:t>
      </w:r>
      <w:proofErr w:type="spellEnd"/>
      <w:r w:rsidRPr="000F4D1E">
        <w:rPr>
          <w:color w:val="5A5A5A"/>
          <w:lang w:val="ru-RU"/>
        </w:rPr>
        <w:t xml:space="preserve"> · </w:t>
      </w:r>
      <w:r>
        <w:rPr>
          <w:color w:val="5A5A5A"/>
        </w:rPr>
        <w:t>support</w:t>
      </w:r>
      <w:r w:rsidRPr="000F4D1E">
        <w:rPr>
          <w:color w:val="5A5A5A"/>
          <w:lang w:val="ru-RU"/>
        </w:rPr>
        <w:t>@</w:t>
      </w:r>
      <w:proofErr w:type="spellStart"/>
      <w:r>
        <w:rPr>
          <w:color w:val="5A5A5A"/>
        </w:rPr>
        <w:t>ispum</w:t>
      </w:r>
      <w:proofErr w:type="spellEnd"/>
      <w:r w:rsidRPr="000F4D1E">
        <w:rPr>
          <w:color w:val="5A5A5A"/>
          <w:lang w:val="ru-RU"/>
        </w:rPr>
        <w:t>.</w:t>
      </w:r>
      <w:proofErr w:type="spellStart"/>
      <w:r>
        <w:rPr>
          <w:color w:val="5A5A5A"/>
        </w:rPr>
        <w:t>ru</w:t>
      </w:r>
      <w:proofErr w:type="spellEnd"/>
      <w:r w:rsidRPr="000F4D1E">
        <w:rPr>
          <w:color w:val="5A5A5A"/>
          <w:lang w:val="ru-RU"/>
        </w:rPr>
        <w:t xml:space="preserve"> </w:t>
      </w:r>
    </w:p>
    <w:sectPr w:rsidR="00D91227" w:rsidRPr="00551525">
      <w:footerReference w:type="default" r:id="rId7"/>
      <w:pgSz w:w="11906" w:h="16838"/>
      <w:pgMar w:top="1133" w:right="1020" w:bottom="1133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E5A3E" w:rsidRDefault="005E5A3E">
      <w:r>
        <w:separator/>
      </w:r>
    </w:p>
  </w:endnote>
  <w:endnote w:type="continuationSeparator" w:id="0">
    <w:p w:rsidR="005E5A3E" w:rsidRDefault="005E5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91227" w:rsidRDefault="00000000">
    <w:pPr>
      <w:jc w:val="center"/>
    </w:pPr>
    <w:r>
      <w:rPr>
        <w:rFonts w:ascii="Arial" w:eastAsia="Arial" w:hAnsi="Arial" w:cs="Arial"/>
        <w:color w:val="999999"/>
        <w:sz w:val="18"/>
        <w:szCs w:val="18"/>
      </w:rPr>
      <w:t xml:space="preserve">ИСПУМ · </w:t>
    </w:r>
    <w:r>
      <w:rPr>
        <w:rFonts w:ascii="Arial" w:eastAsia="Arial" w:hAnsi="Arial" w:cs="Arial"/>
        <w:color w:val="999999"/>
        <w:sz w:val="18"/>
        <w:szCs w:val="18"/>
      </w:rPr>
      <w:fldChar w:fldCharType="begin"/>
    </w:r>
    <w:r>
      <w:rPr>
        <w:rFonts w:ascii="Arial" w:eastAsia="Arial" w:hAnsi="Arial" w:cs="Arial"/>
        <w:color w:val="999999"/>
        <w:sz w:val="18"/>
        <w:szCs w:val="18"/>
      </w:rPr>
      <w:instrText>PAGE</w:instrText>
    </w:r>
    <w:r>
      <w:rPr>
        <w:rFonts w:ascii="Arial" w:eastAsia="Arial" w:hAnsi="Arial" w:cs="Arial"/>
        <w:color w:val="999999"/>
        <w:sz w:val="18"/>
        <w:szCs w:val="18"/>
      </w:rPr>
      <w:fldChar w:fldCharType="separate"/>
    </w:r>
    <w:r w:rsidR="000F4D1E">
      <w:rPr>
        <w:rFonts w:ascii="Arial" w:eastAsia="Arial" w:hAnsi="Arial" w:cs="Arial"/>
        <w:noProof/>
        <w:color w:val="999999"/>
        <w:sz w:val="18"/>
        <w:szCs w:val="18"/>
      </w:rPr>
      <w:t>1</w:t>
    </w:r>
    <w:r>
      <w:rPr>
        <w:rFonts w:ascii="Arial" w:eastAsia="Arial" w:hAnsi="Arial" w:cs="Arial"/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E5A3E" w:rsidRDefault="005E5A3E">
      <w:r>
        <w:separator/>
      </w:r>
    </w:p>
  </w:footnote>
  <w:footnote w:type="continuationSeparator" w:id="0">
    <w:p w:rsidR="005E5A3E" w:rsidRDefault="005E5A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19E"/>
    <w:multiLevelType w:val="hybridMultilevel"/>
    <w:tmpl w:val="BCEEA26E"/>
    <w:lvl w:ilvl="0" w:tplc="F0BCDFA2">
      <w:start w:val="1"/>
      <w:numFmt w:val="bullet"/>
      <w:lvlText w:val="●"/>
      <w:lvlJc w:val="left"/>
      <w:pPr>
        <w:ind w:left="720" w:hanging="360"/>
      </w:pPr>
    </w:lvl>
    <w:lvl w:ilvl="1" w:tplc="D2661B26">
      <w:start w:val="1"/>
      <w:numFmt w:val="bullet"/>
      <w:lvlText w:val="○"/>
      <w:lvlJc w:val="left"/>
      <w:pPr>
        <w:ind w:left="1440" w:hanging="360"/>
      </w:pPr>
    </w:lvl>
    <w:lvl w:ilvl="2" w:tplc="D0FE32D4">
      <w:start w:val="1"/>
      <w:numFmt w:val="bullet"/>
      <w:lvlText w:val="■"/>
      <w:lvlJc w:val="left"/>
      <w:pPr>
        <w:ind w:left="2160" w:hanging="360"/>
      </w:pPr>
    </w:lvl>
    <w:lvl w:ilvl="3" w:tplc="500E831E">
      <w:start w:val="1"/>
      <w:numFmt w:val="bullet"/>
      <w:lvlText w:val="●"/>
      <w:lvlJc w:val="left"/>
      <w:pPr>
        <w:ind w:left="2880" w:hanging="360"/>
      </w:pPr>
    </w:lvl>
    <w:lvl w:ilvl="4" w:tplc="7ABE3782">
      <w:start w:val="1"/>
      <w:numFmt w:val="bullet"/>
      <w:lvlText w:val="○"/>
      <w:lvlJc w:val="left"/>
      <w:pPr>
        <w:ind w:left="3600" w:hanging="360"/>
      </w:pPr>
    </w:lvl>
    <w:lvl w:ilvl="5" w:tplc="C9D203A2">
      <w:start w:val="1"/>
      <w:numFmt w:val="bullet"/>
      <w:lvlText w:val="■"/>
      <w:lvlJc w:val="left"/>
      <w:pPr>
        <w:ind w:left="4320" w:hanging="360"/>
      </w:pPr>
    </w:lvl>
    <w:lvl w:ilvl="6" w:tplc="BE2C447C">
      <w:start w:val="1"/>
      <w:numFmt w:val="bullet"/>
      <w:lvlText w:val="●"/>
      <w:lvlJc w:val="left"/>
      <w:pPr>
        <w:ind w:left="5040" w:hanging="360"/>
      </w:pPr>
    </w:lvl>
    <w:lvl w:ilvl="7" w:tplc="C68A41A2">
      <w:start w:val="1"/>
      <w:numFmt w:val="bullet"/>
      <w:lvlText w:val="●"/>
      <w:lvlJc w:val="left"/>
      <w:pPr>
        <w:ind w:left="5760" w:hanging="360"/>
      </w:pPr>
    </w:lvl>
    <w:lvl w:ilvl="8" w:tplc="3D5EB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A01044"/>
    <w:multiLevelType w:val="hybridMultilevel"/>
    <w:tmpl w:val="838AD1E8"/>
    <w:lvl w:ilvl="0" w:tplc="6FAEC11C">
      <w:start w:val="1"/>
      <w:numFmt w:val="bullet"/>
      <w:lvlText w:val="—"/>
      <w:lvlJc w:val="left"/>
      <w:pPr>
        <w:ind w:left="400" w:hanging="260"/>
      </w:pPr>
    </w:lvl>
    <w:lvl w:ilvl="1" w:tplc="EA963A70">
      <w:numFmt w:val="decimal"/>
      <w:lvlText w:val=""/>
      <w:lvlJc w:val="left"/>
    </w:lvl>
    <w:lvl w:ilvl="2" w:tplc="51F82692">
      <w:numFmt w:val="decimal"/>
      <w:lvlText w:val=""/>
      <w:lvlJc w:val="left"/>
    </w:lvl>
    <w:lvl w:ilvl="3" w:tplc="01C8D52E">
      <w:numFmt w:val="decimal"/>
      <w:lvlText w:val=""/>
      <w:lvlJc w:val="left"/>
    </w:lvl>
    <w:lvl w:ilvl="4" w:tplc="C5A267F4">
      <w:numFmt w:val="decimal"/>
      <w:lvlText w:val=""/>
      <w:lvlJc w:val="left"/>
    </w:lvl>
    <w:lvl w:ilvl="5" w:tplc="7ADE2CC8">
      <w:numFmt w:val="decimal"/>
      <w:lvlText w:val=""/>
      <w:lvlJc w:val="left"/>
    </w:lvl>
    <w:lvl w:ilvl="6" w:tplc="51FCCA10">
      <w:numFmt w:val="decimal"/>
      <w:lvlText w:val=""/>
      <w:lvlJc w:val="left"/>
    </w:lvl>
    <w:lvl w:ilvl="7" w:tplc="60066506">
      <w:numFmt w:val="decimal"/>
      <w:lvlText w:val=""/>
      <w:lvlJc w:val="left"/>
    </w:lvl>
    <w:lvl w:ilvl="8" w:tplc="205238DE">
      <w:numFmt w:val="decimal"/>
      <w:lvlText w:val=""/>
      <w:lvlJc w:val="left"/>
    </w:lvl>
  </w:abstractNum>
  <w:abstractNum w:abstractNumId="2" w15:restartNumberingAfterBreak="0">
    <w:nsid w:val="785D6C41"/>
    <w:multiLevelType w:val="hybridMultilevel"/>
    <w:tmpl w:val="AC6887BE"/>
    <w:lvl w:ilvl="0" w:tplc="146E1FEC">
      <w:start w:val="1"/>
      <w:numFmt w:val="decimal"/>
      <w:lvlText w:val="%1."/>
      <w:lvlJc w:val="left"/>
      <w:pPr>
        <w:ind w:left="400" w:hanging="260"/>
      </w:pPr>
    </w:lvl>
    <w:lvl w:ilvl="1" w:tplc="11A07C7A">
      <w:numFmt w:val="decimal"/>
      <w:lvlText w:val=""/>
      <w:lvlJc w:val="left"/>
    </w:lvl>
    <w:lvl w:ilvl="2" w:tplc="F75A01F2">
      <w:numFmt w:val="decimal"/>
      <w:lvlText w:val=""/>
      <w:lvlJc w:val="left"/>
    </w:lvl>
    <w:lvl w:ilvl="3" w:tplc="DEE0B188">
      <w:numFmt w:val="decimal"/>
      <w:lvlText w:val=""/>
      <w:lvlJc w:val="left"/>
    </w:lvl>
    <w:lvl w:ilvl="4" w:tplc="1C8EECF4">
      <w:numFmt w:val="decimal"/>
      <w:lvlText w:val=""/>
      <w:lvlJc w:val="left"/>
    </w:lvl>
    <w:lvl w:ilvl="5" w:tplc="E72C385A">
      <w:numFmt w:val="decimal"/>
      <w:lvlText w:val=""/>
      <w:lvlJc w:val="left"/>
    </w:lvl>
    <w:lvl w:ilvl="6" w:tplc="24261528">
      <w:numFmt w:val="decimal"/>
      <w:lvlText w:val=""/>
      <w:lvlJc w:val="left"/>
    </w:lvl>
    <w:lvl w:ilvl="7" w:tplc="F7620556">
      <w:numFmt w:val="decimal"/>
      <w:lvlText w:val=""/>
      <w:lvlJc w:val="left"/>
    </w:lvl>
    <w:lvl w:ilvl="8" w:tplc="EE1EA64C">
      <w:numFmt w:val="decimal"/>
      <w:lvlText w:val=""/>
      <w:lvlJc w:val="left"/>
    </w:lvl>
  </w:abstractNum>
  <w:num w:numId="1" w16cid:durableId="1800882557">
    <w:abstractNumId w:val="0"/>
    <w:lvlOverride w:ilvl="0">
      <w:startOverride w:val="1"/>
    </w:lvlOverride>
  </w:num>
  <w:num w:numId="2" w16cid:durableId="616303441">
    <w:abstractNumId w:val="1"/>
    <w:lvlOverride w:ilvl="0">
      <w:startOverride w:val="1"/>
    </w:lvlOverride>
  </w:num>
  <w:num w:numId="3" w16cid:durableId="8470603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27"/>
    <w:rsid w:val="00060ACF"/>
    <w:rsid w:val="000F4D1E"/>
    <w:rsid w:val="002C4C28"/>
    <w:rsid w:val="00551525"/>
    <w:rsid w:val="005E5A3E"/>
    <w:rsid w:val="00D9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A37A4"/>
  <w15:docId w15:val="{F92B066A-68E7-724C-8683-121BCA07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3516</Words>
  <Characters>20047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ИСПУМ — материалы к докладу руководству университета</vt:lpstr>
    </vt:vector>
  </TitlesOfParts>
  <Company/>
  <LinksUpToDate>false</LinksUpToDate>
  <CharactersWithSpaces>23516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ИСПУМ — материалы к докладу руководству университета</dc:title>
  <dc:creator>ИСПУМ</dc:creator>
  <cp:lastModifiedBy>Daniel Bugembe</cp:lastModifiedBy>
  <cp:revision>2</cp:revision>
  <dcterms:created xsi:type="dcterms:W3CDTF">2026-07-29T08:55:00Z</dcterms:created>
  <dcterms:modified xsi:type="dcterms:W3CDTF">2026-07-29T09:37:00Z</dcterms:modified>
</cp:coreProperties>
</file>