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A6CE" w14:textId="18AD6555" w:rsidR="00517C0F" w:rsidRDefault="004426B1">
      <w:proofErr w:type="spellStart"/>
      <w:r>
        <w:t>Dataset</w:t>
      </w:r>
      <w:proofErr w:type="spellEnd"/>
      <w:r>
        <w:t xml:space="preserve"> de los indios </w:t>
      </w:r>
      <w:hyperlink r:id="rId4" w:history="1">
        <w:r w:rsidR="006A4A1D" w:rsidRPr="001C2FC1">
          <w:rPr>
            <w:rStyle w:val="Hipervnculo"/>
          </w:rPr>
          <w:t>https://www.kaggle.com/datasets/subhamjain/loan-prediction-based-on-customer-behavior/data</w:t>
        </w:r>
      </w:hyperlink>
      <w:r w:rsidR="006A4A1D">
        <w:t xml:space="preserve"> </w:t>
      </w:r>
    </w:p>
    <w:sectPr w:rsidR="00517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B1"/>
    <w:rsid w:val="00035211"/>
    <w:rsid w:val="004426B1"/>
    <w:rsid w:val="00517C0F"/>
    <w:rsid w:val="00693BE0"/>
    <w:rsid w:val="006A4A1D"/>
    <w:rsid w:val="007262FC"/>
    <w:rsid w:val="009B1EA6"/>
    <w:rsid w:val="00A25F02"/>
    <w:rsid w:val="00F3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57DF"/>
  <w15:chartTrackingRefBased/>
  <w15:docId w15:val="{7753E95B-1810-4E56-8B2A-990C21B7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4A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4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ubhamjain/loan-prediction-based-on-customer-behavior/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Baviera Fernando</dc:creator>
  <cp:keywords/>
  <dc:description/>
  <cp:lastModifiedBy>Daniel Baviera Fernando</cp:lastModifiedBy>
  <cp:revision>1</cp:revision>
  <dcterms:created xsi:type="dcterms:W3CDTF">2023-11-28T16:36:00Z</dcterms:created>
  <dcterms:modified xsi:type="dcterms:W3CDTF">2023-11-28T19:44:00Z</dcterms:modified>
</cp:coreProperties>
</file>