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AF36" w14:textId="77777777" w:rsidR="0087391C" w:rsidRDefault="0087391C">
      <w:pPr>
        <w:pStyle w:val="p1"/>
      </w:pPr>
      <w:r>
        <w:rPr>
          <w:rStyle w:val="s1"/>
        </w:rPr>
        <w:t>Charla</w:t>
      </w:r>
    </w:p>
    <w:p w14:paraId="74F2983C" w14:textId="77777777" w:rsidR="0087391C" w:rsidRDefault="0087391C">
      <w:pPr>
        <w:pStyle w:val="p2"/>
      </w:pPr>
      <w:r>
        <w:rPr>
          <w:rStyle w:val="s2"/>
        </w:rPr>
        <w:t>Esta charla trata sobre el tema de las técnicas de localización de molécula única para la investigación de mecanismos moleculares asociados a la formación de memorias y aprendizaje, nos menciona sobre la universidad donde se encuentra cursando la investigación que sería en la universidad de Rice. Que es una universidad donde se encuentra varias disciplinas es busca de investigaciones que pueda ser interdisciplinario.</w:t>
      </w:r>
    </w:p>
    <w:p w14:paraId="19C72C1C" w14:textId="77777777" w:rsidR="0087391C" w:rsidRDefault="0087391C">
      <w:pPr>
        <w:pStyle w:val="p3"/>
      </w:pPr>
    </w:p>
    <w:p w14:paraId="08F400D2" w14:textId="3B0CEA1C" w:rsidR="0087391C" w:rsidRDefault="0087391C">
      <w:pPr>
        <w:pStyle w:val="p2"/>
      </w:pPr>
      <w:r>
        <w:rPr>
          <w:rStyle w:val="s2"/>
        </w:rPr>
        <w:t>En el caso de ella integran técnicas de microcospia, nos muestra un ejemplo que utilizan generalmente en los colegios para dar ejemplos a células y nos explica por qu</w:t>
      </w:r>
      <w:r>
        <w:rPr>
          <w:rStyle w:val="s2"/>
          <w:rFonts w:hint="eastAsia"/>
        </w:rPr>
        <w:t>é</w:t>
      </w:r>
      <w:r>
        <w:rPr>
          <w:rStyle w:val="s2"/>
        </w:rPr>
        <w:t xml:space="preserve"> este ejemplo es de una manera muy superficial a lo que en realidad es, la investigación se centra en proteínas, por ejemplo nos menciona la microcospia de fluorescencia, así le permite estudiar las interacciones de las proteínas, así nos habla del proceso y el cómo se logra poder ver la interacción de las células mediante los colores que salen resultantes de los procesos que manejan en la Universidad.</w:t>
      </w:r>
      <w:r>
        <w:rPr>
          <w:rStyle w:val="apple-converted-space"/>
          <w:rFonts w:ascii="UICTFontTextStyleBody" w:hAnsi="UICTFontTextStyleBody"/>
        </w:rPr>
        <w:t> </w:t>
      </w:r>
    </w:p>
    <w:p w14:paraId="13D0392E" w14:textId="77777777" w:rsidR="0087391C" w:rsidRDefault="0087391C">
      <w:pPr>
        <w:pStyle w:val="p3"/>
      </w:pPr>
    </w:p>
    <w:p w14:paraId="362E58BA" w14:textId="77777777" w:rsidR="0087391C" w:rsidRDefault="0087391C">
      <w:pPr>
        <w:pStyle w:val="p2"/>
      </w:pPr>
      <w:r>
        <w:rPr>
          <w:rStyle w:val="s2"/>
        </w:rPr>
        <w:t>Nos habla del proceso para ya poder observar cómo tal la interacción entre dos proteínas, usando términos como la función de dispersión de punto entre otros. Muestra el ejemplo de que la microscopia convencional provee información limitada sobre la interacción entre proteínas a nivel nanómetro.</w:t>
      </w:r>
    </w:p>
    <w:p w14:paraId="2B0EA832" w14:textId="77777777" w:rsidR="0087391C" w:rsidRDefault="0087391C">
      <w:pPr>
        <w:pStyle w:val="p3"/>
      </w:pPr>
    </w:p>
    <w:p w14:paraId="6C574AB9" w14:textId="77777777" w:rsidR="0087391C" w:rsidRDefault="0087391C">
      <w:pPr>
        <w:pStyle w:val="p2"/>
      </w:pPr>
      <w:r>
        <w:rPr>
          <w:rStyle w:val="s2"/>
        </w:rPr>
        <w:t>La herramienta de fluorescencia que aplican en realidad es muy útil ya que a niveles tan pequeños logran que tengan un mejor entendimiento de los datos que salen resultantes en las imágenes, así habla de las técnicas de localización de molécula única que se compone de tres asos fundamentales, que serían la detección de fluoroforo, luego el ajuste de datos en base a la función modelo y por último el pase de estimación de posición de fluoroforo.</w:t>
      </w:r>
      <w:r>
        <w:rPr>
          <w:rStyle w:val="apple-converted-space"/>
          <w:rFonts w:ascii="UICTFontTextStyleBody" w:hAnsi="UICTFontTextStyleBody"/>
        </w:rPr>
        <w:t> </w:t>
      </w:r>
    </w:p>
    <w:p w14:paraId="76E8369F" w14:textId="77777777" w:rsidR="0087391C" w:rsidRDefault="0087391C"/>
    <w:sectPr w:rsidR="008739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1C"/>
    <w:rsid w:val="0087391C"/>
    <w:rsid w:val="00AC449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4:docId w14:val="52D968B7"/>
  <w15:chartTrackingRefBased/>
  <w15:docId w15:val="{C5B3A671-77D3-ED44-998B-4EA47A2E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es-E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87391C"/>
    <w:pPr>
      <w:spacing w:after="45"/>
    </w:pPr>
    <w:rPr>
      <w:rFonts w:ascii=".AppleSystemUIFont" w:hAnsi=".AppleSystemUIFont" w:cs="Times New Roman"/>
      <w:kern w:val="0"/>
      <w:sz w:val="38"/>
      <w:szCs w:val="38"/>
      <w14:ligatures w14:val="none"/>
    </w:rPr>
  </w:style>
  <w:style w:type="paragraph" w:customStyle="1" w:styleId="p2">
    <w:name w:val="p2"/>
    <w:basedOn w:val="Normal"/>
    <w:rsid w:val="0087391C"/>
    <w:rPr>
      <w:rFonts w:ascii=".AppleSystemUIFont" w:hAnsi=".AppleSystemUIFont" w:cs="Times New Roman"/>
      <w:kern w:val="0"/>
      <w:sz w:val="23"/>
      <w:szCs w:val="23"/>
      <w14:ligatures w14:val="none"/>
    </w:rPr>
  </w:style>
  <w:style w:type="paragraph" w:customStyle="1" w:styleId="p3">
    <w:name w:val="p3"/>
    <w:basedOn w:val="Normal"/>
    <w:rsid w:val="0087391C"/>
    <w:rPr>
      <w:rFonts w:ascii=".AppleSystemUIFont" w:hAnsi=".AppleSystemUIFont" w:cs="Times New Roman"/>
      <w:kern w:val="0"/>
      <w:sz w:val="23"/>
      <w:szCs w:val="23"/>
      <w14:ligatures w14:val="none"/>
    </w:rPr>
  </w:style>
  <w:style w:type="character" w:customStyle="1" w:styleId="s1">
    <w:name w:val="s1"/>
    <w:basedOn w:val="Fuentedeprrafopredeter"/>
    <w:rsid w:val="0087391C"/>
    <w:rPr>
      <w:rFonts w:ascii="UICTFontTextStyleBody" w:hAnsi="UICTFontTextStyleBody" w:hint="default"/>
      <w:b/>
      <w:bCs/>
      <w:i w:val="0"/>
      <w:iCs w:val="0"/>
      <w:sz w:val="38"/>
      <w:szCs w:val="38"/>
    </w:rPr>
  </w:style>
  <w:style w:type="character" w:customStyle="1" w:styleId="s2">
    <w:name w:val="s2"/>
    <w:basedOn w:val="Fuentedeprrafopredeter"/>
    <w:rsid w:val="0087391C"/>
    <w:rPr>
      <w:rFonts w:ascii="UICTFontTextStyleBody" w:hAnsi="UICTFontTextStyleBody" w:hint="default"/>
      <w:b w:val="0"/>
      <w:bCs w:val="0"/>
      <w:i w:val="0"/>
      <w:iCs w:val="0"/>
      <w:sz w:val="23"/>
      <w:szCs w:val="23"/>
    </w:rPr>
  </w:style>
  <w:style w:type="character" w:customStyle="1" w:styleId="apple-converted-space">
    <w:name w:val="apple-converted-space"/>
    <w:basedOn w:val="Fuentedeprrafopredeter"/>
    <w:rsid w:val="00873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1482</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dc:creator>
  <cp:keywords/>
  <dc:description/>
  <cp:lastModifiedBy>Daniel Gomez</cp:lastModifiedBy>
  <cp:revision>2</cp:revision>
  <dcterms:created xsi:type="dcterms:W3CDTF">2023-10-17T18:53:00Z</dcterms:created>
  <dcterms:modified xsi:type="dcterms:W3CDTF">2023-10-17T18:53:00Z</dcterms:modified>
</cp:coreProperties>
</file>