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i/>
          <w:i/>
          <w:iCs/>
          <w:color w:val="00A933"/>
          <w:sz w:val="40"/>
          <w:szCs w:val="40"/>
          <w:u w:val="single"/>
        </w:rPr>
      </w:pPr>
      <w:r>
        <w:rPr>
          <w:rFonts w:ascii="arial" w:hAnsi="arial"/>
          <w:b/>
          <w:bCs/>
          <w:i/>
          <w:iCs/>
          <w:color w:val="00A933"/>
          <w:sz w:val="40"/>
          <w:szCs w:val="40"/>
          <w:u w:val="single"/>
        </w:rPr>
        <w:t>EJERCICIO: UN SIGLO DE ECONOMÍA MIXTA Y PLANIFICACIÓN CENTRALIZADA.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rPr>
          <w:rFonts w:ascii="arial" w:hAnsi="arial"/>
          <w:b/>
          <w:bCs/>
          <w:i/>
          <w:iCs/>
          <w:color w:val="000000"/>
          <w:sz w:val="40"/>
          <w:szCs w:val="40"/>
          <w:u w:val="singl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36"/>
          <w:szCs w:val="36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6"/>
          <w:szCs w:val="36"/>
          <w:u w:val="single"/>
        </w:rPr>
      </w:pPr>
      <w:r>
        <w:rPr>
          <w:rFonts w:ascii="arial" w:hAnsi="arial"/>
          <w:b w:val="false"/>
          <w:bCs w:val="false"/>
          <w:i/>
          <w:iCs/>
          <w:color w:val="000000"/>
          <w:sz w:val="36"/>
          <w:szCs w:val="36"/>
          <w:u w:val="single"/>
        </w:rPr>
        <w:t>REFLEXIONA: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 xml:space="preserve">a)¿Qué gran inconveniente se pone de manifiesto cada cierto tiempo en las economías de mercado?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Que cada poco tiempo el sistema entra en crisis, y aunque según Adam Smith sale solo el sistema de la crisis, en ocasiones puede tardar años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32"/>
          <w:szCs w:val="32"/>
          <w:u w:val="none"/>
        </w:rPr>
        <w:t xml:space="preserve">. </w:t>
      </w: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>Identifica fechas y acontecimientos asociados a él.</w:t>
      </w:r>
      <w:r>
        <w:rPr>
          <w:rFonts w:ascii="arial" w:hAnsi="arial"/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1929(el crack del 29).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1073, crisis del petróleo. 2001 pinchazo de la burbuja tecnológica en las bolsas. Internet despega. 2008 crisis financiera propiciada por el pinchazo de la burbuja inmobiliaria.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 xml:space="preserve">b)¿Qué pretende la economía mixta?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Un reparto igualitaria de la renta a través de subvenciones y la intervención del estado en una crisis para paliar sus efectos. </w:t>
      </w: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 xml:space="preserve">¿Cómo se relaciones esta con el estado de bienestar?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El estado da dinero a los necesitados a través de subvenciones y pagos para poder llegar a un reparto un poca más igualitario de la renta. </w:t>
      </w: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>¿Cuándo nace este en los países europeos?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En 1955.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 xml:space="preserve">c)¿Cuáles son las ventajas de la economía de planificación centralizada?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Consigue un reparto igualitario de la riqueza, creando que toda la población tenga acceso a los mismos bienes y servicios y casi no hay paro. </w:t>
      </w: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 xml:space="preserve">¿En qué países y en qué fechas triunfó?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Triunfa en la URSS entre 1922 y 1980, en China entre 1945 y acaba alrededor de 1980, cuando comienza su cambio hacia la economía de mercado. En Cuba : entre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1957 y 2012 y china entre: 1945 y la actualidad. Y Corea del Norte desde : 1955 hasta la actualidad.</w:t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 xml:space="preserve">c) Identifica cómo evolucionaron los países que adoptaron el sistema de planificación centralizada.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Evolucionaron hacia crisis , debido a que este sistema tiende a entrar en crisis y al no haber mercado, no hay señales de ello, por lo que cuando se dan cuenta ya está muy empezada  es difícil salir de ella. </w:t>
      </w: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 xml:space="preserve">¿Qué rasgos comunes señalarías entre ellos?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Que casi todos acaban de salir de una época muy dura para toda la población. </w:t>
      </w: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 xml:space="preserve">Indica las razones por las que China parece haber sido la  excepción.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Porque incentiva la empresa pública y reconoce la propiedad privada, y también se integra con las instituciones internacionales de comercio.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LibreOffice/6.4.6.2$Linux_X86_64 LibreOffice_project/40$Build-2</Application>
  <Pages>1</Pages>
  <Words>358</Words>
  <Characters>1770</Characters>
  <CharactersWithSpaces>2124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2020-12-07T11:34:15Z</dcterms:created>
  <dc:creator/>
  <dc:description/>
  <dc:language>es-ES</dc:language>
  <cp:lastModifiedBy/>
  <dcterms:modified xsi:type="dcterms:W3CDTF">2020-12-07T12:14:34Z</dcterms:modified>
  <cp:revision>3</cp:revision>
  <dc:subject/>
  <dc:title/>
</cp:coreProperties>
</file>