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0" w:type="dxa"/>
        <w:tblInd w:w="-450" w:type="dxa"/>
        <w:tblLook w:val="0000" w:firstRow="0" w:lastRow="0" w:firstColumn="0" w:lastColumn="0" w:noHBand="0" w:noVBand="0"/>
      </w:tblPr>
      <w:tblGrid>
        <w:gridCol w:w="3244"/>
        <w:gridCol w:w="6296"/>
      </w:tblGrid>
      <w:tr w:rsidR="00A771B3" w:rsidRPr="004743D9" w14:paraId="3F1AE0F9" w14:textId="77777777" w:rsidTr="005B207E">
        <w:trPr>
          <w:cantSplit/>
        </w:trPr>
        <w:tc>
          <w:tcPr>
            <w:tcW w:w="9540" w:type="dxa"/>
            <w:gridSpan w:val="2"/>
          </w:tcPr>
          <w:p w14:paraId="25F89260" w14:textId="77777777" w:rsidR="00A771B3" w:rsidRPr="00C24D94" w:rsidRDefault="00F433A2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  <w:lang w:val="en-US"/>
              </w:rPr>
            </w:pPr>
            <w:r>
              <w:rPr>
                <w:rFonts w:ascii="Verdana" w:hAnsi="Verdana"/>
                <w:color w:val="auto"/>
                <w:sz w:val="50"/>
                <w:szCs w:val="50"/>
                <w:lang w:val="es-MX"/>
              </w:rPr>
              <w:t>Daniel Gutiérrez Restrepo</w:t>
            </w:r>
          </w:p>
          <w:p w14:paraId="4C143AA6" w14:textId="77777777" w:rsidR="00A771B3" w:rsidRPr="004743D9" w:rsidRDefault="00A771B3" w:rsidP="008032B4"/>
        </w:tc>
      </w:tr>
      <w:tr w:rsidR="00A4371A" w:rsidRPr="00B309AC" w14:paraId="2585C044" w14:textId="77777777" w:rsidTr="006A72C2">
        <w:trPr>
          <w:trHeight w:val="11093"/>
        </w:trPr>
        <w:tc>
          <w:tcPr>
            <w:tcW w:w="3244" w:type="dxa"/>
          </w:tcPr>
          <w:sdt>
            <w:sdtPr>
              <w:rPr>
                <w:noProof/>
                <w:lang w:val="es-MX" w:eastAsia="es-MX"/>
              </w:rPr>
              <w:alias w:val="Foto"/>
              <w:tag w:val="UserPic"/>
              <w:id w:val="-1771846378"/>
              <w:picture/>
            </w:sdtPr>
            <w:sdtContent>
              <w:p w14:paraId="0535952A" w14:textId="77777777" w:rsidR="00A771B3" w:rsidRDefault="00A771B3" w:rsidP="008032B4">
                <w:r>
                  <w:rPr>
                    <w:noProof/>
                    <w:lang w:val="es-MX" w:eastAsia="es-MX"/>
                  </w:rPr>
                  <w:drawing>
                    <wp:inline distT="0" distB="0" distL="0" distR="0" wp14:anchorId="703ECA65" wp14:editId="31DEE730">
                      <wp:extent cx="1225550" cy="1327905"/>
                      <wp:effectExtent l="0" t="0" r="0" b="5715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3608" r="1360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26840" cy="1329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220FFA74" w14:textId="77777777" w:rsidR="00A771B3" w:rsidRPr="00400C74" w:rsidRDefault="00A771B3" w:rsidP="008032B4">
            <w:pPr>
              <w:rPr>
                <w:b/>
                <w:color w:val="000000"/>
                <w:lang w:val="es-MX"/>
              </w:rPr>
            </w:pPr>
          </w:p>
          <w:p w14:paraId="5A07EDC2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Area:</w:t>
            </w:r>
          </w:p>
          <w:p w14:paraId="7D391F76" w14:textId="77777777" w:rsidR="00A771B3" w:rsidRPr="00A4371A" w:rsidRDefault="00A771B3" w:rsidP="008032B4">
            <w:pPr>
              <w:rPr>
                <w:rFonts w:ascii="Verdana" w:hAnsi="Verdana"/>
                <w:lang w:val="en-US"/>
              </w:rPr>
            </w:pPr>
            <w:r w:rsidRPr="00A4371A">
              <w:rPr>
                <w:rFonts w:ascii="Verdana" w:hAnsi="Verdana"/>
                <w:lang w:val="en-US"/>
              </w:rPr>
              <w:t>AI &amp; Data</w:t>
            </w:r>
            <w:r>
              <w:rPr>
                <w:rFonts w:ascii="Verdana" w:hAnsi="Verdana"/>
                <w:lang w:val="en-US"/>
              </w:rPr>
              <w:t>,</w:t>
            </w:r>
            <w:r w:rsidRPr="00A4371A">
              <w:rPr>
                <w:rFonts w:ascii="Verdana" w:hAnsi="Verdana"/>
                <w:lang w:val="en-US"/>
              </w:rPr>
              <w:t xml:space="preserve"> Strategy &amp; Advanced Analytics</w:t>
            </w:r>
          </w:p>
          <w:p w14:paraId="1378F8F7" w14:textId="77777777" w:rsidR="00F433A2" w:rsidRPr="00A4371A" w:rsidRDefault="00F433A2" w:rsidP="008032B4">
            <w:pPr>
              <w:rPr>
                <w:rFonts w:ascii="Verdana" w:hAnsi="Verdana"/>
                <w:color w:val="000000"/>
                <w:lang w:val="en-US"/>
              </w:rPr>
            </w:pPr>
          </w:p>
          <w:p w14:paraId="22F3E264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Education:</w:t>
            </w:r>
          </w:p>
          <w:p w14:paraId="0140D4D3" w14:textId="77777777" w:rsidR="00F433A2" w:rsidRPr="00A4371A" w:rsidRDefault="00A771B3" w:rsidP="00F433A2">
            <w:pPr>
              <w:spacing w:after="0"/>
              <w:rPr>
                <w:lang w:val="en-US"/>
              </w:rPr>
            </w:pPr>
            <w:r w:rsidRPr="00A4371A">
              <w:rPr>
                <w:rFonts w:ascii="Verdana" w:hAnsi="Verdana"/>
                <w:color w:val="000000"/>
                <w:lang w:val="en-US"/>
              </w:rPr>
              <w:t>B.S. Applied Mathematics – ITAM</w:t>
            </w:r>
            <w:sdt>
              <w:sdtPr>
                <w:rPr>
                  <w:rFonts w:ascii="Verdana" w:hAnsi="Verdana"/>
                  <w:color w:val="C00000"/>
                  <w:szCs w:val="20"/>
                  <w:lang w:val="es-MX"/>
                </w:rPr>
                <w:alias w:val="Resumen"/>
                <w:tag w:val="Resumen"/>
                <w:id w:val="1583488929"/>
                <w:showingPlcHdr/>
              </w:sdtPr>
              <w:sdtEndPr>
                <w:rPr>
                  <w:color w:val="auto"/>
                </w:rPr>
              </w:sdtEndPr>
              <w:sdtContent>
                <w:r w:rsidR="00A4371A" w:rsidRPr="00A4371A">
                  <w:rPr>
                    <w:rFonts w:ascii="Verdana" w:hAnsi="Verdana"/>
                    <w:color w:val="C00000"/>
                    <w:szCs w:val="20"/>
                    <w:lang w:val="en-US"/>
                  </w:rPr>
                  <w:t xml:space="preserve">     </w:t>
                </w:r>
              </w:sdtContent>
            </w:sdt>
          </w:p>
          <w:p w14:paraId="5BB635EE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783FD944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Language: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1740045433"/>
            </w:sdtPr>
            <w:sdtContent>
              <w:p w14:paraId="447EFA24" w14:textId="77777777" w:rsid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English – Native</w:t>
                </w:r>
              </w:p>
              <w:p w14:paraId="564F1B68" w14:textId="77777777" w:rsidR="00A771B3" w:rsidRP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Spanish – Native</w:t>
                </w:r>
              </w:p>
            </w:sdtContent>
          </w:sdt>
          <w:p w14:paraId="0E5D0495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21857337" w14:textId="77777777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Tel: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lang w:val="es-MX"/>
                </w:rPr>
                <w:alias w:val="Telefono"/>
                <w:tag w:val="Telefono"/>
                <w:id w:val="792947061"/>
              </w:sdtPr>
              <w:sdtContent>
                <w:r w:rsidRPr="00A4371A">
                  <w:rPr>
                    <w:rFonts w:ascii="Verdana" w:hAnsi="Verdana"/>
                    <w:color w:val="000000"/>
                    <w:lang w:val="en-US"/>
                  </w:rPr>
                  <w:t>+52 56 2007 6714</w:t>
                </w:r>
              </w:sdtContent>
            </w:sdt>
          </w:p>
          <w:p w14:paraId="79B7A6EA" w14:textId="77777777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Email: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722877603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hyperlink r:id="rId8" w:history="1">
                  <w:r w:rsidR="00A4371A" w:rsidRPr="001D2756">
                    <w:rPr>
                      <w:rStyle w:val="Hyperlink"/>
                      <w:rFonts w:ascii="Verdana" w:hAnsi="Verdana"/>
                      <w:lang w:val="en-US"/>
                    </w:rPr>
                    <w:t>dangutierrez@deloittemx</w:t>
                  </w:r>
                </w:hyperlink>
                <w:r w:rsidR="00A4371A" w:rsidRPr="00A4371A">
                  <w:rPr>
                    <w:rStyle w:val="Hyperlink"/>
                    <w:rFonts w:ascii="Verdana" w:hAnsi="Verdana"/>
                    <w:lang w:val="en-US"/>
                  </w:rPr>
                  <w:t>.</w:t>
                </w:r>
                <w:r w:rsidR="00A4371A">
                  <w:rPr>
                    <w:rStyle w:val="Hyperlink"/>
                    <w:rFonts w:ascii="Verdana" w:hAnsi="Verdana"/>
                    <w:lang w:val="en-US"/>
                  </w:rPr>
                  <w:t>com</w:t>
                </w:r>
              </w:sdtContent>
            </w:sdt>
          </w:p>
        </w:tc>
        <w:tc>
          <w:tcPr>
            <w:tcW w:w="6296" w:type="dxa"/>
          </w:tcPr>
          <w:p w14:paraId="48BFD8F4" w14:textId="77777777" w:rsidR="00A771B3" w:rsidRPr="00A4371A" w:rsidRDefault="00A771B3" w:rsidP="008032B4">
            <w:pPr>
              <w:spacing w:after="0"/>
              <w:rPr>
                <w:lang w:val="en-US"/>
              </w:rPr>
            </w:pPr>
          </w:p>
          <w:p w14:paraId="02F2E8A1" w14:textId="77777777" w:rsidR="00A771B3" w:rsidRPr="00A4371A" w:rsidRDefault="00A771B3" w:rsidP="008032B4">
            <w:pPr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Summary</w:t>
            </w:r>
          </w:p>
          <w:sdt>
            <w:sdtPr>
              <w:rPr>
                <w:rFonts w:ascii="Verdana" w:hAnsi="Verdana"/>
                <w:color w:val="000000" w:themeColor="text1"/>
                <w:szCs w:val="20"/>
                <w:lang w:val="en-US"/>
              </w:rPr>
              <w:alias w:val="Resumen"/>
              <w:tag w:val="Resumen"/>
              <w:id w:val="1444890460"/>
            </w:sdtPr>
            <w:sdtEndPr>
              <w:rPr>
                <w:i/>
              </w:rPr>
            </w:sdtEndPr>
            <w:sdtContent>
              <w:p w14:paraId="3BD30FC0" w14:textId="1DA63133" w:rsidR="00A771B3" w:rsidRPr="005B207E" w:rsidRDefault="00000000" w:rsidP="008032B4">
                <w:pPr>
                  <w:spacing w:after="0"/>
                  <w:rPr>
                    <w:rFonts w:ascii="Verdana" w:hAnsi="Verdana"/>
                    <w:i/>
                    <w:color w:val="000000" w:themeColor="text1"/>
                    <w:szCs w:val="20"/>
                    <w:lang w:val="en-US"/>
                  </w:rPr>
                </w:pPr>
                <w:r w:rsidRPr="005B207E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 xml:space="preserve">Applied Mathematics graduate and Senior Consultant specializing in AI agent development and data-driven solutions for clients across Latin America. Builds and delivers end-to-end analytical products, from machine learning models to </w:t>
                </w:r>
                <w:r w:rsidR="00C413E7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 xml:space="preserve">Agentic </w:t>
                </w:r>
                <w:r w:rsidRPr="005B207E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 xml:space="preserve">AI-powered </w:t>
                </w:r>
                <w:r w:rsidR="00C413E7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>solutions</w:t>
                </w:r>
                <w:r w:rsidRPr="005B207E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>, with a track record of translating complex technical capabilities into measurable client outcomes. Consistently entrusted with expanded responsibility across engagements in energy, hospitality, real estate, financial services, and auditing.</w:t>
                </w:r>
              </w:p>
            </w:sdtContent>
          </w:sdt>
          <w:p w14:paraId="799626AB" w14:textId="77777777" w:rsidR="00BA23A3" w:rsidRPr="00D54257" w:rsidRDefault="00BA23A3" w:rsidP="00BA23A3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proofErr w:type="spellStart"/>
            <w:r w:rsidRPr="00D54257">
              <w:rPr>
                <w:rFonts w:ascii="Verdana" w:hAnsi="Verdana"/>
                <w:b/>
                <w:color w:val="92D400"/>
                <w:szCs w:val="20"/>
                <w:lang w:val="es-MX"/>
              </w:rPr>
              <w:t>Education</w:t>
            </w:r>
            <w:proofErr w:type="spellEnd"/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187056555"/>
            </w:sdtPr>
            <w:sdtEndPr>
              <w:rPr>
                <w:color w:val="auto"/>
              </w:rPr>
            </w:sdtEndPr>
            <w:sdtContent>
              <w:p w14:paraId="10565FA4" w14:textId="77777777" w:rsidR="00BA23A3" w:rsidRPr="00BA23A3" w:rsidRDefault="00BA23A3" w:rsidP="00BA23A3">
                <w:pPr>
                  <w:spacing w:after="0"/>
                  <w:rPr>
                    <w:lang w:val="es-MX"/>
                  </w:rPr>
                </w:pPr>
                <w:r>
                  <w:rPr>
                    <w:rFonts w:ascii="Verdana" w:hAnsi="Verdana"/>
                    <w:szCs w:val="20"/>
                    <w:lang w:val="es-MX"/>
                  </w:rPr>
                  <w:t xml:space="preserve">Instituto Tecnológico Autónomo de México (ITAM) – B.S. </w:t>
                </w:r>
                <w:proofErr w:type="spellStart"/>
                <w:r>
                  <w:rPr>
                    <w:rFonts w:ascii="Verdana" w:hAnsi="Verdana"/>
                    <w:szCs w:val="20"/>
                    <w:lang w:val="es-MX"/>
                  </w:rPr>
                  <w:t>Applied</w:t>
                </w:r>
                <w:proofErr w:type="spellEnd"/>
                <w:r>
                  <w:rPr>
                    <w:rFonts w:ascii="Verdana" w:hAnsi="Verdana"/>
                    <w:szCs w:val="20"/>
                    <w:lang w:val="es-MX"/>
                  </w:rPr>
                  <w:t xml:space="preserve"> </w:t>
                </w:r>
                <w:proofErr w:type="spellStart"/>
                <w:r>
                  <w:rPr>
                    <w:rFonts w:ascii="Verdana" w:hAnsi="Verdana"/>
                    <w:szCs w:val="20"/>
                    <w:lang w:val="es-MX"/>
                  </w:rPr>
                  <w:t>Mathematics</w:t>
                </w:r>
                <w:proofErr w:type="spellEnd"/>
                <w:r>
                  <w:rPr>
                    <w:rFonts w:ascii="Verdana" w:hAnsi="Verdana"/>
                    <w:szCs w:val="20"/>
                    <w:lang w:val="es-MX"/>
                  </w:rPr>
                  <w:t>, 2019–2024</w:t>
                </w:r>
              </w:p>
            </w:sdtContent>
          </w:sdt>
          <w:p w14:paraId="68503D5E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Key Areas of Expertise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reas competencia"/>
              <w:tag w:val="AreasComp"/>
              <w:id w:val="-1343854641"/>
            </w:sdtPr>
            <w:sdtContent>
              <w:p w14:paraId="694F3169" w14:textId="77777777" w:rsidR="00A771B3" w:rsidRPr="00A4371A" w:rsidRDefault="00000000" w:rsidP="008032B4">
                <w:pPr>
                  <w:spacing w:after="0"/>
                  <w:rPr>
                    <w:rFonts w:ascii="Verdana" w:hAnsi="Verdana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C00000"/>
                      <w:szCs w:val="20"/>
                      <w:lang w:val="es-MX"/>
                    </w:rPr>
                    <w:alias w:val="Resumen"/>
                    <w:tag w:val="Resumen"/>
                    <w:id w:val="1011800990"/>
                  </w:sdtPr>
                  <w:sdtEndPr>
                    <w:rPr>
                      <w:i/>
                      <w:color w:val="auto"/>
                    </w:rPr>
                  </w:sdtEndPr>
                  <w:sdtContent>
                    <w:r w:rsidR="004F5307" w:rsidRPr="004F5307">
                      <w:rPr>
                        <w:rFonts w:ascii="Verdana" w:hAnsi="Verdana"/>
                        <w:color w:val="000000" w:themeColor="text1"/>
                        <w:szCs w:val="20"/>
                        <w:lang w:val="en-US"/>
                      </w:rPr>
                      <w:t>AI Agent Development, GenAI Solutions, Machine Learning, Statistical Modeling, Time Series Analysis, Numerical Optimization, Strategic Analytics</w:t>
                    </w:r>
                  </w:sdtContent>
                </w:sdt>
              </w:p>
            </w:sdtContent>
          </w:sdt>
          <w:p w14:paraId="5D24D678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Professional Experience &amp; Projects</w:t>
            </w:r>
          </w:p>
          <w:p w14:paraId="69448F16" w14:textId="77777777" w:rsidR="004F5307" w:rsidRPr="004F5307" w:rsidRDefault="004F5307" w:rsidP="004F5307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Deloitte, AI &amp; Data, Strategy &amp; Advanced Analytics, Mexico City | Senior Consultant | May 2024 - Present</w:t>
            </w:r>
          </w:p>
          <w:p w14:paraId="6DCA0DAB" w14:textId="49CABD50" w:rsidR="004F5307" w:rsidRPr="005B207E" w:rsidRDefault="004F5307" w:rsidP="005B207E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5B207E">
              <w:rPr>
                <w:rFonts w:ascii="Verdana" w:hAnsi="Verdana"/>
                <w:color w:val="000000" w:themeColor="text1"/>
                <w:szCs w:val="20"/>
                <w:lang w:val="en-US"/>
              </w:rPr>
              <w:t>Developed analytical models, software tools, financial projections, and strategic deliverables that informed C-suite decision-making. Leveraged data science expertise and business/strategy know-how to deliver analytics-driven solutions tailored to client needs.</w:t>
            </w:r>
          </w:p>
          <w:p w14:paraId="7B7B5E44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Developed a Python tool to automate vehicle sales validation across 200+ dealerships of six brands, reducing process time by 75% and eliminating human error, generating annual savings of $1M+ MXN.</w:t>
            </w:r>
          </w:p>
          <w:p w14:paraId="0CB722C6" w14:textId="00A54B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Built a full-stack AI agent solution for a major bank encompassing automated regulatory compliance reporting and competitive/financial analysis, with a validated business case projecting 91% reduction in execution time and 16% to 39% in annual cost savings.</w:t>
            </w:r>
            <w:r w:rsidR="002F023A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 </w:t>
            </w:r>
            <w:r w:rsidR="00C413E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Skills: </w:t>
            </w:r>
            <w:r w:rsidR="002F023A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API development, context </w:t>
            </w:r>
            <w:r w:rsidR="002F023A">
              <w:rPr>
                <w:rFonts w:ascii="Verdana" w:hAnsi="Verdana"/>
                <w:color w:val="000000" w:themeColor="text1"/>
                <w:szCs w:val="20"/>
                <w:lang w:val="en-US"/>
              </w:rPr>
              <w:lastRenderedPageBreak/>
              <w:t>engineering, prompt engineering, Agent</w:t>
            </w:r>
            <w:r w:rsidR="00C413E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 Orchestration.</w:t>
            </w:r>
          </w:p>
          <w:p w14:paraId="68BDC95D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Developed an AI-powered commerce agent using AWS </w:t>
            </w:r>
            <w:proofErr w:type="spellStart"/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AgentCore</w:t>
            </w:r>
            <w:proofErr w:type="spellEnd"/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 and Strands, featuring intelligent shopping list matching and product recommendations. Awarded 3rd place in an AWS partner hackathon.</w:t>
            </w:r>
          </w:p>
          <w:p w14:paraId="6466AA6A" w14:textId="77777777" w:rsidR="002F023A" w:rsidRPr="004F5307" w:rsidRDefault="002F023A" w:rsidP="002F023A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Designed a 10-year growth plan for a hotel group valued at $1B+ USD, including financial valuation and strategic initiatives, capturing an additional present value of $100M+ USD.</w:t>
            </w:r>
          </w:p>
          <w:p w14:paraId="06322280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Gained cross-industry experience in energy, hospitality, real estate, and auditing sectors across Latin America.</w:t>
            </w:r>
          </w:p>
          <w:p w14:paraId="4C62445E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Certifications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Membresias"/>
              <w:tag w:val="Membresias"/>
              <w:id w:val="1797412553"/>
            </w:sdtPr>
            <w:sdtContent>
              <w:p w14:paraId="70E5A901" w14:textId="77777777" w:rsidR="00A771B3" w:rsidRPr="00A4371A" w:rsidRDefault="004F5307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4F5307">
                  <w:rPr>
                    <w:rFonts w:ascii="Verdana" w:hAnsi="Verdana"/>
                    <w:color w:val="000000"/>
                    <w:szCs w:val="20"/>
                    <w:lang w:val="en-US"/>
                  </w:rPr>
                  <w:t>AWS Machine Learning Engineer Associate (April 2026)</w:t>
                </w:r>
              </w:p>
            </w:sdtContent>
          </w:sdt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ProfessionalActivity"/>
              <w:tag w:val="ProfessionalActivity"/>
              <w:id w:val="579952336"/>
            </w:sdtPr>
            <w:sdtContent>
              <w:p w14:paraId="5549F4FF" w14:textId="77777777" w:rsidR="00A771B3" w:rsidRPr="00A4371A" w:rsidRDefault="00A771B3" w:rsidP="008032B4">
                <w:pPr>
                  <w:spacing w:before="24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Tools &amp; Skills</w:t>
                </w:r>
              </w:p>
            </w:sdtContent>
          </w:sdt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ctividadProfesional"/>
              <w:tag w:val="ActividadProfesional"/>
              <w:id w:val="-691837860"/>
            </w:sdtPr>
            <w:sdtContent>
              <w:p w14:paraId="52FDBDAB" w14:textId="5067D9B1" w:rsidR="00A771B3" w:rsidRPr="00A4371A" w:rsidRDefault="004F5307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Python, </w:t>
                </w:r>
                <w:r w:rsidR="00DB7DD2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AI coding agents, </w:t>
                </w: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>Git, AWS, SQL, R, Excel</w:t>
                </w:r>
                <w:r>
                  <w:rPr>
                    <w:rFonts w:ascii="Verdana" w:hAnsi="Verdana"/>
                    <w:color w:val="000000"/>
                    <w:szCs w:val="20"/>
                    <w:lang w:val="en-US"/>
                  </w:rPr>
                  <w:br/>
                </w: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>Strategic thinking, quantitative analysis, executive communication, initiative</w:t>
                </w:r>
              </w:p>
            </w:sdtContent>
          </w:sdt>
          <w:p w14:paraId="33D2D010" w14:textId="77777777" w:rsidR="00BC637D" w:rsidRPr="004F5307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p w14:paraId="3984C5B0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Tenure at Firm</w:t>
            </w:r>
          </w:p>
          <w:p w14:paraId="35A0BC8B" w14:textId="77777777" w:rsidR="00BC637D" w:rsidRPr="00A4371A" w:rsidRDefault="00F433A2" w:rsidP="00BC637D">
            <w:pPr>
              <w:spacing w:after="0"/>
              <w:rPr>
                <w:rFonts w:ascii="Verdana" w:hAnsi="Verdana"/>
                <w:i/>
                <w:color w:val="000000"/>
                <w:lang w:val="en-US"/>
              </w:rPr>
            </w:pPr>
            <w:r w:rsidRPr="00A4371A">
              <w:rPr>
                <w:rFonts w:ascii="Verdana" w:hAnsi="Verdana"/>
                <w:szCs w:val="20"/>
                <w:lang w:val="en-US"/>
              </w:rPr>
              <w:t>2 years (May 2024 – Present)</w:t>
            </w:r>
          </w:p>
          <w:p w14:paraId="726DDE89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AniosExperiencia"/>
              <w:tag w:val="AniosExperiencia"/>
              <w:id w:val="632285949"/>
            </w:sdtPr>
            <w:sdtContent>
              <w:p w14:paraId="7BFF16E4" w14:textId="77777777" w:rsidR="00BC637D" w:rsidRPr="00A4371A" w:rsidRDefault="0009043E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Years of Industry Experience</w:t>
                </w:r>
              </w:p>
              <w:p w14:paraId="041E230A" w14:textId="77777777" w:rsidR="00A771B3" w:rsidRPr="005B207E" w:rsidRDefault="00000000" w:rsidP="008032B4">
                <w:pPr>
                  <w:spacing w:after="0"/>
                  <w:rPr>
                    <w:rFonts w:ascii="Verdana" w:hAnsi="Verdana"/>
                    <w:i/>
                    <w:color w:val="000000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000000"/>
                      <w:szCs w:val="20"/>
                      <w:lang w:val="es-MX"/>
                    </w:rPr>
                    <w:alias w:val="ActividadProfesional"/>
                    <w:tag w:val="ActividadProfesional"/>
                    <w:id w:val="644172174"/>
                  </w:sdtPr>
                  <w:sdtEndPr>
                    <w:rPr>
                      <w:i/>
                    </w:rPr>
                  </w:sdtEndPr>
                  <w:sdtContent>
                    <w:r w:rsidRPr="00E37A6F">
                      <w:rPr>
                        <w:rFonts w:ascii="Verdana" w:hAnsi="Verdana"/>
                        <w:color w:val="000000"/>
                        <w:szCs w:val="20"/>
                        <w:lang w:val="en-US"/>
                      </w:rPr>
                      <w:t>2 years of cumulative experience across Energy, Hospitality, Real Estate, Auditing, and Financial Services</w:t>
                    </w:r>
                  </w:sdtContent>
                </w:sdt>
              </w:p>
            </w:sdtContent>
          </w:sdt>
        </w:tc>
      </w:tr>
    </w:tbl>
    <w:p w14:paraId="172DC0A8" w14:textId="77777777" w:rsidR="00000000" w:rsidRPr="00D54257" w:rsidRDefault="00000000">
      <w:pPr>
        <w:rPr>
          <w:lang w:val="en-US"/>
        </w:rPr>
      </w:pPr>
    </w:p>
    <w:sectPr w:rsidR="00F13E73" w:rsidRPr="00D54257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A06DE" w14:textId="77777777" w:rsidR="001B2839" w:rsidRDefault="001B2839" w:rsidP="00A771B3">
      <w:pPr>
        <w:spacing w:after="0"/>
      </w:pPr>
      <w:r>
        <w:separator/>
      </w:r>
    </w:p>
  </w:endnote>
  <w:endnote w:type="continuationSeparator" w:id="0">
    <w:p w14:paraId="54DFD327" w14:textId="77777777" w:rsidR="001B2839" w:rsidRDefault="001B2839" w:rsidP="00A7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A0CF" w14:textId="77777777" w:rsidR="001B2839" w:rsidRDefault="001B2839" w:rsidP="00A771B3">
      <w:pPr>
        <w:spacing w:after="0"/>
      </w:pPr>
      <w:r>
        <w:separator/>
      </w:r>
    </w:p>
  </w:footnote>
  <w:footnote w:type="continuationSeparator" w:id="0">
    <w:p w14:paraId="705EF44D" w14:textId="77777777" w:rsidR="001B2839" w:rsidRDefault="001B2839" w:rsidP="00A7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86853" w14:textId="77777777" w:rsidR="00A771B3" w:rsidRPr="00A771B3" w:rsidRDefault="00A771B3" w:rsidP="00A771B3">
    <w:pPr>
      <w:pStyle w:val="Header"/>
    </w:pPr>
    <w:r w:rsidRPr="00C24D94">
      <w:rPr>
        <w:noProof/>
        <w:lang w:val="es-MX" w:eastAsia="es-MX"/>
      </w:rPr>
      <w:drawing>
        <wp:inline distT="0" distB="0" distL="0" distR="0" wp14:anchorId="20431E33" wp14:editId="49EA462C">
          <wp:extent cx="1180465" cy="340360"/>
          <wp:effectExtent l="0" t="0" r="635" b="2540"/>
          <wp:docPr id="3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57A9"/>
    <w:multiLevelType w:val="hybridMultilevel"/>
    <w:tmpl w:val="AAA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90FE4"/>
    <w:multiLevelType w:val="hybridMultilevel"/>
    <w:tmpl w:val="9300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E5BB1"/>
    <w:multiLevelType w:val="hybridMultilevel"/>
    <w:tmpl w:val="AAA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6417F"/>
    <w:multiLevelType w:val="hybridMultilevel"/>
    <w:tmpl w:val="C8C4AC5C"/>
    <w:lvl w:ilvl="0" w:tplc="015EB9F6">
      <w:numFmt w:val="bullet"/>
      <w:lvlText w:val="•"/>
      <w:lvlJc w:val="left"/>
      <w:pPr>
        <w:ind w:left="720" w:hanging="360"/>
      </w:pPr>
      <w:rPr>
        <w:rFonts w:ascii="Verdana" w:eastAsia="Arial" w:hAnsi="Verdana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6155">
    <w:abstractNumId w:val="1"/>
  </w:num>
  <w:num w:numId="2" w16cid:durableId="1443378152">
    <w:abstractNumId w:val="3"/>
  </w:num>
  <w:num w:numId="3" w16cid:durableId="685908829">
    <w:abstractNumId w:val="0"/>
  </w:num>
  <w:num w:numId="4" w16cid:durableId="685908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506CA"/>
    <w:rsid w:val="0009043E"/>
    <w:rsid w:val="000C5ABA"/>
    <w:rsid w:val="0015747A"/>
    <w:rsid w:val="001A03C2"/>
    <w:rsid w:val="001B2839"/>
    <w:rsid w:val="00273100"/>
    <w:rsid w:val="002F023A"/>
    <w:rsid w:val="0035041C"/>
    <w:rsid w:val="003B371E"/>
    <w:rsid w:val="00441D74"/>
    <w:rsid w:val="004B180D"/>
    <w:rsid w:val="004F0C66"/>
    <w:rsid w:val="004F5307"/>
    <w:rsid w:val="00564097"/>
    <w:rsid w:val="0060404A"/>
    <w:rsid w:val="006946E7"/>
    <w:rsid w:val="006E04E1"/>
    <w:rsid w:val="00705CA1"/>
    <w:rsid w:val="00756183"/>
    <w:rsid w:val="008670A7"/>
    <w:rsid w:val="008B6A40"/>
    <w:rsid w:val="0095758D"/>
    <w:rsid w:val="0096679A"/>
    <w:rsid w:val="00977AD8"/>
    <w:rsid w:val="009A32D2"/>
    <w:rsid w:val="00A4371A"/>
    <w:rsid w:val="00A721A4"/>
    <w:rsid w:val="00A771B3"/>
    <w:rsid w:val="00AA1378"/>
    <w:rsid w:val="00B1302F"/>
    <w:rsid w:val="00B309AC"/>
    <w:rsid w:val="00BA23A3"/>
    <w:rsid w:val="00BB6301"/>
    <w:rsid w:val="00BC637D"/>
    <w:rsid w:val="00BF0DB5"/>
    <w:rsid w:val="00C413E7"/>
    <w:rsid w:val="00CC4796"/>
    <w:rsid w:val="00DB7DD2"/>
    <w:rsid w:val="00F078F3"/>
    <w:rsid w:val="00F4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0EBF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437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gutierrez@deloitte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Gutierrez, Daniel</cp:lastModifiedBy>
  <cp:revision>2</cp:revision>
  <dcterms:created xsi:type="dcterms:W3CDTF">2026-06-10T23:14:00Z</dcterms:created>
  <dcterms:modified xsi:type="dcterms:W3CDTF">2026-06-10T23:14:00Z</dcterms:modified>
</cp:coreProperties>
</file>