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6116C25A" w:rsidR="00310DE4" w:rsidRPr="000220BE" w:rsidRDefault="00D579E6" w:rsidP="00381C57">
      <w:pPr>
        <w:jc w:val="both"/>
        <w:rPr>
          <w:rFonts w:ascii="Calibri" w:hAnsi="Calibri" w:cs="Calibri"/>
          <w:b/>
          <w:bCs/>
          <w:sz w:val="40"/>
          <w:szCs w:val="40"/>
        </w:rPr>
      </w:pPr>
      <w:bookmarkStart w:id="0" w:name="_Hlk179274365"/>
      <w:r>
        <w:rPr>
          <w:rFonts w:ascii="Calibri" w:hAnsi="Calibri" w:cs="Calibri"/>
          <w:b/>
          <w:sz w:val="40"/>
          <w:szCs w:val="40"/>
        </w:rPr>
        <w:t>DISPENSA</w:t>
      </w:r>
    </w:p>
    <w:p w14:paraId="3DFBC71C" w14:textId="71856C11" w:rsidR="00310DE4" w:rsidRDefault="00DE679C" w:rsidP="00381C57">
      <w:pPr>
        <w:rPr>
          <w:rFonts w:ascii="Calibri" w:hAnsi="Calibri" w:cs="Calibri"/>
          <w:iCs/>
          <w:sz w:val="40"/>
          <w:szCs w:val="40"/>
        </w:rPr>
      </w:pPr>
      <w:r w:rsidRPr="00DE679C">
        <w:rPr>
          <w:rFonts w:ascii="Calibri" w:hAnsi="Calibri" w:cs="Calibri"/>
          <w:iCs/>
          <w:sz w:val="40"/>
          <w:szCs w:val="40"/>
        </w:rPr>
        <w:t>{{</w:t>
      </w:r>
      <w:proofErr w:type="gramStart"/>
      <w:r w:rsidRPr="00DE679C">
        <w:rPr>
          <w:rFonts w:ascii="Calibri" w:hAnsi="Calibri" w:cs="Calibri"/>
          <w:iCs/>
          <w:sz w:val="40"/>
          <w:szCs w:val="40"/>
        </w:rPr>
        <w:t>N.MODALIDADE</w:t>
      </w:r>
      <w:proofErr w:type="gramEnd"/>
      <w:r w:rsidRPr="00DE679C">
        <w:rPr>
          <w:rFonts w:ascii="Calibri" w:hAnsi="Calibri" w:cs="Calibri"/>
          <w:iCs/>
          <w:sz w:val="40"/>
          <w:szCs w:val="40"/>
        </w:rPr>
        <w:t>}}</w:t>
      </w:r>
    </w:p>
    <w:p w14:paraId="72D39C55" w14:textId="77777777" w:rsidR="00DE679C" w:rsidRPr="00E73F45" w:rsidRDefault="00DE679C"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25C0B141" w14:textId="1E20CE5E" w:rsidR="000D001A" w:rsidRPr="000220BE" w:rsidRDefault="000D001A" w:rsidP="00381C57">
      <w:pPr>
        <w:jc w:val="both"/>
        <w:rPr>
          <w:rFonts w:ascii="Calibri" w:hAnsi="Calibri" w:cs="Calibri"/>
          <w:sz w:val="28"/>
          <w:szCs w:val="28"/>
        </w:rPr>
      </w:pPr>
      <w:r>
        <w:rPr>
          <w:rFonts w:ascii="Calibri" w:hAnsi="Calibri" w:cs="Calibri"/>
          <w:sz w:val="28"/>
          <w:szCs w:val="28"/>
        </w:rPr>
        <w:t>(UASG 987081)</w:t>
      </w:r>
    </w:p>
    <w:p w14:paraId="4F5B3AE6" w14:textId="77777777" w:rsidR="00310DE4" w:rsidRPr="00E73F45" w:rsidRDefault="00310DE4"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352F10BD" w:rsidR="00310DE4" w:rsidRPr="000220BE" w:rsidRDefault="00DE679C" w:rsidP="00381C57">
      <w:pPr>
        <w:jc w:val="both"/>
        <w:rPr>
          <w:rFonts w:ascii="Calibri" w:hAnsi="Calibri" w:cs="Calibri"/>
          <w:sz w:val="28"/>
          <w:szCs w:val="28"/>
        </w:rPr>
      </w:pPr>
      <w:r w:rsidRPr="00016F76">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25220983" w:rsidR="00310DE4" w:rsidRPr="000220BE" w:rsidRDefault="00DE679C" w:rsidP="00381C57">
      <w:pPr>
        <w:jc w:val="both"/>
        <w:rPr>
          <w:rFonts w:ascii="Calibri" w:hAnsi="Calibri" w:cs="Calibri"/>
          <w:b/>
          <w:bCs/>
          <w:sz w:val="28"/>
          <w:szCs w:val="28"/>
        </w:rPr>
      </w:pPr>
      <w:r w:rsidRPr="000220BE">
        <w:rPr>
          <w:rFonts w:ascii="Calibri" w:hAnsi="Calibri" w:cs="Calibri"/>
          <w:sz w:val="28"/>
          <w:szCs w:val="28"/>
        </w:rPr>
        <w:t>R$</w:t>
      </w:r>
      <w:r>
        <w:rPr>
          <w:rFonts w:ascii="Calibri" w:hAnsi="Calibri" w:cs="Calibri"/>
          <w:sz w:val="28"/>
          <w:szCs w:val="28"/>
        </w:rPr>
        <w:t xml:space="preserve"> {{VALOR}}</w:t>
      </w:r>
      <w:r w:rsidRPr="000220BE">
        <w:rPr>
          <w:rFonts w:ascii="Calibri" w:hAnsi="Calibri" w:cs="Calibri"/>
          <w:sz w:val="28"/>
          <w:szCs w:val="28"/>
        </w:rPr>
        <w:t xml:space="preserve"> </w:t>
      </w:r>
      <w:r>
        <w:rPr>
          <w:rFonts w:ascii="Calibri" w:hAnsi="Calibri" w:cs="Calibri"/>
          <w:sz w:val="28"/>
          <w:szCs w:val="28"/>
        </w:rPr>
        <w:t>({{VALOR EXT}}</w:t>
      </w:r>
      <w:r w:rsidRPr="000220BE">
        <w:rPr>
          <w:rFonts w:ascii="Calibri" w:hAnsi="Calibri" w:cs="Calibri"/>
          <w:sz w:val="28"/>
          <w:szCs w:val="28"/>
        </w:rPr>
        <w:t>)</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270F584C" w:rsidR="00310DE4" w:rsidRPr="000220BE" w:rsidRDefault="00DE679C" w:rsidP="00381C57">
      <w:pPr>
        <w:rPr>
          <w:rFonts w:ascii="Calibri" w:hAnsi="Calibri" w:cs="Calibri"/>
          <w:b/>
          <w:bCs/>
          <w:sz w:val="28"/>
          <w:szCs w:val="28"/>
        </w:rPr>
      </w:pPr>
      <w:r w:rsidRPr="005C3AEF">
        <w:rPr>
          <w:rFonts w:ascii="Calibri" w:hAnsi="Calibri" w:cs="Calibri"/>
          <w:sz w:val="28"/>
          <w:szCs w:val="28"/>
        </w:rPr>
        <w:t xml:space="preserve">Dia </w:t>
      </w:r>
      <w:r w:rsidRPr="0007514F">
        <w:rPr>
          <w:rFonts w:ascii="Calibri" w:hAnsi="Calibri" w:cs="Calibri"/>
          <w:b/>
          <w:bCs/>
          <w:sz w:val="28"/>
          <w:szCs w:val="28"/>
        </w:rPr>
        <w:t>{{DATA DA SESSAO}}</w:t>
      </w:r>
      <w:r>
        <w:rPr>
          <w:rFonts w:ascii="Calibri" w:hAnsi="Calibri" w:cs="Calibri"/>
          <w:b/>
          <w:bCs/>
          <w:sz w:val="28"/>
          <w:szCs w:val="28"/>
        </w:rPr>
        <w:t xml:space="preserve"> </w:t>
      </w:r>
      <w:r w:rsidRPr="005C3AEF">
        <w:rPr>
          <w:rFonts w:ascii="Calibri" w:hAnsi="Calibri" w:cs="Calibri"/>
          <w:sz w:val="28"/>
          <w:szCs w:val="28"/>
        </w:rPr>
        <w:t xml:space="preserve">às </w:t>
      </w:r>
      <w:r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29BA1BF5" w14:textId="48C7F608" w:rsidR="00310DE4" w:rsidRPr="005C3AEF" w:rsidRDefault="00F36509" w:rsidP="00381C57">
      <w:pPr>
        <w:rPr>
          <w:rFonts w:ascii="Calibri" w:hAnsi="Calibri" w:cs="Calibri"/>
          <w:b/>
          <w:bCs/>
          <w:sz w:val="28"/>
          <w:szCs w:val="28"/>
        </w:rPr>
      </w:pPr>
      <w:r w:rsidRPr="005C3AEF">
        <w:rPr>
          <w:rFonts w:ascii="Calibri" w:hAnsi="Calibri" w:cs="Calibri"/>
          <w:sz w:val="28"/>
          <w:szCs w:val="28"/>
        </w:rPr>
        <w:t xml:space="preserve">Portal Bolsa de Licitações do Brasil – BLL: </w:t>
      </w:r>
      <w:hyperlink r:id="rId8" w:history="1">
        <w:r w:rsidRPr="005C3AEF">
          <w:rPr>
            <w:rStyle w:val="Hyperlink"/>
            <w:rFonts w:ascii="Calibri" w:hAnsi="Calibri" w:cs="Calibri"/>
            <w:sz w:val="28"/>
            <w:szCs w:val="28"/>
          </w:rPr>
          <w:t>www.bll.org.br</w:t>
        </w:r>
      </w:hyperlink>
    </w:p>
    <w:p w14:paraId="34D061F4" w14:textId="448F2C70" w:rsidR="00310DE4" w:rsidRDefault="00310DE4"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6FE528DA" w:rsidR="00310DE4" w:rsidRPr="000220BE" w:rsidRDefault="00DE679C" w:rsidP="00381C57">
      <w:pPr>
        <w:rPr>
          <w:rFonts w:ascii="Calibri" w:hAnsi="Calibri" w:cs="Calibri"/>
          <w:sz w:val="28"/>
          <w:szCs w:val="28"/>
        </w:rPr>
      </w:pPr>
      <w:r w:rsidRPr="000220BE">
        <w:rPr>
          <w:rFonts w:ascii="Calibri" w:hAnsi="Calibri" w:cs="Calibri"/>
          <w:sz w:val="28"/>
          <w:szCs w:val="28"/>
        </w:rPr>
        <w:t xml:space="preserve">MENOR PREÇO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51BC6171" w:rsidR="00310DE4" w:rsidRPr="000220BE" w:rsidRDefault="00DE679C"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0AC337EE" w14:textId="66C5CBA1" w:rsidR="005B1A75" w:rsidRPr="000220BE" w:rsidRDefault="00DE679C" w:rsidP="00381C57">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9"/>
          <w:footerReference w:type="default" r:id="rId10"/>
          <w:pgSz w:w="11906" w:h="16838"/>
          <w:pgMar w:top="1843" w:right="1133" w:bottom="993" w:left="1418" w:header="426" w:footer="708" w:gutter="0"/>
          <w:cols w:space="708"/>
          <w:docGrid w:linePitch="360"/>
        </w:sectPr>
      </w:pPr>
    </w:p>
    <w:p w14:paraId="5B3B8C27" w14:textId="2BADC0ED" w:rsidR="00BE2932" w:rsidRPr="00B31A5A" w:rsidRDefault="00DE679C" w:rsidP="00381C57">
      <w:pPr>
        <w:pStyle w:val="DOCUMENTO"/>
      </w:pPr>
      <w:bookmarkStart w:id="1" w:name="_Toc216938896"/>
      <w:r>
        <w:lastRenderedPageBreak/>
        <w:t>{{MINUTA DE</w:t>
      </w:r>
      <w:proofErr w:type="gramStart"/>
      <w:r>
        <w:t>}}</w:t>
      </w:r>
      <w:r w:rsidR="00D579E6">
        <w:t>AVISO</w:t>
      </w:r>
      <w:proofErr w:type="gramEnd"/>
      <w:r w:rsidR="00D579E6">
        <w:t xml:space="preserve"> DE DISPENSA </w:t>
      </w:r>
      <w:r w:rsidR="008B2300" w:rsidRPr="00B31A5A">
        <w:t>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1C4D605F" w:rsidR="00BE2932" w:rsidRPr="000220BE" w:rsidRDefault="00BE2932" w:rsidP="00381C57">
      <w:pPr>
        <w:tabs>
          <w:tab w:val="left" w:pos="0"/>
        </w:tabs>
        <w:rPr>
          <w:rFonts w:ascii="Calibri" w:hAnsi="Calibri" w:cs="Calibri"/>
          <w:sz w:val="24"/>
          <w:szCs w:val="24"/>
          <w:highlight w:val="magenta"/>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DE679C" w:rsidRPr="0083794F">
        <w:rPr>
          <w:rFonts w:ascii="Calibri" w:hAnsi="Calibri" w:cs="Calibri"/>
          <w:sz w:val="24"/>
          <w:szCs w:val="24"/>
        </w:rPr>
        <w:t>{{</w:t>
      </w:r>
      <w:proofErr w:type="gramStart"/>
      <w:r w:rsidR="00DE679C" w:rsidRPr="0083794F">
        <w:rPr>
          <w:rFonts w:ascii="Calibri" w:hAnsi="Calibri" w:cs="Calibri"/>
          <w:sz w:val="24"/>
          <w:szCs w:val="24"/>
        </w:rPr>
        <w:t>N.PROCESSO</w:t>
      </w:r>
      <w:proofErr w:type="gramEnd"/>
      <w:r w:rsidR="00DE679C" w:rsidRPr="0083794F">
        <w:rPr>
          <w:rFonts w:ascii="Calibri" w:hAnsi="Calibri" w:cs="Calibri"/>
          <w:sz w:val="24"/>
          <w:szCs w:val="24"/>
        </w:rPr>
        <w:t>}}</w:t>
      </w:r>
    </w:p>
    <w:p w14:paraId="44612891" w14:textId="04FC64C7" w:rsidR="00BE2932" w:rsidRPr="000220BE" w:rsidRDefault="00BE2932" w:rsidP="00381C57">
      <w:pPr>
        <w:tabs>
          <w:tab w:val="left" w:pos="0"/>
        </w:tabs>
        <w:rPr>
          <w:rFonts w:ascii="Calibri" w:hAnsi="Calibri" w:cs="Calibri"/>
          <w:b/>
          <w:bCs/>
          <w:sz w:val="24"/>
          <w:szCs w:val="24"/>
          <w:highlight w:val="magenta"/>
        </w:rPr>
      </w:pPr>
      <w:r w:rsidRPr="000220BE">
        <w:rPr>
          <w:rFonts w:ascii="Calibri" w:hAnsi="Calibri" w:cs="Calibri"/>
          <w:b/>
          <w:bCs/>
          <w:sz w:val="24"/>
          <w:szCs w:val="24"/>
        </w:rPr>
        <w:t xml:space="preserve">MODALIDADE: </w:t>
      </w:r>
      <w:r w:rsidR="00D579E6">
        <w:rPr>
          <w:rFonts w:ascii="Calibri" w:hAnsi="Calibri" w:cs="Calibri"/>
          <w:sz w:val="24"/>
          <w:szCs w:val="24"/>
        </w:rPr>
        <w:t>DISPENSA</w:t>
      </w:r>
      <w:r w:rsidRPr="000220BE">
        <w:rPr>
          <w:rFonts w:ascii="Calibri" w:hAnsi="Calibri" w:cs="Calibri"/>
          <w:sz w:val="24"/>
          <w:szCs w:val="24"/>
        </w:rPr>
        <w:t xml:space="preserve"> Nº </w:t>
      </w:r>
      <w:r w:rsidR="00DE679C" w:rsidRPr="00CC04F7">
        <w:rPr>
          <w:rFonts w:ascii="Calibri" w:hAnsi="Calibri" w:cs="Calibri"/>
          <w:sz w:val="24"/>
          <w:szCs w:val="24"/>
        </w:rPr>
        <w:t>{{</w:t>
      </w:r>
      <w:proofErr w:type="gramStart"/>
      <w:r w:rsidR="00DE679C" w:rsidRPr="00CC04F7">
        <w:rPr>
          <w:rFonts w:ascii="Calibri" w:hAnsi="Calibri" w:cs="Calibri"/>
          <w:sz w:val="24"/>
          <w:szCs w:val="24"/>
        </w:rPr>
        <w:t>N.MODALIDADE</w:t>
      </w:r>
      <w:proofErr w:type="gramEnd"/>
      <w:r w:rsidR="00DE679C" w:rsidRPr="00CC04F7">
        <w:rPr>
          <w:rFonts w:ascii="Calibri" w:hAnsi="Calibri" w:cs="Calibri"/>
          <w:sz w:val="24"/>
          <w:szCs w:val="24"/>
        </w:rPr>
        <w:t>}}</w:t>
      </w:r>
    </w:p>
    <w:p w14:paraId="66B242E5" w14:textId="76455579"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DE679C">
        <w:rPr>
          <w:rFonts w:ascii="Calibri" w:hAnsi="Calibri" w:cs="Calibri"/>
          <w:sz w:val="24"/>
          <w:szCs w:val="24"/>
        </w:rPr>
        <w:t>{{CRITERIO}}</w:t>
      </w:r>
    </w:p>
    <w:bookmarkEnd w:id="2"/>
    <w:p w14:paraId="5124F858" w14:textId="5294FC76"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9B6C9E" w:rsidRPr="000220BE">
        <w:rPr>
          <w:rFonts w:ascii="Calibri" w:hAnsi="Calibri" w:cs="Calibri"/>
          <w:bCs/>
          <w:sz w:val="24"/>
          <w:szCs w:val="24"/>
        </w:rPr>
        <w:t xml:space="preserve"> 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1"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Pr="000220BE">
        <w:rPr>
          <w:rFonts w:ascii="Calibri" w:hAnsi="Calibri" w:cs="Calibri"/>
          <w:bCs/>
          <w:sz w:val="24"/>
          <w:szCs w:val="24"/>
        </w:rPr>
        <w:t xml:space="preserve">.  </w:t>
      </w:r>
    </w:p>
    <w:p w14:paraId="64F5D9CD" w14:textId="77777777"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sz w:val="24"/>
          <w:szCs w:val="24"/>
        </w:rPr>
        <w:t>Art. </w:t>
      </w:r>
      <w:bookmarkStart w:id="3" w:name="_Hlk188257193"/>
      <w:r>
        <w:rPr>
          <w:rFonts w:ascii="Calibri" w:hAnsi="Calibri" w:cs="Calibri"/>
          <w:b/>
          <w:sz w:val="24"/>
          <w:szCs w:val="24"/>
        </w:rPr>
        <w:t xml:space="preserve">75. </w:t>
      </w:r>
      <w:r w:rsidRPr="00C12868">
        <w:rPr>
          <w:rFonts w:ascii="Calibri" w:hAnsi="Calibri" w:cs="Calibri"/>
          <w:bCs/>
          <w:i/>
          <w:iCs/>
          <w:sz w:val="24"/>
          <w:szCs w:val="24"/>
        </w:rPr>
        <w:t>É dispensável a licitação:</w:t>
      </w:r>
    </w:p>
    <w:p w14:paraId="53B8AF1B" w14:textId="7EE8C325" w:rsidR="00D579E6" w:rsidRPr="00A97A21"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A97A21">
        <w:rPr>
          <w:rFonts w:ascii="Calibri" w:hAnsi="Calibri" w:cs="Calibri"/>
          <w:i/>
          <w:sz w:val="24"/>
          <w:szCs w:val="24"/>
        </w:rPr>
        <w:t xml:space="preserve">I - </w:t>
      </w:r>
      <w:proofErr w:type="gramStart"/>
      <w:r w:rsidRPr="00A97A21">
        <w:rPr>
          <w:rFonts w:ascii="Calibri" w:hAnsi="Calibri" w:cs="Calibri"/>
          <w:i/>
          <w:sz w:val="24"/>
          <w:szCs w:val="24"/>
        </w:rPr>
        <w:t>para</w:t>
      </w:r>
      <w:proofErr w:type="gramEnd"/>
      <w:r w:rsidRPr="00A97A21">
        <w:rPr>
          <w:rFonts w:ascii="Calibri" w:hAnsi="Calibri" w:cs="Calibri"/>
          <w:i/>
          <w:sz w:val="24"/>
          <w:szCs w:val="24"/>
        </w:rPr>
        <w:t xml:space="preserve"> contratação que envolva valores inferiores a R$ 130.984,20* (cento e trinta mil novecentos e oitenta e quatro reais e vinte centavos), no caso de obras e serviços de engenharia ou de serviços de manutenção de veículos automotores;</w:t>
      </w:r>
    </w:p>
    <w:p w14:paraId="46B184C2" w14:textId="4293644B"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A97A21">
        <w:rPr>
          <w:rFonts w:ascii="Calibri" w:hAnsi="Calibri" w:cs="Calibri"/>
          <w:i/>
          <w:sz w:val="24"/>
          <w:szCs w:val="24"/>
        </w:rPr>
        <w:t xml:space="preserve">II - </w:t>
      </w:r>
      <w:proofErr w:type="gramStart"/>
      <w:r w:rsidRPr="00A97A21">
        <w:rPr>
          <w:rFonts w:ascii="Calibri" w:hAnsi="Calibri" w:cs="Calibri"/>
          <w:i/>
          <w:sz w:val="24"/>
          <w:szCs w:val="24"/>
        </w:rPr>
        <w:t>para</w:t>
      </w:r>
      <w:proofErr w:type="gramEnd"/>
      <w:r w:rsidRPr="00A97A21">
        <w:rPr>
          <w:rFonts w:ascii="Calibri" w:hAnsi="Calibri" w:cs="Calibri"/>
          <w:i/>
          <w:sz w:val="24"/>
          <w:szCs w:val="24"/>
        </w:rPr>
        <w:t xml:space="preserve"> contratação que envolva valores inferiores a R$ 65.492,11* (sessenta e cinco mil quatrocentos e noventa e dois reais e onze centavos), no caso de outros serviços e compras;</w:t>
      </w:r>
    </w:p>
    <w:p w14:paraId="646F456C" w14:textId="08F35F2E"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Valor atualizado conforme Decreto Federal nº 12.807/2025.</w:t>
      </w:r>
    </w:p>
    <w:p w14:paraId="233EE6E9" w14:textId="03440B39" w:rsidR="00D579E6" w:rsidRPr="00047413"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xml:space="preserve">§ 3º </w:t>
      </w:r>
      <w:r w:rsidRPr="003C6F1E">
        <w:rPr>
          <w:rFonts w:ascii="Calibri" w:hAnsi="Calibri" w:cs="Calibri"/>
          <w:i/>
          <w:sz w:val="24"/>
          <w:szCs w:val="24"/>
        </w:rPr>
        <w:t>As contratações de que tratam os incisos I e II do caput deste artigo</w:t>
      </w:r>
      <w:r w:rsidRPr="003C6F1E">
        <w:rPr>
          <w:rFonts w:ascii="Calibri" w:hAnsi="Calibri" w:cs="Calibri"/>
          <w:i/>
          <w:spacing w:val="1"/>
          <w:sz w:val="24"/>
          <w:szCs w:val="24"/>
        </w:rPr>
        <w:t xml:space="preserve"> </w:t>
      </w:r>
      <w:r w:rsidRPr="003C6F1E">
        <w:rPr>
          <w:rFonts w:ascii="Calibri" w:hAnsi="Calibri" w:cs="Calibri"/>
          <w:i/>
          <w:sz w:val="24"/>
          <w:szCs w:val="24"/>
        </w:rPr>
        <w:t xml:space="preserve">serão preferencialmente precedidas de </w:t>
      </w:r>
      <w:r w:rsidRPr="003C6F1E">
        <w:rPr>
          <w:rFonts w:ascii="Calibri" w:hAnsi="Calibri" w:cs="Calibri"/>
          <w:b/>
          <w:i/>
          <w:sz w:val="24"/>
          <w:szCs w:val="24"/>
        </w:rPr>
        <w:t>divulgação de aviso em sítio eletrônico oficial,</w:t>
      </w:r>
      <w:r w:rsidRPr="003C6F1E">
        <w:rPr>
          <w:rFonts w:ascii="Calibri" w:hAnsi="Calibri" w:cs="Calibri"/>
          <w:b/>
          <w:i/>
          <w:spacing w:val="1"/>
          <w:sz w:val="24"/>
          <w:szCs w:val="24"/>
        </w:rPr>
        <w:t xml:space="preserve"> </w:t>
      </w:r>
      <w:r w:rsidRPr="003C6F1E">
        <w:rPr>
          <w:rFonts w:ascii="Calibri" w:hAnsi="Calibri" w:cs="Calibri"/>
          <w:b/>
          <w:i/>
          <w:sz w:val="24"/>
          <w:szCs w:val="24"/>
        </w:rPr>
        <w:t>pelo prazo mínimo de 3 (três) dias úteis</w:t>
      </w:r>
      <w:r w:rsidRPr="003C6F1E">
        <w:rPr>
          <w:rFonts w:ascii="Calibri" w:hAnsi="Calibri" w:cs="Calibri"/>
          <w:i/>
          <w:sz w:val="24"/>
          <w:szCs w:val="24"/>
        </w:rPr>
        <w:t>, com a especificação do objeto pretendido e</w:t>
      </w:r>
      <w:r w:rsidRPr="003C6F1E">
        <w:rPr>
          <w:rFonts w:ascii="Calibri" w:hAnsi="Calibri" w:cs="Calibri"/>
          <w:i/>
          <w:spacing w:val="1"/>
          <w:sz w:val="24"/>
          <w:szCs w:val="24"/>
        </w:rPr>
        <w:t xml:space="preserve"> </w:t>
      </w:r>
      <w:r w:rsidRPr="003C6F1E">
        <w:rPr>
          <w:rFonts w:ascii="Calibri" w:hAnsi="Calibri" w:cs="Calibri"/>
          <w:i/>
          <w:sz w:val="24"/>
          <w:szCs w:val="24"/>
        </w:rPr>
        <w:t>com a manifestação de interesse da Administração em obter propostas adicionais de</w:t>
      </w:r>
      <w:r w:rsidRPr="003C6F1E">
        <w:rPr>
          <w:rFonts w:ascii="Calibri" w:hAnsi="Calibri" w:cs="Calibri"/>
          <w:i/>
          <w:spacing w:val="1"/>
          <w:sz w:val="24"/>
          <w:szCs w:val="24"/>
        </w:rPr>
        <w:t xml:space="preserve"> </w:t>
      </w:r>
      <w:r w:rsidRPr="003C6F1E">
        <w:rPr>
          <w:rFonts w:ascii="Calibri" w:hAnsi="Calibri" w:cs="Calibri"/>
          <w:i/>
          <w:sz w:val="24"/>
          <w:szCs w:val="24"/>
        </w:rPr>
        <w:t>eventuais</w:t>
      </w:r>
      <w:r w:rsidRPr="003C6F1E">
        <w:rPr>
          <w:rFonts w:ascii="Calibri" w:hAnsi="Calibri" w:cs="Calibri"/>
          <w:i/>
          <w:spacing w:val="1"/>
          <w:sz w:val="24"/>
          <w:szCs w:val="24"/>
        </w:rPr>
        <w:t xml:space="preserve"> </w:t>
      </w:r>
      <w:r w:rsidRPr="003C6F1E">
        <w:rPr>
          <w:rFonts w:ascii="Calibri" w:hAnsi="Calibri" w:cs="Calibri"/>
          <w:i/>
          <w:sz w:val="24"/>
          <w:szCs w:val="24"/>
        </w:rPr>
        <w:t>interessados,</w:t>
      </w:r>
      <w:r w:rsidRPr="003C6F1E">
        <w:rPr>
          <w:rFonts w:ascii="Calibri" w:hAnsi="Calibri" w:cs="Calibri"/>
          <w:i/>
          <w:spacing w:val="1"/>
          <w:sz w:val="24"/>
          <w:szCs w:val="24"/>
        </w:rPr>
        <w:t xml:space="preserve"> </w:t>
      </w:r>
      <w:r w:rsidRPr="003C6F1E">
        <w:rPr>
          <w:rFonts w:ascii="Calibri" w:hAnsi="Calibri" w:cs="Calibri"/>
          <w:i/>
          <w:sz w:val="24"/>
          <w:szCs w:val="24"/>
        </w:rPr>
        <w:t>devendo</w:t>
      </w:r>
      <w:r w:rsidRPr="003C6F1E">
        <w:rPr>
          <w:rFonts w:ascii="Calibri" w:hAnsi="Calibri" w:cs="Calibri"/>
          <w:i/>
          <w:spacing w:val="1"/>
          <w:sz w:val="24"/>
          <w:szCs w:val="24"/>
        </w:rPr>
        <w:t xml:space="preserve"> </w:t>
      </w:r>
      <w:r w:rsidRPr="003C6F1E">
        <w:rPr>
          <w:rFonts w:ascii="Calibri" w:hAnsi="Calibri" w:cs="Calibri"/>
          <w:i/>
          <w:sz w:val="24"/>
          <w:szCs w:val="24"/>
        </w:rPr>
        <w:t>ser</w:t>
      </w:r>
      <w:r w:rsidRPr="003C6F1E">
        <w:rPr>
          <w:rFonts w:ascii="Calibri" w:hAnsi="Calibri" w:cs="Calibri"/>
          <w:i/>
          <w:spacing w:val="1"/>
          <w:sz w:val="24"/>
          <w:szCs w:val="24"/>
        </w:rPr>
        <w:t xml:space="preserve"> </w:t>
      </w:r>
      <w:r w:rsidRPr="003C6F1E">
        <w:rPr>
          <w:rFonts w:ascii="Calibri" w:hAnsi="Calibri" w:cs="Calibri"/>
          <w:i/>
          <w:sz w:val="24"/>
          <w:szCs w:val="24"/>
        </w:rPr>
        <w:t>selecionada</w:t>
      </w:r>
      <w:r w:rsidRPr="003C6F1E">
        <w:rPr>
          <w:rFonts w:ascii="Calibri" w:hAnsi="Calibri" w:cs="Calibri"/>
          <w:i/>
          <w:spacing w:val="1"/>
          <w:sz w:val="24"/>
          <w:szCs w:val="24"/>
        </w:rPr>
        <w:t xml:space="preserve"> </w:t>
      </w:r>
      <w:r w:rsidRPr="003C6F1E">
        <w:rPr>
          <w:rFonts w:ascii="Calibri" w:hAnsi="Calibri" w:cs="Calibri"/>
          <w:i/>
          <w:sz w:val="24"/>
          <w:szCs w:val="24"/>
        </w:rPr>
        <w:t>a</w:t>
      </w:r>
      <w:r w:rsidRPr="003C6F1E">
        <w:rPr>
          <w:rFonts w:ascii="Calibri" w:hAnsi="Calibri" w:cs="Calibri"/>
          <w:i/>
          <w:spacing w:val="1"/>
          <w:sz w:val="24"/>
          <w:szCs w:val="24"/>
        </w:rPr>
        <w:t xml:space="preserve"> </w:t>
      </w:r>
      <w:r w:rsidRPr="003C6F1E">
        <w:rPr>
          <w:rFonts w:ascii="Calibri" w:hAnsi="Calibri" w:cs="Calibri"/>
          <w:i/>
          <w:sz w:val="24"/>
          <w:szCs w:val="24"/>
        </w:rPr>
        <w:t>proposta</w:t>
      </w:r>
      <w:r w:rsidRPr="003C6F1E">
        <w:rPr>
          <w:rFonts w:ascii="Calibri" w:hAnsi="Calibri" w:cs="Calibri"/>
          <w:i/>
          <w:spacing w:val="1"/>
          <w:sz w:val="24"/>
          <w:szCs w:val="24"/>
        </w:rPr>
        <w:t xml:space="preserve"> </w:t>
      </w:r>
      <w:r w:rsidRPr="003C6F1E">
        <w:rPr>
          <w:rFonts w:ascii="Calibri" w:hAnsi="Calibri" w:cs="Calibri"/>
          <w:i/>
          <w:sz w:val="24"/>
          <w:szCs w:val="24"/>
        </w:rPr>
        <w:t>mais</w:t>
      </w:r>
      <w:r w:rsidRPr="003C6F1E">
        <w:rPr>
          <w:rFonts w:ascii="Calibri" w:hAnsi="Calibri" w:cs="Calibri"/>
          <w:i/>
          <w:spacing w:val="1"/>
          <w:sz w:val="24"/>
          <w:szCs w:val="24"/>
        </w:rPr>
        <w:t xml:space="preserve"> </w:t>
      </w:r>
      <w:r w:rsidRPr="003C6F1E">
        <w:rPr>
          <w:rFonts w:ascii="Calibri" w:hAnsi="Calibri" w:cs="Calibri"/>
          <w:i/>
          <w:sz w:val="24"/>
          <w:szCs w:val="24"/>
        </w:rPr>
        <w:t>vantajosa.</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569F4F23" w:rsidR="00F0774E" w:rsidRPr="000220BE" w:rsidRDefault="00DE679C" w:rsidP="00381C57">
            <w:pPr>
              <w:jc w:val="both"/>
              <w:rPr>
                <w:rFonts w:ascii="Calibri" w:hAnsi="Calibri" w:cs="Calibri"/>
                <w:sz w:val="28"/>
                <w:szCs w:val="28"/>
              </w:rPr>
            </w:pPr>
            <w:r w:rsidRPr="007F4CE1">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6CEFB6AF" w14:textId="39F31600" w:rsidR="00431E10" w:rsidRPr="008D7692" w:rsidRDefault="00431E10" w:rsidP="00381C57">
      <w:pPr>
        <w:tabs>
          <w:tab w:val="left" w:pos="0"/>
        </w:tabs>
        <w:jc w:val="both"/>
        <w:rPr>
          <w:rFonts w:ascii="Calibri" w:hAnsi="Calibri" w:cs="Calibri"/>
          <w:b/>
          <w:sz w:val="24"/>
          <w:szCs w:val="24"/>
          <w:highlight w:val="magenta"/>
          <w:u w:val="single"/>
        </w:rPr>
      </w:pPr>
      <w:r w:rsidRPr="000220BE">
        <w:rPr>
          <w:rFonts w:ascii="Calibri" w:hAnsi="Calibri" w:cs="Calibri"/>
          <w:b/>
          <w:sz w:val="24"/>
          <w:szCs w:val="24"/>
          <w:u w:val="single"/>
        </w:rPr>
        <w:t>CADASTRO DE PROPOSTAS INICIAIS</w:t>
      </w:r>
      <w:r w:rsidR="008D7692">
        <w:rPr>
          <w:rFonts w:ascii="Calibri" w:hAnsi="Calibri" w:cs="Calibri"/>
          <w:b/>
          <w:sz w:val="24"/>
          <w:szCs w:val="24"/>
          <w:u w:val="single"/>
        </w:rPr>
        <w:t xml:space="preserve"> E HABILITAÇÃO</w:t>
      </w:r>
      <w:r w:rsidRPr="000220BE">
        <w:rPr>
          <w:rFonts w:ascii="Calibri" w:hAnsi="Calibri" w:cs="Calibri"/>
          <w:b/>
          <w:sz w:val="24"/>
          <w:szCs w:val="24"/>
          <w:u w:val="single"/>
        </w:rPr>
        <w:t>:</w:t>
      </w:r>
      <w:r w:rsidRPr="000220BE">
        <w:rPr>
          <w:rFonts w:ascii="Calibri" w:hAnsi="Calibri" w:cs="Calibri"/>
          <w:b/>
          <w:sz w:val="24"/>
          <w:szCs w:val="24"/>
        </w:rPr>
        <w:t xml:space="preserve"> </w:t>
      </w:r>
      <w:r w:rsidRPr="000220BE">
        <w:rPr>
          <w:rFonts w:ascii="Calibri" w:hAnsi="Calibri" w:cs="Calibri"/>
          <w:sz w:val="24"/>
          <w:szCs w:val="24"/>
        </w:rPr>
        <w:t xml:space="preserve">de </w:t>
      </w:r>
      <w:r w:rsidR="00DE679C" w:rsidRPr="00FD0F1A">
        <w:rPr>
          <w:rFonts w:ascii="Calibri" w:hAnsi="Calibri" w:cs="Calibri"/>
          <w:sz w:val="24"/>
          <w:szCs w:val="24"/>
        </w:rPr>
        <w:t>{{DATA REC PROP1}}</w:t>
      </w:r>
      <w:r w:rsidR="00DE679C">
        <w:rPr>
          <w:rFonts w:ascii="Calibri" w:hAnsi="Calibri" w:cs="Calibri"/>
          <w:sz w:val="24"/>
          <w:szCs w:val="24"/>
        </w:rPr>
        <w:t xml:space="preserve"> </w:t>
      </w:r>
      <w:r w:rsidR="00F375A2" w:rsidRPr="000220BE">
        <w:rPr>
          <w:rFonts w:ascii="Calibri" w:hAnsi="Calibri" w:cs="Calibri"/>
          <w:sz w:val="24"/>
          <w:szCs w:val="24"/>
        </w:rPr>
        <w:t>à</w:t>
      </w:r>
      <w:r w:rsidRPr="000220BE">
        <w:rPr>
          <w:rFonts w:ascii="Calibri" w:hAnsi="Calibri" w:cs="Calibri"/>
          <w:sz w:val="24"/>
          <w:szCs w:val="24"/>
        </w:rPr>
        <w:t xml:space="preserve">s </w:t>
      </w:r>
      <w:r w:rsidR="00DE679C">
        <w:rPr>
          <w:rFonts w:ascii="Calibri" w:hAnsi="Calibri" w:cs="Calibri"/>
          <w:sz w:val="24"/>
          <w:szCs w:val="24"/>
        </w:rPr>
        <w:t>08h00min</w:t>
      </w:r>
      <w:r w:rsidRPr="000220BE">
        <w:rPr>
          <w:rFonts w:ascii="Calibri" w:hAnsi="Calibri" w:cs="Calibri"/>
          <w:sz w:val="24"/>
          <w:szCs w:val="24"/>
        </w:rPr>
        <w:t xml:space="preserve"> até às</w:t>
      </w:r>
      <w:r w:rsidR="00DE679C">
        <w:rPr>
          <w:rFonts w:ascii="Calibri" w:hAnsi="Calibri" w:cs="Calibri"/>
          <w:sz w:val="24"/>
          <w:szCs w:val="24"/>
        </w:rPr>
        <w:t xml:space="preserve"> </w:t>
      </w:r>
      <w:r w:rsidR="00DE679C" w:rsidRPr="00A662EF">
        <w:rPr>
          <w:rFonts w:ascii="Calibri" w:hAnsi="Calibri" w:cs="Calibri"/>
          <w:sz w:val="24"/>
          <w:szCs w:val="24"/>
        </w:rPr>
        <w:t>{{HORA FIM DO REC}}</w:t>
      </w:r>
      <w:r w:rsidR="00DE679C" w:rsidRPr="000220BE">
        <w:rPr>
          <w:rFonts w:ascii="Calibri" w:hAnsi="Calibri" w:cs="Calibri"/>
          <w:sz w:val="24"/>
          <w:szCs w:val="24"/>
        </w:rPr>
        <w:t xml:space="preserve"> </w:t>
      </w:r>
      <w:r w:rsidRPr="000220BE">
        <w:rPr>
          <w:rFonts w:ascii="Calibri" w:hAnsi="Calibri" w:cs="Calibri"/>
          <w:sz w:val="24"/>
          <w:szCs w:val="24"/>
        </w:rPr>
        <w:t xml:space="preserve">do dia </w:t>
      </w:r>
      <w:r w:rsidR="00DE679C" w:rsidRPr="0007514F">
        <w:rPr>
          <w:rFonts w:ascii="Calibri" w:hAnsi="Calibri" w:cs="Calibri"/>
          <w:sz w:val="24"/>
          <w:szCs w:val="24"/>
        </w:rPr>
        <w:t>{{DATA DA SESSAO}}</w:t>
      </w:r>
      <w:r w:rsidR="00DE679C">
        <w:rPr>
          <w:rFonts w:ascii="Calibri" w:hAnsi="Calibri" w:cs="Calibri"/>
          <w:sz w:val="24"/>
          <w:szCs w:val="24"/>
        </w:rPr>
        <w:t>.</w:t>
      </w:r>
    </w:p>
    <w:p w14:paraId="4A37F747" w14:textId="10DC8659" w:rsidR="00F375A2" w:rsidRPr="000220BE" w:rsidRDefault="00F375A2" w:rsidP="00381C57">
      <w:pPr>
        <w:tabs>
          <w:tab w:val="left" w:pos="0"/>
        </w:tabs>
        <w:jc w:val="both"/>
        <w:rPr>
          <w:rFonts w:ascii="Calibri" w:hAnsi="Calibri" w:cs="Calibri"/>
          <w:b/>
          <w:sz w:val="24"/>
          <w:szCs w:val="24"/>
          <w:highlight w:val="magenta"/>
          <w:u w:val="single"/>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DE679C" w:rsidRPr="00472943">
        <w:rPr>
          <w:rFonts w:ascii="Calibri" w:hAnsi="Calibri" w:cs="Calibri"/>
          <w:sz w:val="24"/>
          <w:szCs w:val="24"/>
        </w:rPr>
        <w:t>{{HORA SESSAO}}</w:t>
      </w:r>
      <w:r w:rsidRPr="000220BE">
        <w:rPr>
          <w:rFonts w:ascii="Calibri" w:hAnsi="Calibri" w:cs="Calibri"/>
          <w:sz w:val="24"/>
          <w:szCs w:val="24"/>
        </w:rPr>
        <w:t xml:space="preserve"> do dia </w:t>
      </w:r>
      <w:r w:rsidR="00DE679C" w:rsidRPr="0007514F">
        <w:rPr>
          <w:rFonts w:ascii="Calibri" w:hAnsi="Calibri" w:cs="Calibri"/>
          <w:sz w:val="24"/>
          <w:szCs w:val="24"/>
        </w:rPr>
        <w:t>{{DATA DA SESSAO}}</w:t>
      </w:r>
      <w:r w:rsidR="00DE679C">
        <w:rPr>
          <w:rFonts w:ascii="Calibri" w:hAnsi="Calibri" w:cs="Calibri"/>
          <w:sz w:val="24"/>
          <w:szCs w:val="24"/>
        </w:rPr>
        <w:t>.</w:t>
      </w:r>
    </w:p>
    <w:p w14:paraId="7CE5B5C1" w14:textId="27A82B08"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984523">
        <w:rPr>
          <w:rFonts w:ascii="Calibri" w:hAnsi="Calibri" w:cs="Calibri"/>
          <w:b/>
          <w:sz w:val="24"/>
          <w:szCs w:val="24"/>
          <w:u w:val="single"/>
        </w:rPr>
        <w:t xml:space="preserve">A DISPENSA </w:t>
      </w:r>
      <w:r w:rsidRPr="000220BE">
        <w:rPr>
          <w:rFonts w:ascii="Calibri" w:hAnsi="Calibri" w:cs="Calibri"/>
          <w:b/>
          <w:sz w:val="24"/>
          <w:szCs w:val="24"/>
          <w:u w:val="single"/>
        </w:rPr>
        <w:t>(fase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DE679C" w:rsidRPr="00472943">
        <w:rPr>
          <w:rFonts w:ascii="Calibri" w:hAnsi="Calibri" w:cs="Calibri"/>
          <w:sz w:val="24"/>
          <w:szCs w:val="24"/>
        </w:rPr>
        <w:t>{{HORA SESSAO}}</w:t>
      </w:r>
      <w:r w:rsidRPr="000220BE">
        <w:rPr>
          <w:rFonts w:ascii="Calibri" w:hAnsi="Calibri" w:cs="Calibri"/>
          <w:sz w:val="24"/>
          <w:szCs w:val="24"/>
        </w:rPr>
        <w:t xml:space="preserve"> do dia </w:t>
      </w:r>
      <w:r w:rsidR="00DE679C" w:rsidRPr="0007514F">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CB60D5">
        <w:rPr>
          <w:rFonts w:ascii="Calibri" w:hAnsi="Calibri" w:cs="Calibri"/>
          <w:sz w:val="24"/>
          <w:szCs w:val="24"/>
        </w:rPr>
        <w:t>Agente de Contratação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7D6BA5B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Portal Bolsa de Licitações do Brasil – BLL: </w:t>
      </w:r>
      <w:hyperlink r:id="rId12" w:history="1">
        <w:r w:rsidRPr="000220BE">
          <w:rPr>
            <w:rStyle w:val="Hyperlink"/>
            <w:rFonts w:ascii="Calibri" w:hAnsi="Calibri" w:cs="Calibri"/>
            <w:sz w:val="24"/>
            <w:szCs w:val="24"/>
          </w:rPr>
          <w:t>www.bll.org.br</w:t>
        </w:r>
      </w:hyperlink>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105AE997"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w:t>
      </w:r>
      <w:r w:rsidR="00984523" w:rsidRPr="00984523">
        <w:rPr>
          <w:rFonts w:ascii="Calibri" w:hAnsi="Calibri" w:cs="Calibri"/>
          <w:sz w:val="24"/>
          <w:szCs w:val="24"/>
        </w:rPr>
        <w:t>que realizará dispensa de procedimento licitatório</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DE679C" w:rsidRPr="0020335A">
        <w:rPr>
          <w:rFonts w:ascii="Calibri" w:hAnsi="Calibri" w:cs="Calibri"/>
          <w:b/>
          <w:bCs/>
          <w:sz w:val="24"/>
          <w:szCs w:val="24"/>
          <w:u w:val="single"/>
        </w:rPr>
        <w:t>{{CRITERIO}}</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w:t>
      </w:r>
      <w:r w:rsidR="00CB60D5">
        <w:rPr>
          <w:rFonts w:ascii="Calibri" w:hAnsi="Calibri" w:cs="Calibri"/>
          <w:sz w:val="24"/>
          <w:szCs w:val="24"/>
        </w:rPr>
        <w:t>Aviso</w:t>
      </w:r>
      <w:r w:rsidR="008B2300" w:rsidRPr="0076218C">
        <w:rPr>
          <w:rFonts w:ascii="Calibri" w:hAnsi="Calibri" w:cs="Calibri"/>
          <w:sz w:val="24"/>
          <w:szCs w:val="24"/>
        </w:rPr>
        <w:t xml:space="preserve"> e </w:t>
      </w:r>
      <w:r w:rsidRPr="0076218C">
        <w:rPr>
          <w:rFonts w:ascii="Calibri" w:hAnsi="Calibri" w:cs="Calibri"/>
          <w:sz w:val="24"/>
          <w:szCs w:val="24"/>
        </w:rPr>
        <w:t>seus Anexos.</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45502EA6" w:rsidR="007A67E3" w:rsidRPr="00B31A5A" w:rsidRDefault="007A67E3" w:rsidP="00381C57">
      <w:pPr>
        <w:pStyle w:val="Itensesubitens"/>
        <w:numPr>
          <w:ilvl w:val="1"/>
          <w:numId w:val="19"/>
        </w:numPr>
        <w:ind w:left="0" w:firstLine="0"/>
      </w:pPr>
      <w:bookmarkStart w:id="7" w:name="_Hlk188257281"/>
      <w:r w:rsidRPr="00B31A5A">
        <w:t xml:space="preserve">Integram o presente </w:t>
      </w:r>
      <w:r w:rsidR="00CB60D5">
        <w:t>Aviso</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4E4C6381"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w:t>
      </w:r>
      <w:r w:rsidR="00CB60D5">
        <w:t>desta Dispensa</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w:t>
      </w:r>
      <w:r w:rsidR="00CB60D5">
        <w:t>Aviso</w:t>
      </w:r>
      <w:r w:rsidR="00491056" w:rsidRPr="00491056">
        <w:t>.</w:t>
      </w:r>
    </w:p>
    <w:p w14:paraId="6C384C1D" w14:textId="57F53285" w:rsidR="00232EDC" w:rsidRPr="00B31A5A" w:rsidRDefault="00232EDC" w:rsidP="00381C57">
      <w:pPr>
        <w:pStyle w:val="Itensesubitens"/>
        <w:numPr>
          <w:ilvl w:val="1"/>
          <w:numId w:val="19"/>
        </w:numPr>
        <w:ind w:left="0" w:firstLine="0"/>
      </w:pPr>
      <w:r w:rsidRPr="00DE679C">
        <w:t xml:space="preserve">O objeto </w:t>
      </w:r>
      <w:r w:rsidR="00491056" w:rsidRPr="00DE679C">
        <w:t>dest</w:t>
      </w:r>
      <w:r w:rsidR="00CB60D5" w:rsidRPr="00DE679C">
        <w:t xml:space="preserve">a Dispensa </w:t>
      </w:r>
      <w:r w:rsidRPr="00DE679C">
        <w:t xml:space="preserve">é composto por </w:t>
      </w:r>
      <w:r w:rsidR="00DE679C" w:rsidRPr="00DE679C">
        <w:rPr>
          <w:b/>
          <w:u w:val="single"/>
        </w:rPr>
        <w:t>{{ITENS}} item(ns)</w:t>
      </w:r>
      <w:r w:rsidR="00DE679C" w:rsidRPr="00DE679C">
        <w:rPr>
          <w:bCs/>
        </w:rPr>
        <w:t xml:space="preserve">, agrupado(s) em </w:t>
      </w:r>
      <w:r w:rsidR="00DE679C" w:rsidRPr="00DE679C">
        <w:rPr>
          <w:b/>
        </w:rPr>
        <w:t>{{LOTE2}}</w:t>
      </w:r>
      <w:r w:rsidR="00FD3B8F" w:rsidRPr="00DE679C">
        <w:rPr>
          <w:b/>
        </w:rPr>
        <w:t xml:space="preserve"> lote(s)</w:t>
      </w:r>
      <w:r w:rsidR="00FD3B8F" w:rsidRPr="00DE679C">
        <w:rPr>
          <w:bCs/>
        </w:rPr>
        <w:t xml:space="preserve">, </w:t>
      </w:r>
      <w:r w:rsidRPr="00DE679C">
        <w:t>conforme</w:t>
      </w:r>
      <w:r w:rsidRPr="00B31A5A">
        <w:t xml:space="preserve"> quantidade</w:t>
      </w:r>
      <w:r w:rsidR="002E60E9">
        <w:t>s</w:t>
      </w:r>
      <w:r w:rsidRPr="00B31A5A">
        <w:t xml:space="preserve"> e especificações mínimas constantes no Termo de Referência, que integra este </w:t>
      </w:r>
      <w:r w:rsidR="00CB60D5">
        <w:t>Aviso</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2AEDB27E" w:rsidR="00232EDC" w:rsidRPr="009018BA" w:rsidRDefault="00CB60D5" w:rsidP="00381C57">
      <w:pPr>
        <w:pStyle w:val="Itensesubitens"/>
        <w:numPr>
          <w:ilvl w:val="1"/>
          <w:numId w:val="19"/>
        </w:numPr>
        <w:ind w:left="0" w:firstLine="0"/>
      </w:pPr>
      <w:r>
        <w:t>A Dispensa</w:t>
      </w:r>
      <w:r w:rsidR="00232EDC" w:rsidRPr="009018BA">
        <w:t xml:space="preserve"> será realizad</w:t>
      </w:r>
      <w:r>
        <w:t>a</w:t>
      </w:r>
      <w:r w:rsidR="00232EDC" w:rsidRPr="009018BA">
        <w:t xml:space="preserve"> em sessão pública, por meio da INTERNET, mediante condições de segurança - criptografia e autenticação - em todas as suas fases através do Sistema de </w:t>
      </w:r>
      <w:r>
        <w:t>Dispensa</w:t>
      </w:r>
      <w:r w:rsidR="00232EDC" w:rsidRPr="009018BA">
        <w:t xml:space="preserve"> </w:t>
      </w:r>
      <w:r w:rsidR="0060506A" w:rsidRPr="009018BA">
        <w:t>Eletrônic</w:t>
      </w:r>
      <w:r>
        <w:t>a</w:t>
      </w:r>
      <w:r w:rsidR="00232EDC" w:rsidRPr="009018BA">
        <w:t xml:space="preserve"> da Bolsa de Licitações e Leilões do Brasil</w:t>
      </w:r>
      <w:r w:rsidR="002E60E9">
        <w:t xml:space="preserve"> (BLL)</w:t>
      </w:r>
      <w:r w:rsidR="00232EDC" w:rsidRPr="009018BA">
        <w:t>.</w:t>
      </w:r>
    </w:p>
    <w:p w14:paraId="3D1111AF" w14:textId="038BF341"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CB60D5">
        <w:t>Agente de Contratação</w:t>
      </w:r>
      <w:r w:rsidRPr="00B31A5A">
        <w:t xml:space="preserve">, com a ajuda da equipe de apoio, mediante a inserção e monitoramento de dados gerados ou transferidos para o </w:t>
      </w:r>
      <w:r w:rsidR="007E4065">
        <w:t xml:space="preserve">software </w:t>
      </w:r>
      <w:r w:rsidRPr="009018BA">
        <w:t>“BLLCOMPRAS” constante da página eletrônica da Bolsa de Licitações e Leilões do Brasil (</w:t>
      </w:r>
      <w:hyperlink r:id="rId13" w:history="1">
        <w:r w:rsidR="00B359ED" w:rsidRPr="00416591">
          <w:rPr>
            <w:rStyle w:val="Hyperlink"/>
          </w:rPr>
          <w:t>https://bllcompras.com</w:t>
        </w:r>
      </w:hyperlink>
      <w:r w:rsidRPr="009018BA">
        <w:t>).</w:t>
      </w:r>
    </w:p>
    <w:p w14:paraId="52E0455C" w14:textId="77777777"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AO CREDENCIAMENTO, ACESSO, PARTICIPAÇÃO, FUNCIONAMENTO DO SISTEMA OPERACIONAL, FICARÁ DE RESPONSABILIDADE DE ESCLARECIMENTO PELO NÚMERO (41) 3097-4600 OU (41) 3097-4646, E-MAIL: </w:t>
      </w:r>
      <w:hyperlink r:id="rId14" w:history="1">
        <w:r w:rsidRPr="009018BA">
          <w:rPr>
            <w:rStyle w:val="Hyperlink"/>
            <w:b/>
            <w:highlight w:val="yellow"/>
          </w:rPr>
          <w:t>CONTATO@BLL.ORG.BR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3308DB96" w:rsidR="007E4065" w:rsidRDefault="00232EDC" w:rsidP="00381C57">
      <w:pPr>
        <w:pStyle w:val="Itensesubitens"/>
        <w:numPr>
          <w:ilvl w:val="1"/>
          <w:numId w:val="19"/>
        </w:numPr>
        <w:ind w:left="0" w:firstLine="0"/>
      </w:pPr>
      <w:r w:rsidRPr="005B7950">
        <w:rPr>
          <w:b/>
        </w:rPr>
        <w:t xml:space="preserve">PODERÃO PARTICIPAR </w:t>
      </w:r>
      <w:r w:rsidR="00CB60D5">
        <w:rPr>
          <w:b/>
        </w:rPr>
        <w:t>DESTA DISPENSA</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CB60D5">
        <w:t>Aviso</w:t>
      </w:r>
      <w:r w:rsidRPr="005B7950">
        <w:t xml:space="preserve"> e seus anexos</w:t>
      </w:r>
      <w:r w:rsidR="007E4065">
        <w:t xml:space="preserve">, </w:t>
      </w:r>
      <w:r w:rsidR="007E4065" w:rsidRPr="00044631">
        <w:t xml:space="preserve">e que estejam devidamente credenciadas </w:t>
      </w:r>
      <w:r w:rsidR="007E4065" w:rsidRPr="00044631">
        <w:rPr>
          <w:b/>
          <w:highlight w:val="yellow"/>
          <w:u w:val="single"/>
        </w:rPr>
        <w:t>DIRETAMENTE OU ATRAVÉS DE UMA CORRETORA DE MERCADORIAS ASSOCIADA À BOLSA DE LICITAÇÕES E LEILÕES DO BRASIL</w:t>
      </w:r>
      <w:r w:rsidR="007E4065" w:rsidRPr="007E4065">
        <w:rPr>
          <w:b/>
        </w:rPr>
        <w:t xml:space="preserve"> </w:t>
      </w:r>
      <w:r w:rsidR="007E4065" w:rsidRPr="00044631">
        <w:t xml:space="preserve">até </w:t>
      </w:r>
      <w:r w:rsidR="007E4065">
        <w:t xml:space="preserve">o </w:t>
      </w:r>
      <w:r w:rsidR="007E4065" w:rsidRPr="00044631">
        <w:t xml:space="preserve">horário fixado neste </w:t>
      </w:r>
      <w:r w:rsidR="00CB60D5">
        <w:t>Aviso</w:t>
      </w:r>
      <w:r w:rsidR="007E4065" w:rsidRPr="00044631">
        <w:t xml:space="preserve"> para apresentação da </w:t>
      </w:r>
      <w:r w:rsidR="007E4065" w:rsidRPr="00044631">
        <w:lastRenderedPageBreak/>
        <w:t>proposta.</w:t>
      </w:r>
    </w:p>
    <w:p w14:paraId="1466F688" w14:textId="614E5359" w:rsidR="00A71E4F" w:rsidRPr="00035508" w:rsidRDefault="00A71E4F" w:rsidP="00381C57">
      <w:pPr>
        <w:pStyle w:val="Itensesubitens"/>
        <w:numPr>
          <w:ilvl w:val="1"/>
          <w:numId w:val="19"/>
        </w:numPr>
        <w:ind w:left="0" w:firstLine="0"/>
      </w:pPr>
      <w:r w:rsidRPr="00035508">
        <w:t xml:space="preserve">Os licitantes interessados deverão observar o tempo necessário para aprovação do cadastro na plataforma. Recomenda-se não deixar para realizar o cadastro na última hora. Caso seja necessário, o interessado poderá solicitar à própria plataforma a priorização da liberação, </w:t>
      </w:r>
      <w:r w:rsidR="00B359ED" w:rsidRPr="00035508">
        <w:t>sendo o deferimento decisão exclusiva desta</w:t>
      </w:r>
      <w:r w:rsidRPr="00035508">
        <w:t>.</w:t>
      </w:r>
    </w:p>
    <w:p w14:paraId="379C64FD" w14:textId="7A9DF401"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pela plataforma, operador devidamente credenciado em qualquer corretora de mercadorias associada à Bolsa de Licitações e Leilões do Brasil, ou pela própria Bolsa de Licitações e Leilões do Brasil, atribuindo poderes para formular lances de preços e praticar todos os demais atos e operações no sistema de compras </w:t>
      </w:r>
      <w:r w:rsidR="002E60E9">
        <w:t>da BLL Compras.</w:t>
      </w:r>
    </w:p>
    <w:p w14:paraId="48B30F93" w14:textId="2863FFCC" w:rsidR="00C90F69" w:rsidRDefault="00C90F69" w:rsidP="00381C57">
      <w:pPr>
        <w:pStyle w:val="Itensesubitens"/>
        <w:numPr>
          <w:ilvl w:val="1"/>
          <w:numId w:val="19"/>
        </w:numPr>
        <w:ind w:left="0" w:firstLine="0"/>
      </w:pPr>
      <w:r w:rsidRPr="0081018B">
        <w:t>A participação n</w:t>
      </w:r>
      <w:r w:rsidR="00531C77">
        <w:t xml:space="preserve">a Dispensa </w:t>
      </w:r>
      <w:r w:rsidRPr="0081018B">
        <w:rPr>
          <w:b/>
          <w:u w:val="single"/>
        </w:rPr>
        <w:t xml:space="preserve">SE DARÁ POR MEIO DA DIGITAÇÃO DA </w:t>
      </w:r>
      <w:r w:rsidRPr="0081018B">
        <w:rPr>
          <w:b/>
          <w:highlight w:val="yellow"/>
          <w:u w:val="single"/>
        </w:rPr>
        <w:t>SENHA PESSOAL E INTRANSFERÍVEL</w:t>
      </w:r>
      <w:r w:rsidRPr="0081018B">
        <w:rPr>
          <w:b/>
          <w:u w:val="single"/>
        </w:rPr>
        <w:t xml:space="preserve"> DO REPRESENTANTE CREDENCIADO</w:t>
      </w:r>
      <w:r w:rsidRPr="0081018B">
        <w:t xml:space="preserve"> (operador da corretora de mercadorias) e subsequente encaminhamento da proposta de preços, </w:t>
      </w:r>
      <w:r w:rsidRPr="0081018B">
        <w:rPr>
          <w:b/>
          <w:highlight w:val="yellow"/>
          <w:u w:val="single"/>
        </w:rPr>
        <w:t xml:space="preserve">EXCLUSIVAMENTE POR MEIO DO SISTEMA </w:t>
      </w:r>
      <w:r w:rsidR="0060506A">
        <w:rPr>
          <w:b/>
          <w:highlight w:val="yellow"/>
          <w:u w:val="single"/>
        </w:rPr>
        <w:t>ELETRÔNICA</w:t>
      </w:r>
      <w:r w:rsidRPr="0081018B">
        <w:rPr>
          <w:highlight w:val="yellow"/>
        </w:rPr>
        <w:t>,</w:t>
      </w:r>
      <w:r w:rsidRPr="0081018B">
        <w:t xml:space="preserve"> </w:t>
      </w:r>
      <w:r w:rsidRPr="0081018B">
        <w:rPr>
          <w:u w:val="single"/>
        </w:rPr>
        <w:t>observada data e horário limite estabelecidos.</w:t>
      </w:r>
    </w:p>
    <w:p w14:paraId="2E62EFC7" w14:textId="07B8F62B" w:rsidR="007E4065" w:rsidRDefault="007E4065" w:rsidP="00381C57">
      <w:pPr>
        <w:pStyle w:val="Itensesubitens"/>
        <w:numPr>
          <w:ilvl w:val="1"/>
          <w:numId w:val="19"/>
        </w:numPr>
        <w:ind w:left="0" w:firstLine="0"/>
      </w:pPr>
      <w:r w:rsidRPr="00044631">
        <w:t>Os procedimentos para credenciamento para obtenção de chave e senha de acesso poderão ser iniciados diretamente</w:t>
      </w:r>
      <w:r w:rsidRPr="00016E1F">
        <w:t xml:space="preserve"> no Sistema de Licitações e Leilões no endereço </w:t>
      </w:r>
      <w:hyperlink r:id="rId15" w:history="1">
        <w:r w:rsidRPr="00016E1F">
          <w:rPr>
            <w:rStyle w:val="Hyperlink"/>
          </w:rPr>
          <w:t>https://bllcompras.com</w:t>
        </w:r>
      </w:hyperlink>
      <w:r w:rsidRPr="00016E1F">
        <w:t>,  acesso “licitações (fornecedores)”</w:t>
      </w:r>
      <w:r w:rsidR="00761D87">
        <w:t>, e eventuais dúvidas sobre a operação do sistema deverão ser dirimidas diretamente com a plataforma eletrônica, por meio do telefone (41) 3097-4600 ou e-mail contato@bll.org.br</w:t>
      </w:r>
      <w:r w:rsidRPr="00016E1F">
        <w:t>.</w:t>
      </w:r>
    </w:p>
    <w:p w14:paraId="06A70F90" w14:textId="30C997D4"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É de exclusiva responsabilidade do usuário o sigilo da senha, bem como seu uso em qualquer transação efetuada diretamente ou por seu representante, não cabendo à Bolsa de Licitações e Leilões do Brasil ou a este município de São Francisco - SP a responsabilidade por eventuais danos decorrentes de uso indevido da senha, ainda que por terceiros.</w:t>
      </w:r>
    </w:p>
    <w:p w14:paraId="7DA40EFA" w14:textId="721EDF60"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junto ao sistema </w:t>
      </w:r>
      <w:r w:rsidR="0060506A">
        <w:t>eletrônic</w:t>
      </w:r>
      <w:r w:rsidR="00A2726C">
        <w:t>o</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w:t>
      </w:r>
      <w:r w:rsidR="00CB60D5">
        <w:t>a Dispensa</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do provedor do sistema ou </w:t>
      </w:r>
      <w:r w:rsidR="005618A9">
        <w:t xml:space="preserve">deste município de São Francisco – SP </w:t>
      </w:r>
      <w:r w:rsidR="005618A9" w:rsidRPr="005B7950">
        <w:t>por eventuais danos decorrentes de uso indevido das credenciais de acesso, ainda que por terceiros.</w:t>
      </w:r>
    </w:p>
    <w:p w14:paraId="0B95E039" w14:textId="29A2FB02" w:rsidR="00232EDC" w:rsidRPr="005B7950" w:rsidRDefault="007E4065" w:rsidP="00381C57">
      <w:pPr>
        <w:pStyle w:val="Itensesubitens"/>
        <w:numPr>
          <w:ilvl w:val="1"/>
          <w:numId w:val="19"/>
        </w:numPr>
        <w:ind w:left="0" w:firstLine="0"/>
      </w:pPr>
      <w:r>
        <w:t>Os custos decorrentes de seu credenciamento e participação na plataforma</w:t>
      </w:r>
      <w:r w:rsidR="005618A9">
        <w:t xml:space="preserve">, </w:t>
      </w:r>
      <w:r w:rsidR="005618A9" w:rsidRPr="005618A9">
        <w:t>equivalente aos custos pela utilização dos recursos de tecnologia da informação, consoante tabela fornecida emitida pela entidade</w:t>
      </w:r>
      <w:r w:rsidR="005618A9">
        <w:t>,</w:t>
      </w:r>
      <w:r>
        <w:t xml:space="preserve"> serão absorvidos única e exclusivamente pelo licitante interessado, ainda que não seja vencedor, se for o caso de sua opção de pagamento para a plataforma.</w:t>
      </w:r>
    </w:p>
    <w:p w14:paraId="0FC79259" w14:textId="173951C0"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CB60D5">
        <w:t>Aviso</w:t>
      </w:r>
      <w:r w:rsidRPr="005B7950">
        <w:t xml:space="preserve">,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5BC9EDDC"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a plataforma e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 na plataforma poderão ser utilizados para fins de convocação, envio de informativos e demais atos necessários, não podendo o licitante alegar desconhecimento das comunicações realizadas, </w:t>
      </w:r>
      <w:r w:rsidR="001C4B26" w:rsidRPr="001C4B26">
        <w:lastRenderedPageBreak/>
        <w:t>especialmente quando enviadas por e-mail.</w:t>
      </w:r>
    </w:p>
    <w:p w14:paraId="244B8A8F" w14:textId="209EA611"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CB60D5">
        <w:t>Aviso</w:t>
      </w:r>
      <w:r w:rsidRPr="001C4B26">
        <w:t xml:space="preserve"> e seus anexos, devendo estar em conformidade com as especificações do </w:t>
      </w:r>
      <w:r w:rsidRPr="001C4B26">
        <w:rPr>
          <w:b/>
        </w:rPr>
        <w:t>Anexo III (Termo de Referência)</w:t>
      </w:r>
      <w:r w:rsidR="007E4065" w:rsidRPr="001C4B26">
        <w:rPr>
          <w:b/>
        </w:rPr>
        <w:t>.</w:t>
      </w:r>
    </w:p>
    <w:p w14:paraId="00F6A649" w14:textId="199D2E16"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CB60D5">
        <w:t>a Dispensa</w:t>
      </w:r>
      <w:r w:rsidRPr="00332B25">
        <w:t>, ficando</w:t>
      </w:r>
      <w:r w:rsidRPr="00C90F69">
        <w:rPr>
          <w:bCs/>
        </w:rPr>
        <w:t xml:space="preserve"> </w:t>
      </w:r>
      <w:r w:rsidRPr="00332B25">
        <w:t>responsável pelo ônus decorrente da perda de negócios diante da inobservância de quaisquer mensagens emitidas pelo sistema</w:t>
      </w:r>
      <w:r>
        <w:t xml:space="preserve"> e/ou </w:t>
      </w:r>
      <w:r w:rsidR="00CB60D5">
        <w:t>Agente de Contratação</w:t>
      </w:r>
      <w:r w:rsidRPr="00332B25">
        <w:t xml:space="preserve"> ou da desconexão </w:t>
      </w:r>
      <w:r>
        <w:t>de seu sistema</w:t>
      </w:r>
      <w:r w:rsidRPr="00332B25">
        <w:t>, sendo o único responsável pelas transações que forem efetuadas.</w:t>
      </w:r>
      <w:r>
        <w:t xml:space="preserve"> Em qualquer caso, o licitante somente poderá pleitear reparações, administrativa ou judicialmente, contra seu próprio representante</w:t>
      </w:r>
      <w:r w:rsidR="00D06693">
        <w:t xml:space="preserve"> ou provedor de internet</w:t>
      </w:r>
      <w:r>
        <w:t>.</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67863AD7"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publicação do processo na plataforma</w:t>
      </w:r>
      <w:r w:rsidRPr="00B31A5A">
        <w:t xml:space="preserve"> e a </w:t>
      </w:r>
      <w:r w:rsidR="007F1707">
        <w:t>homologação do processo</w:t>
      </w:r>
      <w:r w:rsidRPr="00B31A5A">
        <w:t xml:space="preserve"> deve ser acompanhado pelos participantes por meio do portal </w:t>
      </w:r>
      <w:hyperlink r:id="rId16" w:history="1">
        <w:r w:rsidRPr="00B31A5A">
          <w:rPr>
            <w:rStyle w:val="Hyperlink"/>
            <w:bCs/>
          </w:rPr>
          <w:t>www.bllcompras.org.br</w:t>
        </w:r>
      </w:hyperlink>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7" w:history="1">
        <w:r w:rsidR="00FD3208" w:rsidRPr="00416591">
          <w:rPr>
            <w:rStyle w:val="Hyperlink"/>
            <w:bCs/>
          </w:rPr>
          <w:t>https://www.saofrancisco.sp.gov.br/diariooficial</w:t>
        </w:r>
      </w:hyperlink>
      <w:r w:rsidRPr="00B31A5A">
        <w:t>.</w:t>
      </w:r>
    </w:p>
    <w:p w14:paraId="13E12173" w14:textId="4D416DA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CB60D5">
        <w:t>Aviso</w:t>
      </w:r>
      <w:r w:rsidRPr="005B7950">
        <w:t xml:space="preserve">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66815DDB" w14:textId="77777777" w:rsidR="00DE679C" w:rsidRDefault="00DE679C" w:rsidP="00DE679C">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745A7DC2"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 xml:space="preserve">da empresa junto a plataforma </w:t>
      </w:r>
      <w:r w:rsidRPr="0076218C">
        <w:rPr>
          <w:rFonts w:ascii="Calibri" w:hAnsi="Calibri" w:cs="Calibri"/>
          <w:sz w:val="24"/>
          <w:szCs w:val="24"/>
          <w:u w:val="single"/>
        </w:rPr>
        <w:t xml:space="preserve">se assinalou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566EFB4A"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w:t>
      </w:r>
      <w:r w:rsidR="00CB60D5">
        <w:rPr>
          <w:rFonts w:ascii="Calibri" w:hAnsi="Calibri" w:cs="Calibri"/>
          <w:sz w:val="24"/>
          <w:szCs w:val="24"/>
        </w:rPr>
        <w:t>Aviso</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429956CC" w:rsidR="00232EDC" w:rsidRDefault="00232EDC" w:rsidP="00381C57">
      <w:pPr>
        <w:pStyle w:val="Itensesubitens"/>
        <w:numPr>
          <w:ilvl w:val="1"/>
          <w:numId w:val="19"/>
        </w:numPr>
        <w:ind w:left="0" w:firstLine="0"/>
      </w:pPr>
      <w:r w:rsidRPr="0081018B">
        <w:t>A participação nest</w:t>
      </w:r>
      <w:r w:rsidR="00CB60D5">
        <w:t xml:space="preserve">a Dispensa </w:t>
      </w:r>
      <w:r w:rsidRPr="0081018B">
        <w:t xml:space="preserve">implica o reconhecimento </w:t>
      </w:r>
      <w:r w:rsidR="00C90F69">
        <w:t>pelo</w:t>
      </w:r>
      <w:r w:rsidRPr="0081018B">
        <w:t xml:space="preserve"> </w:t>
      </w:r>
      <w:r w:rsidR="00C90F69">
        <w:t>l</w:t>
      </w:r>
      <w:r w:rsidRPr="0081018B">
        <w:t xml:space="preserve">icitante de que conhece, atende e se submete a todas as cláusulas e condições do presente </w:t>
      </w:r>
      <w:r w:rsidR="00CB60D5">
        <w:t>Aviso</w:t>
      </w:r>
      <w:r w:rsidRPr="0081018B">
        <w:t>, do Termo de Referência e demais anexos, bem como as disposições contidas na Legislação vigente.</w:t>
      </w:r>
      <w:r w:rsidR="00C90F69">
        <w:t xml:space="preserve"> Ainda, caso o licitante discorde dos termos do </w:t>
      </w:r>
      <w:r w:rsidR="00CB60D5">
        <w:t>Aviso</w:t>
      </w:r>
      <w:r w:rsidR="00C90F69">
        <w:t xml:space="preserve">, deverá impugná-lo até o prazo citado neste </w:t>
      </w:r>
      <w:r w:rsidR="00CB60D5">
        <w:t>Aviso</w:t>
      </w:r>
      <w:r w:rsidR="00C90F69">
        <w:t>,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28D07B9E" w:rsidR="00232EDC" w:rsidRPr="0081018B" w:rsidRDefault="00232EDC" w:rsidP="00381C57">
      <w:pPr>
        <w:pStyle w:val="Itensesubitens"/>
        <w:numPr>
          <w:ilvl w:val="1"/>
          <w:numId w:val="19"/>
        </w:numPr>
        <w:ind w:left="0" w:firstLine="0"/>
      </w:pPr>
      <w:r w:rsidRPr="0081018B">
        <w:t>NÃO PODERÃO PARTICIPAR dest</w:t>
      </w:r>
      <w:r w:rsidR="00CB60D5">
        <w:t xml:space="preserve">a DISPENSA </w:t>
      </w:r>
      <w:r w:rsidR="00C90F69">
        <w:t>os licitantes</w:t>
      </w:r>
      <w:r w:rsidRPr="0081018B">
        <w:t xml:space="preserve"> enquadrad</w:t>
      </w:r>
      <w:r w:rsidR="00C90F69">
        <w:t>o</w:t>
      </w:r>
      <w:r w:rsidRPr="0081018B">
        <w:t>s nos casos a seguir:</w:t>
      </w:r>
    </w:p>
    <w:p w14:paraId="1A7C3A56" w14:textId="306B870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 xml:space="preserve">s condições deste </w:t>
      </w:r>
      <w:r w:rsidR="00CB60D5">
        <w:rPr>
          <w:rFonts w:ascii="Calibri" w:hAnsi="Calibri" w:cs="Calibri"/>
          <w:sz w:val="24"/>
          <w:szCs w:val="24"/>
        </w:rPr>
        <w:t>Aviso</w:t>
      </w:r>
      <w:r w:rsidRPr="0076218C">
        <w:rPr>
          <w:rFonts w:ascii="Calibri" w:hAnsi="Calibri" w:cs="Calibri"/>
          <w:sz w:val="24"/>
          <w:szCs w:val="24"/>
        </w:rPr>
        <w:t xml:space="preserve">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lastRenderedPageBreak/>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Os licitantes e </w:t>
      </w:r>
      <w:proofErr w:type="spellStart"/>
      <w:r w:rsidRPr="00B31A5A">
        <w:rPr>
          <w:rFonts w:eastAsiaTheme="minorEastAsia"/>
        </w:rPr>
        <w:t>esta</w:t>
      </w:r>
      <w:proofErr w:type="spellEnd"/>
      <w:r w:rsidRPr="00B31A5A">
        <w:rPr>
          <w:rFonts w:eastAsiaTheme="minorEastAsia"/>
        </w:rPr>
        <w:t xml:space="preserve">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1FE84854"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 xml:space="preserve">neste </w:t>
      </w:r>
      <w:r w:rsidR="00CB60D5">
        <w:rPr>
          <w:rFonts w:eastAsiaTheme="minorEastAsia"/>
        </w:rPr>
        <w:t>Aviso</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7E3B388B"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CB60D5">
        <w:t>Agente de Contratação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05EBD7" w:rsidR="000F7772" w:rsidRPr="00D72A38" w:rsidRDefault="000F7772" w:rsidP="00381C57">
      <w:pPr>
        <w:pStyle w:val="TITULO"/>
      </w:pPr>
      <w:bookmarkStart w:id="17" w:name="_Toc216938902"/>
      <w:bookmarkStart w:id="18" w:name="_Toc216940982"/>
      <w:r w:rsidRPr="00D72A38">
        <w:t xml:space="preserve">DA IMPUGNAÇÃO AO </w:t>
      </w:r>
      <w:r w:rsidR="00CB60D5">
        <w:t>AVISO</w:t>
      </w:r>
      <w:r w:rsidRPr="00D72A38">
        <w:t xml:space="preserve">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24C76EE5" w:rsidR="000F7772" w:rsidRDefault="00B1437B" w:rsidP="00381C57">
      <w:pPr>
        <w:pStyle w:val="Itensesubitens"/>
        <w:numPr>
          <w:ilvl w:val="1"/>
          <w:numId w:val="19"/>
        </w:numPr>
        <w:ind w:left="0" w:firstLine="0"/>
      </w:pPr>
      <w:r>
        <w:t>Por analogia ao art. 164 da Lei Federal nº 14.133/2021, q</w:t>
      </w:r>
      <w:r w:rsidR="000F7772" w:rsidRPr="00C66AE4">
        <w:t xml:space="preserve">ualquer pessoa é parte legítima para </w:t>
      </w:r>
      <w:r w:rsidR="000F7772" w:rsidRPr="003E3E47">
        <w:rPr>
          <w:u w:val="single"/>
        </w:rPr>
        <w:t xml:space="preserve">impugnar </w:t>
      </w:r>
      <w:r>
        <w:rPr>
          <w:u w:val="single"/>
        </w:rPr>
        <w:t xml:space="preserve">este </w:t>
      </w:r>
      <w:r w:rsidR="00CB60D5">
        <w:rPr>
          <w:u w:val="single"/>
        </w:rPr>
        <w:t>Aviso</w:t>
      </w:r>
      <w:r w:rsidR="000F7772" w:rsidRPr="00C66AE4">
        <w:t xml:space="preserve"> por irregularidade na aplicação desta Lei ou para </w:t>
      </w:r>
      <w:r w:rsidR="000F7772" w:rsidRPr="003E3E47">
        <w:rPr>
          <w:u w:val="single"/>
        </w:rPr>
        <w:t>solicitar esclarecimento</w:t>
      </w:r>
      <w:r w:rsidR="000F7772" w:rsidRPr="00C66AE4">
        <w:t xml:space="preserve"> sobre os seus termos, </w:t>
      </w:r>
      <w:r w:rsidRPr="00B1437B">
        <w:rPr>
          <w:i/>
          <w:iCs/>
          <w:u w:val="single"/>
        </w:rPr>
        <w:t>devendo protocolar o pedido no primeiro dia útil subsequente da publicação deste Aviso</w:t>
      </w:r>
      <w:r w:rsidRPr="00B1437B">
        <w:t>,</w:t>
      </w:r>
      <w:r w:rsidR="000F7772">
        <w:t xml:space="preserve"> </w:t>
      </w:r>
      <w:r w:rsidR="000F7772" w:rsidRPr="00CB2D05">
        <w:t>devendo ser formalizado</w:t>
      </w:r>
      <w:r w:rsidR="000F7772" w:rsidRPr="00D365A7">
        <w:rPr>
          <w:bCs/>
        </w:rPr>
        <w:t>,</w:t>
      </w:r>
      <w:r w:rsidR="000F7772" w:rsidRPr="00CB2D05">
        <w:rPr>
          <w:b/>
        </w:rPr>
        <w:t xml:space="preserve"> </w:t>
      </w:r>
      <w:r w:rsidR="000F7772" w:rsidRPr="00CB2D05">
        <w:rPr>
          <w:b/>
          <w:highlight w:val="yellow"/>
        </w:rPr>
        <w:t>EXCLUSIVAMENTE, em campo próprio da plataforma da BLL</w:t>
      </w:r>
      <w:r>
        <w:rPr>
          <w:b/>
          <w:highlight w:val="yellow"/>
        </w:rPr>
        <w:t xml:space="preserve"> com o nome “ESCLARECIMENTOS”, inclusive no caso de impugnações</w:t>
      </w:r>
      <w:r w:rsidR="000F7772" w:rsidRPr="00CB2D05">
        <w:rPr>
          <w:b/>
          <w:highlight w:val="yellow"/>
        </w:rPr>
        <w:t>.</w:t>
      </w:r>
      <w:r w:rsidR="000F7772" w:rsidRPr="00CB2D05">
        <w:rPr>
          <w:highlight w:val="yellow"/>
        </w:rPr>
        <w:t xml:space="preserve"> </w:t>
      </w:r>
    </w:p>
    <w:p w14:paraId="7AEAA234" w14:textId="390FB79D" w:rsidR="00B1437B" w:rsidRDefault="00B1437B" w:rsidP="00B1437B">
      <w:pPr>
        <w:pStyle w:val="Itensesubitens"/>
        <w:numPr>
          <w:ilvl w:val="2"/>
          <w:numId w:val="19"/>
        </w:numPr>
        <w:ind w:left="0" w:firstLine="0"/>
      </w:pPr>
      <w:r w:rsidRPr="003022EF">
        <w:t>O prazo reduzido justifica-se pela natureza célere e simplificada do procedimento de dispensa de licitação, que demanda maior agilidade na condução dos atos administrativos, de modo a não comprometer a eficiência e a tempestividade da contratação pretendida.</w:t>
      </w:r>
    </w:p>
    <w:p w14:paraId="5BA23895" w14:textId="32297141"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1875E424"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CB60D5">
        <w:rPr>
          <w:rFonts w:ascii="Calibri" w:hAnsi="Calibri" w:cs="Calibri"/>
          <w:sz w:val="24"/>
          <w:szCs w:val="24"/>
        </w:rPr>
        <w:t>Agente de Contratação</w:t>
      </w:r>
      <w:r w:rsidRPr="0076218C">
        <w:rPr>
          <w:rFonts w:ascii="Calibri" w:hAnsi="Calibri" w:cs="Calibri"/>
          <w:sz w:val="24"/>
          <w:szCs w:val="24"/>
        </w:rPr>
        <w:t>, nos autos do processo de licitação.</w:t>
      </w:r>
    </w:p>
    <w:p w14:paraId="00F14DC0" w14:textId="6CF82258" w:rsidR="000F7772" w:rsidRDefault="000F7772" w:rsidP="00381C57">
      <w:pPr>
        <w:pStyle w:val="Itensesubitens"/>
        <w:numPr>
          <w:ilvl w:val="1"/>
          <w:numId w:val="19"/>
        </w:numPr>
        <w:ind w:left="0" w:firstLine="0"/>
      </w:pPr>
      <w:r w:rsidRPr="00CB2D05">
        <w:t>Os pedidos de esclarecimentos</w:t>
      </w:r>
      <w:r>
        <w:t xml:space="preserve"> </w:t>
      </w:r>
      <w:r w:rsidRPr="00CB2D05">
        <w:t>e as impugnações que forem encaminhados presencialmente por meio de protocolo ou via e-mail não serão conhecidos</w:t>
      </w:r>
      <w:r>
        <w:t xml:space="preserve">; nestes casos, </w:t>
      </w:r>
      <w:r w:rsidR="005F4FFA">
        <w:t xml:space="preserve">caso </w:t>
      </w:r>
      <w:r>
        <w:t xml:space="preserve">o </w:t>
      </w:r>
      <w:r w:rsidR="00CB60D5">
        <w:t>Agente de Contratação</w:t>
      </w:r>
      <w:r>
        <w:t xml:space="preserve"> </w:t>
      </w:r>
      <w:r w:rsidR="005F4FFA">
        <w:t>identifique a solicitação dentro do prazo, orientará o interessado a apresenta-la exclusivamente por meio da plataforma BLL.</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AEA8CAF" w14:textId="77777777" w:rsidR="00B1437B" w:rsidRDefault="000F7772" w:rsidP="00B1437B">
      <w:pPr>
        <w:pStyle w:val="Itensesubitens"/>
        <w:numPr>
          <w:ilvl w:val="1"/>
          <w:numId w:val="19"/>
        </w:numPr>
        <w:ind w:left="0" w:firstLine="0"/>
      </w:pPr>
      <w:r w:rsidRPr="00892339">
        <w:t xml:space="preserve">O recurso não conhecido não impede a Administração de rever de ofício qualquer ato </w:t>
      </w:r>
      <w:r w:rsidRPr="00892339">
        <w:lastRenderedPageBreak/>
        <w:t>ilegal, desde que não ocorrida a preclusão administrativa</w:t>
      </w:r>
      <w:r>
        <w:t>.</w:t>
      </w:r>
    </w:p>
    <w:p w14:paraId="76EE4A6E" w14:textId="38C72531" w:rsidR="00B1437B" w:rsidRPr="00B1437B" w:rsidRDefault="00B1437B" w:rsidP="00B1437B">
      <w:pPr>
        <w:pStyle w:val="Itensesubitens"/>
        <w:numPr>
          <w:ilvl w:val="1"/>
          <w:numId w:val="19"/>
        </w:numPr>
        <w:ind w:left="0" w:firstLine="0"/>
      </w:pPr>
      <w:r w:rsidRPr="00B1437B">
        <w:t>A resposta à impugnação ou ao pedido de esclarecimento será divulgada pelo Agente de Contratação, auxiliado pelos responsáveis requisitantes e pela elaboração deste Aviso e seus anexos, em sítio eletrônico oficial,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B6D7DEE" w14:textId="77777777" w:rsidR="00DE679C" w:rsidRPr="00601210" w:rsidRDefault="00DE679C" w:rsidP="00DE679C">
      <w:pPr>
        <w:pStyle w:val="TITULO"/>
        <w:rPr>
          <w:color w:val="FF0000"/>
        </w:rPr>
      </w:pPr>
      <w:bookmarkStart w:id="19" w:name="_Toc216938903"/>
      <w:bookmarkStart w:id="20" w:name="_Toc216940983"/>
      <w:r w:rsidRPr="00601210">
        <w:t>DA VISTORIA</w:t>
      </w:r>
      <w:bookmarkEnd w:id="19"/>
      <w:bookmarkEnd w:id="20"/>
    </w:p>
    <w:p w14:paraId="0284C24C"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1E7EE1" w14:textId="77777777" w:rsidR="00DE679C" w:rsidRPr="00601210" w:rsidRDefault="00DE679C" w:rsidP="00DE679C">
      <w:pPr>
        <w:pStyle w:val="Itensesubitens"/>
        <w:numPr>
          <w:ilvl w:val="1"/>
          <w:numId w:val="19"/>
        </w:numPr>
        <w:ind w:left="0" w:firstLine="0"/>
      </w:pPr>
      <w:r w:rsidRPr="00601210">
        <w:rPr>
          <w:lang w:val="pt-PT"/>
        </w:rPr>
        <w:t>{{VISTORIA}}</w:t>
      </w:r>
    </w:p>
    <w:p w14:paraId="3EF64A18"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98548B9" w14:textId="77777777" w:rsidR="00DE679C" w:rsidRPr="00601210" w:rsidRDefault="00DE679C" w:rsidP="00DE679C">
      <w:pPr>
        <w:pStyle w:val="TITULO"/>
        <w:rPr>
          <w:color w:val="FF0000"/>
        </w:rPr>
      </w:pPr>
      <w:r w:rsidRPr="00601210">
        <w:t>DAS AMOSTRAS</w:t>
      </w:r>
    </w:p>
    <w:p w14:paraId="5943980E"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12D296E" w14:textId="77777777" w:rsidR="00DE679C" w:rsidRPr="00601210" w:rsidRDefault="00DE679C" w:rsidP="00DE679C">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4D264D0A" w:rsidR="00671C09" w:rsidRPr="00B31A5A" w:rsidRDefault="001C2ECD" w:rsidP="00381C57">
      <w:pPr>
        <w:pStyle w:val="TITULO"/>
      </w:pPr>
      <w:bookmarkStart w:id="21" w:name="_Toc216938904"/>
      <w:bookmarkStart w:id="22"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9F3766">
        <w:rPr>
          <w:rFonts w:asciiTheme="minorHAnsi" w:hAnsiTheme="minorHAnsi" w:cstheme="minorHAnsi"/>
        </w:rPr>
        <w:t>CADASTRAMENTO</w:t>
      </w:r>
      <w:r w:rsidR="0058372A">
        <w:t xml:space="preserve"> </w:t>
      </w:r>
      <w:r w:rsidR="00671C09" w:rsidRPr="00B31A5A">
        <w:t xml:space="preserve">DA PROPOSTA </w:t>
      </w:r>
      <w:r w:rsidR="009F3766">
        <w:t xml:space="preserve">INICIAL </w:t>
      </w:r>
      <w:r w:rsidR="00624A5B">
        <w:t xml:space="preserve">E HABILITAÇÃO </w:t>
      </w:r>
      <w:r w:rsidR="00671C09" w:rsidRPr="00B31A5A">
        <w:t xml:space="preserve">NO SISTEMA </w:t>
      </w:r>
      <w:r w:rsidR="0060506A">
        <w:t>ELETRÔNIC</w:t>
      </w:r>
      <w:r w:rsidR="00A2726C">
        <w:t>O</w:t>
      </w:r>
      <w:bookmarkEnd w:id="21"/>
      <w:bookmarkEnd w:id="22"/>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1F7572DC" w:rsidR="00EB32E7" w:rsidRDefault="00EB32E7" w:rsidP="00381C57">
      <w:pPr>
        <w:pStyle w:val="Itensesubitens"/>
        <w:numPr>
          <w:ilvl w:val="1"/>
          <w:numId w:val="19"/>
        </w:numPr>
        <w:ind w:left="0" w:firstLine="0"/>
      </w:pPr>
      <w:r w:rsidRPr="0065460E">
        <w:t>Os licitantes encaminharão, exclusivamente por meio do sistema</w:t>
      </w:r>
      <w:r w:rsidR="00D832AC">
        <w:t xml:space="preserve"> </w:t>
      </w:r>
      <w:proofErr w:type="spellStart"/>
      <w:r w:rsidR="00D832AC">
        <w:t>BLLCompras</w:t>
      </w:r>
      <w:proofErr w:type="spellEnd"/>
      <w:r w:rsidRPr="0065460E">
        <w:t xml:space="preserve"> (</w:t>
      </w:r>
      <w:hyperlink r:id="rId18" w:history="1">
        <w:r w:rsidRPr="004F5AF2">
          <w:rPr>
            <w:rStyle w:val="Hyperlink"/>
          </w:rPr>
          <w:t>https://bllcompras.com/</w:t>
        </w:r>
      </w:hyperlink>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 pelo sistema</w:t>
      </w:r>
      <w:r w:rsidRPr="004F5AF2">
        <w:t>,</w:t>
      </w:r>
      <w:r w:rsidRPr="00831F5C">
        <w:t xml:space="preserve"> </w:t>
      </w:r>
      <w:r w:rsidR="00044631" w:rsidRPr="00D832AC">
        <w:rPr>
          <w:b/>
          <w:bCs/>
          <w:i/>
          <w:iCs/>
          <w:highlight w:val="yellow"/>
          <w:u w:val="single"/>
        </w:rPr>
        <w:t>concomitantemente</w:t>
      </w:r>
      <w:r w:rsidR="00044631" w:rsidRPr="00831F5C">
        <w:t xml:space="preserve"> com os documentos de HABILITAÇÃO exigidos no </w:t>
      </w:r>
      <w:r w:rsidR="00CB60D5">
        <w:t>Aviso</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B1437B">
        <w:rPr>
          <w:u w:val="single"/>
        </w:rPr>
        <w:t xml:space="preserve"> e Habilitação</w:t>
      </w:r>
      <w:r w:rsidR="004E5918">
        <w:t xml:space="preserve"> definido neste </w:t>
      </w:r>
      <w:r w:rsidR="00CB60D5">
        <w:t>Aviso</w:t>
      </w:r>
      <w:r w:rsidRPr="0065460E">
        <w:t>, quando, então, encerrar-se-á, automaticamente, a etapa de envio dessa documentação.</w:t>
      </w:r>
    </w:p>
    <w:p w14:paraId="053A57A0" w14:textId="6FA72BA1" w:rsidR="00EE71E6" w:rsidRPr="0076218C"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394DA16B" w14:textId="48902F83" w:rsidR="00E9504A" w:rsidRPr="00E9504A" w:rsidRDefault="00E9504A" w:rsidP="00381C57">
      <w:pPr>
        <w:pStyle w:val="Itensesubitens"/>
        <w:numPr>
          <w:ilvl w:val="1"/>
          <w:numId w:val="19"/>
        </w:numPr>
        <w:ind w:left="0" w:firstLine="0"/>
      </w:pPr>
      <w:r w:rsidRPr="008C38E3">
        <w:t>Dúvidas em relação à operacionalização do sistema, como forma de</w:t>
      </w:r>
      <w:r w:rsidRPr="00B31A5A">
        <w:t xml:space="preserve"> anexar documentos, por exemplo, devem ser direcionadas diretamente ao suporte da plataforma, não havendo conhecimento técnico dos servidores para prestar tais informações.</w:t>
      </w:r>
    </w:p>
    <w:p w14:paraId="715FC2DD" w14:textId="2867FF57"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CB60D5">
        <w:rPr>
          <w:rFonts w:ascii="Calibri" w:hAnsi="Calibri" w:cs="Calibri"/>
          <w:sz w:val="24"/>
          <w:szCs w:val="24"/>
        </w:rPr>
        <w:t>Agente de Contratação</w:t>
      </w:r>
      <w:r w:rsidRPr="0076218C">
        <w:rPr>
          <w:rFonts w:ascii="Calibri" w:hAnsi="Calibri" w:cs="Calibri"/>
          <w:sz w:val="24"/>
          <w:szCs w:val="24"/>
        </w:rPr>
        <w:t xml:space="preserve"> e para acesso público após o encerramento do envio de lances.</w:t>
      </w:r>
    </w:p>
    <w:p w14:paraId="447A934B" w14:textId="4F4651A5"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D2B71" w:rsidRPr="0076218C">
        <w:rPr>
          <w:rFonts w:ascii="Calibri" w:hAnsi="Calibri" w:cs="Calibri"/>
          <w:sz w:val="24"/>
          <w:szCs w:val="24"/>
        </w:rPr>
        <w:t>cadastrar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00B68DBA"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demais licitantes e público em geral que obtiverem acesso a tais documentos estão cientes do disposto neste </w:t>
      </w:r>
      <w:r w:rsidR="00CB60D5">
        <w:rPr>
          <w:rFonts w:ascii="Calibri" w:hAnsi="Calibri" w:cs="Calibri"/>
          <w:sz w:val="24"/>
          <w:szCs w:val="24"/>
        </w:rPr>
        <w:t>Aviso</w:t>
      </w:r>
      <w:r w:rsidRPr="0076218C">
        <w:rPr>
          <w:rFonts w:ascii="Calibri" w:hAnsi="Calibri" w:cs="Calibri"/>
          <w:sz w:val="24"/>
          <w:szCs w:val="24"/>
        </w:rPr>
        <w:t>, no tópico DA CONFORMIDADE COM A LEI GERAL DE PROTEÇÃO DE DADOS (LEI Nº 13.709/2018).</w:t>
      </w:r>
    </w:p>
    <w:p w14:paraId="002AFFE4" w14:textId="304252FD" w:rsidR="00671C09" w:rsidRPr="00B31A5A" w:rsidRDefault="00671C09" w:rsidP="00381C57">
      <w:pPr>
        <w:pStyle w:val="Itensesubitens"/>
        <w:numPr>
          <w:ilvl w:val="1"/>
          <w:numId w:val="19"/>
        </w:numPr>
        <w:ind w:left="0" w:firstLine="0"/>
      </w:pPr>
      <w:r w:rsidRPr="00B31A5A">
        <w:t>A</w:t>
      </w:r>
      <w:r w:rsidR="00EB32E7">
        <w:t>s</w:t>
      </w:r>
      <w:r w:rsidRPr="00B31A5A">
        <w:t xml:space="preserve"> proposta</w:t>
      </w:r>
      <w:r w:rsidR="00EB32E7">
        <w:t>s cadastradas</w:t>
      </w:r>
      <w:r w:rsidRPr="00B31A5A">
        <w:t xml:space="preserve"> no </w:t>
      </w:r>
      <w:r w:rsidR="00EB32E7">
        <w:t>S</w:t>
      </w:r>
      <w:r w:rsidRPr="00B31A5A">
        <w:t xml:space="preserve">istema </w:t>
      </w:r>
      <w:r w:rsidR="0060506A">
        <w:t>Eletrônic</w:t>
      </w:r>
      <w:r w:rsidR="00A2726C">
        <w:t>o</w:t>
      </w:r>
      <w:r w:rsidRPr="00B31A5A">
        <w:t xml:space="preserve"> </w:t>
      </w:r>
      <w:r w:rsidR="00EB32E7" w:rsidRPr="00EB32E7">
        <w:rPr>
          <w:b/>
          <w:highlight w:val="yellow"/>
        </w:rPr>
        <w:t>NÃO DEVEM CONTER NENHUMA IDENTIFICAÇÃO DA EMPRESA PROPONENTE</w:t>
      </w:r>
      <w:r w:rsidR="00EB32E7">
        <w:t>, visando atender o princípio da impessoalidade e preservar o sigilo das propostas</w:t>
      </w:r>
      <w:r w:rsidRPr="00B31A5A">
        <w:t xml:space="preserve">. </w:t>
      </w:r>
    </w:p>
    <w:p w14:paraId="5E6A314E" w14:textId="091CA23D"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 xml:space="preserve">encargos da legislação social </w:t>
      </w:r>
      <w:r w:rsidR="001D28FB" w:rsidRPr="005E3F08">
        <w:lastRenderedPageBreak/>
        <w:t>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como todos os custos necessários para atendimento às exigências e determinações do </w:t>
      </w:r>
      <w:r w:rsidR="00CB60D5">
        <w:t>Aviso</w:t>
      </w:r>
      <w:r w:rsidR="007102A5" w:rsidRPr="005E3F08">
        <w:t>;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475B843A"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na página eletrônica da Bolsa de Licitações e Leilões do Brasil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1EE9B626" w14:textId="0861ABCB" w:rsidR="00FB3E62" w:rsidRDefault="00FB3E62" w:rsidP="00381C57">
      <w:pPr>
        <w:pStyle w:val="Itensesubitens"/>
        <w:numPr>
          <w:ilvl w:val="1"/>
          <w:numId w:val="19"/>
        </w:numPr>
        <w:ind w:left="0" w:firstLine="0"/>
      </w:pPr>
      <w:r w:rsidRPr="000F15FC">
        <w:t>Para facilitar a análise da documentação pel</w:t>
      </w:r>
      <w:r>
        <w:t>o</w:t>
      </w:r>
      <w:r w:rsidRPr="000F15FC">
        <w:t xml:space="preserve"> </w:t>
      </w:r>
      <w:r w:rsidR="00CB60D5">
        <w:t>Agente de Contratação</w:t>
      </w:r>
      <w:r w:rsidRPr="000F15FC">
        <w:t>, e proporcionar celeridade ao certame, o licitante deve anexar cada documento em campo próprio com sua nomenclatura, e somente caso não tenha campo para aquele documento em espec</w:t>
      </w:r>
      <w:r>
        <w:t>í</w:t>
      </w:r>
      <w:r w:rsidRPr="000F15FC">
        <w:t>fico, deve</w:t>
      </w:r>
      <w:r>
        <w:t>rá</w:t>
      </w:r>
      <w:r w:rsidRPr="000F15FC">
        <w:t xml:space="preserve"> inserir em “outros documentos”.</w:t>
      </w:r>
    </w:p>
    <w:p w14:paraId="2E5B2200" w14:textId="5C15E93A" w:rsidR="00367B88" w:rsidRDefault="00F366CD" w:rsidP="00381C57">
      <w:pPr>
        <w:pStyle w:val="Itensesubitens"/>
        <w:numPr>
          <w:ilvl w:val="1"/>
          <w:numId w:val="19"/>
        </w:numPr>
        <w:ind w:left="0" w:firstLine="0"/>
      </w:pPr>
      <w:r>
        <w:t>O</w:t>
      </w:r>
      <w:r w:rsidR="00EB32E7" w:rsidRPr="00044631">
        <w:t>s licitantes poderão retirar ou substituir a proposta e os documentos de habilitação anteriormente inseridos no sistema</w:t>
      </w:r>
      <w:r>
        <w:t xml:space="preserve"> a</w:t>
      </w:r>
      <w:r w:rsidRPr="00044631">
        <w:t xml:space="preserve">té </w:t>
      </w:r>
      <w:r>
        <w:t xml:space="preserve">o final do prazo para envio de propostas definido neste </w:t>
      </w:r>
      <w:r w:rsidR="00CB60D5">
        <w:t>Aviso</w:t>
      </w:r>
      <w:r w:rsidR="00EB32E7" w:rsidRPr="00044631">
        <w:t xml:space="preserve">. </w:t>
      </w:r>
    </w:p>
    <w:p w14:paraId="793FBBC3" w14:textId="77777777"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45A6B092"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531C77">
        <w:t>da Dispensa</w:t>
      </w:r>
      <w:r w:rsidR="00D832AC">
        <w:t>, podendo ser admitido prazo superior se assim descrito na proposta do licitante, mas não sendo aceito prazos inferiores</w:t>
      </w:r>
      <w:r w:rsidRPr="00B31A5A">
        <w:t>.</w:t>
      </w:r>
    </w:p>
    <w:p w14:paraId="007D7C16" w14:textId="76DD021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w:t>
      </w:r>
      <w:r w:rsidR="00CB60D5">
        <w:rPr>
          <w:rFonts w:ascii="Calibri" w:hAnsi="Calibri" w:cs="Calibri"/>
          <w:sz w:val="24"/>
          <w:szCs w:val="24"/>
        </w:rPr>
        <w:t>Aviso</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w:t>
      </w:r>
      <w:r w:rsidRPr="0076218C">
        <w:rPr>
          <w:rFonts w:ascii="Calibri" w:hAnsi="Calibri" w:cs="Calibri"/>
          <w:sz w:val="24"/>
          <w:szCs w:val="24"/>
        </w:rPr>
        <w:lastRenderedPageBreak/>
        <w:t xml:space="preserve">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F0113B"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highlight w:val="cyan"/>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w:t>
      </w:r>
      <w:proofErr w:type="spellStart"/>
      <w:r w:rsidRPr="0076218C">
        <w:rPr>
          <w:rFonts w:ascii="Calibri" w:hAnsi="Calibri" w:cs="Calibri"/>
          <w:sz w:val="24"/>
          <w:szCs w:val="24"/>
        </w:rPr>
        <w:t>da</w:t>
      </w:r>
      <w:proofErr w:type="spellEnd"/>
      <w:r w:rsidRPr="0076218C">
        <w:rPr>
          <w:rFonts w:ascii="Calibri" w:hAnsi="Calibri" w:cs="Calibri"/>
          <w:sz w:val="24"/>
          <w:szCs w:val="24"/>
        </w:rPr>
        <w:t xml:space="preserve">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27BD660F"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CB60D5">
        <w:rPr>
          <w:rFonts w:ascii="Calibri" w:hAnsi="Calibri" w:cs="Calibri"/>
          <w:sz w:val="24"/>
          <w:szCs w:val="24"/>
        </w:rPr>
        <w:t>Agente de Contratação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1D88CF0B" w14:textId="77777777" w:rsidR="00E6507A" w:rsidRPr="000731C7" w:rsidRDefault="00E6507A" w:rsidP="00E6507A">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0731C7">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46B3BDAB"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E6507A">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w:t>
      </w:r>
      <w:r w:rsidRPr="0076218C">
        <w:rPr>
          <w:rFonts w:ascii="Calibri" w:hAnsi="Calibri" w:cs="Calibri"/>
          <w:sz w:val="24"/>
          <w:szCs w:val="24"/>
        </w:rPr>
        <w:lastRenderedPageBreak/>
        <w:t>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0B3427E9"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w:t>
      </w:r>
      <w:r w:rsidR="00CB60D5">
        <w:rPr>
          <w:rFonts w:ascii="Calibri" w:hAnsi="Calibri" w:cs="Calibri"/>
          <w:sz w:val="24"/>
          <w:szCs w:val="24"/>
        </w:rPr>
        <w:t>Aviso</w:t>
      </w:r>
      <w:r w:rsidRPr="0076218C">
        <w:rPr>
          <w:rFonts w:ascii="Calibri" w:hAnsi="Calibri" w:cs="Calibri"/>
          <w:sz w:val="24"/>
          <w:szCs w:val="24"/>
        </w:rPr>
        <w:t xml:space="preserve">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5277E0E"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se responsabiliza pela execução do objeto, no prazo conveniado, dos itens cujo vencer, conforme especificações discriminadas no </w:t>
      </w:r>
      <w:r w:rsidR="00CB60D5">
        <w:rPr>
          <w:rFonts w:ascii="Calibri" w:hAnsi="Calibri" w:cs="Calibri"/>
          <w:sz w:val="24"/>
          <w:szCs w:val="24"/>
        </w:rPr>
        <w:t>Aviso</w:t>
      </w:r>
      <w:r w:rsidRPr="0076218C">
        <w:rPr>
          <w:rFonts w:ascii="Calibri" w:hAnsi="Calibri" w:cs="Calibri"/>
          <w:sz w:val="24"/>
          <w:szCs w:val="24"/>
        </w:rPr>
        <w:t>;</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59CFD816" w14:textId="77777777" w:rsidR="00E6507A" w:rsidRPr="00DC3CC2" w:rsidRDefault="00E6507A" w:rsidP="00E6507A">
      <w:pPr>
        <w:pStyle w:val="PargrafodaLista"/>
        <w:numPr>
          <w:ilvl w:val="0"/>
          <w:numId w:val="26"/>
        </w:numPr>
        <w:ind w:left="0" w:firstLine="0"/>
        <w:jc w:val="both"/>
        <w:rPr>
          <w:rFonts w:ascii="Calibri" w:hAnsi="Calibri" w:cs="Calibri"/>
          <w:sz w:val="24"/>
          <w:szCs w:val="24"/>
        </w:rPr>
      </w:pPr>
      <w:r w:rsidRPr="00E62C16">
        <w:rPr>
          <w:rFonts w:ascii="Calibri" w:hAnsi="Calibri" w:cs="Calibri"/>
          <w:sz w:val="24"/>
          <w:szCs w:val="24"/>
        </w:rPr>
        <w:t>{{DECL.ADICIONAIS}}</w:t>
      </w:r>
    </w:p>
    <w:p w14:paraId="2BF308AE" w14:textId="77777777" w:rsidR="000F7772" w:rsidRPr="005E3F08"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AFB70CD" w14:textId="3807A7FB" w:rsidR="002A06EA" w:rsidRDefault="002A06EA" w:rsidP="00381C57">
      <w:pPr>
        <w:pStyle w:val="PargrafodaLista"/>
        <w:widowControl w:val="0"/>
        <w:suppressAutoHyphens/>
        <w:autoSpaceDN w:val="0"/>
        <w:snapToGrid w:val="0"/>
        <w:ind w:left="0"/>
        <w:jc w:val="both"/>
        <w:textAlignment w:val="baseline"/>
        <w:rPr>
          <w:rFonts w:ascii="Calibri" w:hAnsi="Calibri" w:cs="Calibri"/>
          <w:b/>
          <w:bCs/>
          <w:sz w:val="24"/>
          <w:szCs w:val="24"/>
          <w:u w:val="single"/>
        </w:rPr>
      </w:pPr>
      <w:r>
        <w:rPr>
          <w:rFonts w:ascii="Calibri" w:hAnsi="Calibri" w:cs="Calibri"/>
          <w:b/>
          <w:bCs/>
          <w:sz w:val="24"/>
          <w:szCs w:val="24"/>
          <w:u w:val="single"/>
        </w:rPr>
        <w:t>ARQUIVO DE PROPOSTA</w:t>
      </w:r>
    </w:p>
    <w:p w14:paraId="25A0BE46" w14:textId="4DD37C40" w:rsidR="000F7772" w:rsidRPr="00957A80" w:rsidRDefault="00D937F3" w:rsidP="00D937F3">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E6507A">
        <w:rPr>
          <w:rFonts w:ascii="Calibri" w:hAnsi="Calibri" w:cs="Calibri"/>
          <w:b/>
          <w:bCs/>
          <w:i/>
          <w:iCs/>
          <w:sz w:val="24"/>
          <w:szCs w:val="24"/>
          <w:u w:val="single"/>
        </w:rPr>
        <w:t>{{PROP}}</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957A80">
        <w:rPr>
          <w:rFonts w:ascii="Calibri" w:hAnsi="Calibri" w:cs="Calibri"/>
          <w:b/>
          <w:bCs/>
          <w:sz w:val="24"/>
          <w:szCs w:val="24"/>
          <w:u w:val="single"/>
        </w:rPr>
        <w:t>PROPOSTA INICIAL DO LICITANTE</w:t>
      </w:r>
      <w:r w:rsidR="000F7772" w:rsidRPr="00957A80">
        <w:rPr>
          <w:rFonts w:ascii="Calibri" w:hAnsi="Calibri" w:cs="Calibri"/>
          <w:sz w:val="24"/>
          <w:szCs w:val="24"/>
        </w:rPr>
        <w:t xml:space="preserve">, tal qual cadastrada inicialmente na plataforma da BLL,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54549FFD"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lastRenderedPageBreak/>
        <w:t xml:space="preserve">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ascii="Calibri" w:hAnsi="Calibri" w:cs="Calibri"/>
          <w:sz w:val="24"/>
          <w:szCs w:val="24"/>
        </w:rPr>
        <w:t>Aviso</w:t>
      </w:r>
      <w:r w:rsidRPr="0076218C">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5943042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CB60D5">
        <w:rPr>
          <w:rFonts w:ascii="Calibri" w:hAnsi="Calibri" w:cs="Calibri"/>
          <w:sz w:val="24"/>
          <w:szCs w:val="24"/>
        </w:rPr>
        <w:t>Aviso</w:t>
      </w:r>
      <w:r w:rsidRPr="0076218C">
        <w:rPr>
          <w:rFonts w:ascii="Calibri" w:hAnsi="Calibri" w:cs="Calibri"/>
          <w:sz w:val="24"/>
          <w:szCs w:val="24"/>
        </w:rPr>
        <w:t>,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027FB37E"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cadastrado na plataforma ou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77777777"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7E615E73" w:rsidR="00414FE5" w:rsidRPr="006B332C"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na proposta cadastrada na Habilitação e a do sistema</w:t>
      </w:r>
      <w:r w:rsidRPr="00EA6883">
        <w:t xml:space="preserve">, prevalecerão estes últimos. </w:t>
      </w:r>
    </w:p>
    <w:p w14:paraId="50F36350" w14:textId="44458689" w:rsidR="006B332C" w:rsidRPr="006B332C" w:rsidRDefault="006B332C" w:rsidP="006B332C">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 xml:space="preserve">A apresentação das propostas implica obrigatoriedade do cumprimento das disposições nelas contidas, em conformidade com o que dispõe o Termo de Referência, assumindo o proponente o compromisso de executar o objeto licitado nos seus termos, bem como de fornecer </w:t>
      </w:r>
      <w:r w:rsidRPr="002216A8">
        <w:lastRenderedPageBreak/>
        <w:t>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7777777" w:rsidR="00367B88" w:rsidRPr="0065460E" w:rsidRDefault="00367B88" w:rsidP="00381C57">
      <w:pPr>
        <w:pStyle w:val="TITULO"/>
      </w:pPr>
      <w:bookmarkStart w:id="25" w:name="_Toc216938905"/>
      <w:bookmarkStart w:id="26" w:name="_Toc216940985"/>
      <w:r w:rsidRPr="0065460E">
        <w:t>DA ABERTURA DA SESSÃO, CLASSIFICAÇÃO DAS PROPOSTAS E FORMULAÇÃO DE LANCES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53E8A849" w:rsidR="00367B88" w:rsidRPr="0065460E" w:rsidRDefault="00367B88" w:rsidP="00381C57">
      <w:pPr>
        <w:pStyle w:val="Itensesubitens"/>
        <w:numPr>
          <w:ilvl w:val="1"/>
          <w:numId w:val="19"/>
        </w:numPr>
        <w:ind w:left="0" w:firstLine="0"/>
      </w:pPr>
      <w:r w:rsidRPr="0065460E">
        <w:t xml:space="preserve">No horário estabelecido neste </w:t>
      </w:r>
      <w:r w:rsidR="00CB60D5">
        <w:t>Aviso</w:t>
      </w:r>
      <w:r w:rsidRPr="0065460E">
        <w:t xml:space="preserve">, </w:t>
      </w:r>
      <w:r w:rsidR="00DA6243">
        <w:t xml:space="preserve">o </w:t>
      </w:r>
      <w:r w:rsidR="00CB60D5">
        <w:t>Agente de Contratação</w:t>
      </w:r>
      <w:r w:rsidRPr="0065460E">
        <w:t xml:space="preserve"> abrirá a sessão pública, verificando as propostas de preços lançadas no sistema, as quais deverão estar em perfeita consonância com as especificações e condições detalhadas no </w:t>
      </w:r>
      <w:r w:rsidR="00CB60D5">
        <w:t>Aviso</w:t>
      </w:r>
      <w:r w:rsidRPr="0065460E">
        <w:t>.</w:t>
      </w:r>
    </w:p>
    <w:p w14:paraId="3069353A" w14:textId="3F98E2DB"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a sessão será considerada aberta até deliberação em sentido contrário registrada no “chat”, devendo o licitante permanecer online durante todo o período.</w:t>
      </w:r>
    </w:p>
    <w:p w14:paraId="1DEFB93C" w14:textId="1E8F197E"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pelo “chat”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0589B1EC" w14:textId="77777777" w:rsidR="008D7692" w:rsidRDefault="00B25AFB" w:rsidP="002A3934">
      <w:pPr>
        <w:pStyle w:val="Itensesubitens"/>
        <w:numPr>
          <w:ilvl w:val="1"/>
          <w:numId w:val="19"/>
        </w:numPr>
        <w:ind w:left="0" w:firstLine="0"/>
        <w:rPr>
          <w:b/>
          <w:bCs/>
          <w:i/>
          <w:u w:val="single"/>
        </w:rPr>
      </w:pPr>
      <w:r w:rsidRPr="00B25AFB">
        <w:t xml:space="preserve">Aberta a sessão, iniciar-se-á a fase competitiva do certame, na qual os licitantes poderão apresentar lances. </w:t>
      </w:r>
    </w:p>
    <w:p w14:paraId="6803032C" w14:textId="7754EB9C" w:rsidR="00B57458" w:rsidRPr="008D7692" w:rsidRDefault="00B57458" w:rsidP="002A3934">
      <w:pPr>
        <w:pStyle w:val="Itensesubitens"/>
        <w:numPr>
          <w:ilvl w:val="1"/>
          <w:numId w:val="19"/>
        </w:numPr>
        <w:ind w:left="0" w:firstLine="0"/>
        <w:rPr>
          <w:b/>
          <w:bCs/>
          <w:i/>
          <w:u w:val="single"/>
        </w:rPr>
      </w:pPr>
      <w:r w:rsidRPr="00F02A22">
        <w:t>Será adotado para o envio de lances n</w:t>
      </w:r>
      <w:r w:rsidR="00531C77">
        <w:t>a Dispensa</w:t>
      </w:r>
      <w:r w:rsidRPr="00F02A22">
        <w:t xml:space="preserve"> o </w:t>
      </w:r>
      <w:r w:rsidRPr="008D7692">
        <w:rPr>
          <w:b/>
        </w:rPr>
        <w:t>MODELO DE DISPUTA “ABERTO</w:t>
      </w:r>
      <w:r w:rsidRPr="00F02A22">
        <w:t>”, em que os licitantes apresentarão lances públicos e sucessivos,</w:t>
      </w:r>
      <w:r w:rsidR="00A938AD">
        <w:t xml:space="preserve"> sem prorrogações</w:t>
      </w:r>
      <w:r w:rsidRPr="00F02A22">
        <w:t>.</w:t>
      </w:r>
    </w:p>
    <w:p w14:paraId="480C7F8F" w14:textId="055DACB0"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w:t>
      </w:r>
      <w:r w:rsidR="008228DA">
        <w:t>todos os</w:t>
      </w:r>
      <w:r w:rsidRPr="00B25AFB">
        <w:t xml:space="preserve"> itens </w:t>
      </w:r>
      <w:r w:rsidR="008228DA">
        <w:t>poderão ser</w:t>
      </w:r>
      <w:r w:rsidRPr="00B25AFB">
        <w:t xml:space="preserve"> disponibilizados para disputa </w:t>
      </w:r>
      <w:r w:rsidR="008228DA">
        <w:t xml:space="preserve">de uma vez, </w:t>
      </w:r>
      <w:r w:rsidRPr="00B25AFB">
        <w:t xml:space="preserve">a critério do </w:t>
      </w:r>
      <w:r w:rsidR="00CB60D5">
        <w:t>Agente de Contratação</w:t>
      </w:r>
      <w:r w:rsidRPr="00B25AFB">
        <w:t xml:space="preserve">, </w:t>
      </w:r>
      <w:r w:rsidR="008228DA">
        <w:t xml:space="preserve">considerando o prazo que o prazo total para disputa é longo, </w:t>
      </w:r>
      <w:r w:rsidRPr="00B25AFB">
        <w:t xml:space="preserve">que deverá ponderar entre eficiência e </w:t>
      </w:r>
      <w:r>
        <w:t>competitividade</w:t>
      </w:r>
      <w:r w:rsidRPr="00B25AFB">
        <w:t>, considerando a capacidade de gerenciamento de múltiplas disputas.</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635AD6B6" w14:textId="5A517AC5" w:rsidR="004239DE" w:rsidRDefault="004239DE" w:rsidP="004239DE">
      <w:pPr>
        <w:pStyle w:val="Itensesubitens"/>
        <w:numPr>
          <w:ilvl w:val="1"/>
          <w:numId w:val="19"/>
        </w:numPr>
        <w:ind w:left="0" w:firstLine="0"/>
      </w:pPr>
      <w:r w:rsidRPr="00592D6B">
        <w:t xml:space="preserve">O </w:t>
      </w:r>
      <w:r w:rsidR="00CB60D5">
        <w:t>Agente de Contratação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26409F3F" w:rsidR="00294633" w:rsidRDefault="00294633" w:rsidP="00381C57">
      <w:pPr>
        <w:pStyle w:val="Itensesubitens"/>
        <w:numPr>
          <w:ilvl w:val="1"/>
          <w:numId w:val="19"/>
        </w:numPr>
        <w:ind w:left="0" w:firstLine="0"/>
      </w:pPr>
      <w:r w:rsidRPr="00EE0E56">
        <w:t xml:space="preserve">Serão </w:t>
      </w:r>
      <w:r>
        <w:t>admitidos lances</w:t>
      </w:r>
      <w:r w:rsidRPr="00EE0E56">
        <w:t xml:space="preserve"> intermediários</w:t>
      </w:r>
      <w:r>
        <w:t xml:space="preserve">, isto é, </w:t>
      </w:r>
      <w:r w:rsidRPr="00EE0E56">
        <w:t>iguais ou superiores ao menor já ofertado</w:t>
      </w:r>
      <w:r>
        <w:t>, nos termos do art. 56 §3 da Lei Federal nº 14.133/2021, desde que efetuados durante a fase de lances, devendo também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4E00A7E5"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BLL</w:t>
      </w:r>
      <w:r w:rsidRPr="0065460E">
        <w:t>, do valor do menor lance registrado que tenha sido apresentado pel</w:t>
      </w:r>
      <w:r w:rsidR="002B60E9">
        <w:t>o</w:t>
      </w:r>
      <w:r w:rsidRPr="0065460E">
        <w:t xml:space="preserve">s demais licitantes, vedada a identificação do detentor do lance. </w:t>
      </w:r>
    </w:p>
    <w:p w14:paraId="72CC4C6D" w14:textId="74A5096B" w:rsidR="00367B88" w:rsidRPr="0031758C" w:rsidRDefault="00367B88" w:rsidP="00381C57">
      <w:pPr>
        <w:pStyle w:val="Itensesubitens"/>
        <w:numPr>
          <w:ilvl w:val="1"/>
          <w:numId w:val="19"/>
        </w:numPr>
        <w:ind w:left="0" w:firstLine="0"/>
      </w:pPr>
      <w:r w:rsidRPr="00F02A22">
        <w:t xml:space="preserve">A etapa </w:t>
      </w:r>
      <w:r w:rsidRPr="0065460E">
        <w:t>de lances da sessão pública terá duração de</w:t>
      </w:r>
      <w:r w:rsidR="00C03198" w:rsidRPr="0065460E">
        <w:t xml:space="preserve"> </w:t>
      </w:r>
      <w:r w:rsidR="008228DA">
        <w:rPr>
          <w:b/>
        </w:rPr>
        <w:t xml:space="preserve">6 </w:t>
      </w:r>
      <w:r w:rsidR="00C03198" w:rsidRPr="0065460E">
        <w:rPr>
          <w:b/>
        </w:rPr>
        <w:t>(</w:t>
      </w:r>
      <w:r w:rsidR="008228DA">
        <w:rPr>
          <w:b/>
        </w:rPr>
        <w:t>seis</w:t>
      </w:r>
      <w:r w:rsidR="00C03198" w:rsidRPr="0065460E">
        <w:rPr>
          <w:b/>
        </w:rPr>
        <w:t>)</w:t>
      </w:r>
      <w:r w:rsidRPr="0065460E">
        <w:rPr>
          <w:b/>
        </w:rPr>
        <w:t xml:space="preserve"> </w:t>
      </w:r>
      <w:r w:rsidR="008228DA">
        <w:rPr>
          <w:b/>
        </w:rPr>
        <w:t>horas</w:t>
      </w:r>
      <w:r w:rsidRPr="0065460E">
        <w:t xml:space="preserve"> e</w:t>
      </w:r>
      <w:r w:rsidR="00C03198" w:rsidRPr="0065460E">
        <w:t xml:space="preserve"> ocorrerá via Internet, única e exclusivamente, no site da BLL COMPRAS</w:t>
      </w:r>
      <w:r w:rsidR="008228DA">
        <w:t>, e encerrará automaticamente via sistema ao término do prazo, momento este em que o licitante já deverá ter efetuado seu melhor lance</w:t>
      </w:r>
      <w:r w:rsidR="0031758C" w:rsidRPr="0031758C">
        <w:t>.</w:t>
      </w:r>
    </w:p>
    <w:p w14:paraId="72D95C85" w14:textId="049A2E33"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poderá admitir-se o reinício da disputa aberta</w:t>
      </w:r>
      <w:r w:rsidR="00B57458" w:rsidRPr="0076218C">
        <w:rPr>
          <w:rFonts w:ascii="Calibri" w:hAnsi="Calibri" w:cs="Calibri"/>
          <w:bCs/>
          <w:sz w:val="24"/>
          <w:szCs w:val="24"/>
        </w:rPr>
        <w:t xml:space="preserve">, nos termos do §4 do art. 56 da Lei Federal nº 14.133/2021, sendo discricionariedade do </w:t>
      </w:r>
      <w:r w:rsidR="00CB60D5">
        <w:rPr>
          <w:rFonts w:ascii="Calibri" w:hAnsi="Calibri" w:cs="Calibri"/>
          <w:bCs/>
          <w:sz w:val="24"/>
          <w:szCs w:val="24"/>
        </w:rPr>
        <w:t>Agente de Contratação</w:t>
      </w:r>
      <w:r w:rsidRPr="0076218C">
        <w:rPr>
          <w:rFonts w:ascii="Calibri" w:hAnsi="Calibri" w:cs="Calibri"/>
          <w:bCs/>
          <w:sz w:val="24"/>
          <w:szCs w:val="24"/>
        </w:rPr>
        <w:t>.</w:t>
      </w:r>
    </w:p>
    <w:p w14:paraId="7AE05FA1" w14:textId="5F3EED64"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w:t>
      </w:r>
      <w:r w:rsidR="00CB60D5">
        <w:rPr>
          <w:rFonts w:ascii="Calibri" w:hAnsi="Calibri" w:cs="Calibri"/>
          <w:bCs/>
          <w:sz w:val="24"/>
          <w:szCs w:val="24"/>
        </w:rPr>
        <w:t>Aviso</w:t>
      </w:r>
      <w:r w:rsidRPr="0076218C">
        <w:rPr>
          <w:rFonts w:ascii="Calibri" w:hAnsi="Calibri" w:cs="Calibri"/>
          <w:bCs/>
          <w:sz w:val="24"/>
          <w:szCs w:val="24"/>
        </w:rPr>
        <w:t xml:space="preserve">, desde que devidamente justificado pelo </w:t>
      </w:r>
      <w:r w:rsidR="00CB60D5">
        <w:rPr>
          <w:rFonts w:ascii="Calibri" w:hAnsi="Calibri" w:cs="Calibri"/>
          <w:bCs/>
          <w:sz w:val="24"/>
          <w:szCs w:val="24"/>
        </w:rPr>
        <w:t>Agente de Contratação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lastRenderedPageBreak/>
        <w:t>Caso o licitante não apresente lances, concorrerá com o valor de sua proposta.</w:t>
      </w:r>
    </w:p>
    <w:p w14:paraId="57FFADE9" w14:textId="28CD79D8"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CB60D5">
        <w:t>Agente de Contratação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através do sistema, </w:t>
      </w:r>
      <w:r w:rsidR="00071421">
        <w:t>excluindo-o</w:t>
      </w:r>
      <w:r w:rsidR="00E623D6">
        <w:t xml:space="preserve"> diretamente ou não</w:t>
      </w:r>
      <w:r w:rsidRPr="0065460E">
        <w:t>, podendo o mesmo ser confirmado ou reformulado pelo proponente.</w:t>
      </w:r>
    </w:p>
    <w:p w14:paraId="057BEBFC" w14:textId="2A39733B"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CB60D5">
        <w:rPr>
          <w:rFonts w:ascii="Calibri" w:hAnsi="Calibri" w:cs="Calibri"/>
          <w:bCs/>
          <w:sz w:val="24"/>
          <w:szCs w:val="24"/>
        </w:rPr>
        <w:t>Agente de Contratação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CB60D5">
        <w:rPr>
          <w:rFonts w:ascii="Calibri" w:hAnsi="Calibri" w:cs="Calibri"/>
          <w:bCs/>
          <w:sz w:val="24"/>
          <w:szCs w:val="24"/>
        </w:rPr>
        <w:t>Agente de Contratação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07D3AC05"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excluí-lo por si só, no prazo de quinze segundos, ou, se após esse prazo, </w:t>
      </w:r>
      <w:r w:rsidR="00E95504">
        <w:t xml:space="preserve">solicitar diretamente ao </w:t>
      </w:r>
      <w:r w:rsidR="00CB60D5">
        <w:t>Agente de Contratação</w:t>
      </w:r>
      <w:r w:rsidR="00E95504">
        <w:t xml:space="preserve"> pelo “chat” a exclusão de seu lance</w:t>
      </w:r>
      <w:r w:rsidR="0080229E">
        <w:t>, que poderá ser deferido ou não</w:t>
      </w:r>
      <w:r w:rsidR="00E95504">
        <w:t>.</w:t>
      </w:r>
      <w:r w:rsidR="00B834FD" w:rsidRPr="0065460E">
        <w:t xml:space="preserve"> </w:t>
      </w:r>
    </w:p>
    <w:p w14:paraId="6ECCED2D" w14:textId="0B27CD07"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ou nos segundos finais,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 em valor obrigatoriamente inferior ao da primeira colocada, no prazo de 5 (cinco) minutos contados a partir da comunicação automática do sistema.</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ou lances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lastRenderedPageBreak/>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77777777"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t xml:space="preserve">operar </w:t>
      </w:r>
      <w:r w:rsidRPr="00B31A5A">
        <w:t>durante a fase de disputa, por exemplo, devem ser direcionadas diretamente ao suporte da plataforma, não havendo conhecimento técnico dos servidores para prestar tais informações.</w:t>
      </w:r>
    </w:p>
    <w:p w14:paraId="32431648" w14:textId="4875BB08" w:rsidR="000E5A7B" w:rsidRPr="00B31A5A" w:rsidRDefault="000E5A7B" w:rsidP="00381C57">
      <w:pPr>
        <w:pStyle w:val="Itensesubitens"/>
        <w:numPr>
          <w:ilvl w:val="1"/>
          <w:numId w:val="19"/>
        </w:numPr>
        <w:ind w:left="0" w:firstLine="0"/>
      </w:pPr>
      <w:r w:rsidRPr="00B31A5A">
        <w:t xml:space="preserve">Caso haja desconexão com o </w:t>
      </w:r>
      <w:r w:rsidR="00CB60D5">
        <w:t>Agente de Contratação</w:t>
      </w:r>
      <w:r w:rsidRPr="00B31A5A">
        <w:t xml:space="preserve"> no decorrer da etapa competitiva </w:t>
      </w:r>
      <w:r>
        <w:t>d</w:t>
      </w:r>
      <w:r w:rsidR="00531C77">
        <w:t>a Dispensa</w:t>
      </w:r>
      <w:r w:rsidRPr="00B31A5A">
        <w:t xml:space="preserve">, o sistema </w:t>
      </w:r>
      <w:r>
        <w:t>eletrônico</w:t>
      </w:r>
      <w:r w:rsidRPr="00B31A5A">
        <w:t xml:space="preserve"> poderá permanecer acessível aos licitantes para a recepção dos lances, retornando </w:t>
      </w:r>
      <w:r>
        <w:t>o</w:t>
      </w:r>
      <w:r w:rsidRPr="00B31A5A">
        <w:t xml:space="preserve"> </w:t>
      </w:r>
      <w:r w:rsidR="00CB60D5">
        <w:t>Agente de Contratação</w:t>
      </w:r>
      <w:r w:rsidRPr="00B31A5A">
        <w:t xml:space="preserve">, quando possível, sua atuação no certame, sem prejuízo dos atos realizados. </w:t>
      </w:r>
    </w:p>
    <w:p w14:paraId="52BA896B" w14:textId="71F14D5D"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Quando a desconexão persistir por tempo superior a 10 (dez) minutos, a sessão </w:t>
      </w:r>
      <w:r w:rsidR="00531C77">
        <w:rPr>
          <w:rFonts w:ascii="Calibri" w:hAnsi="Calibri" w:cs="Calibri"/>
          <w:bCs/>
          <w:sz w:val="24"/>
          <w:szCs w:val="24"/>
        </w:rPr>
        <w:t>da Dispensa</w:t>
      </w:r>
      <w:r w:rsidRPr="0076218C">
        <w:rPr>
          <w:rFonts w:ascii="Calibri" w:hAnsi="Calibri" w:cs="Calibri"/>
          <w:bCs/>
          <w:sz w:val="24"/>
          <w:szCs w:val="24"/>
        </w:rPr>
        <w:t xml:space="preserve"> poderá ser suspensa e terá reinício somente após </w:t>
      </w:r>
      <w:r w:rsidRPr="0076218C">
        <w:rPr>
          <w:rFonts w:ascii="Calibri" w:hAnsi="Calibri" w:cs="Calibri"/>
          <w:bCs/>
          <w:sz w:val="24"/>
          <w:szCs w:val="24"/>
          <w:u w:val="single"/>
        </w:rPr>
        <w:t>reagendamento/comunicação expressa aos participantes via “chat” do sistema eletrônico</w:t>
      </w:r>
      <w:r w:rsidRPr="0076218C">
        <w:rPr>
          <w:rFonts w:ascii="Calibri" w:hAnsi="Calibri" w:cs="Calibri"/>
          <w:bCs/>
          <w:sz w:val="24"/>
          <w:szCs w:val="24"/>
        </w:rPr>
        <w:t>, onde será designado dia e hora para a continuidade da sessão.</w:t>
      </w:r>
    </w:p>
    <w:p w14:paraId="68343940" w14:textId="75116E9E" w:rsidR="000E5A7B" w:rsidRPr="000E5A7B" w:rsidRDefault="000E5A7B" w:rsidP="00381C57">
      <w:pPr>
        <w:pStyle w:val="Itensesubitens"/>
        <w:numPr>
          <w:ilvl w:val="1"/>
          <w:numId w:val="19"/>
        </w:numPr>
        <w:ind w:left="0" w:firstLine="0"/>
      </w:pPr>
      <w:r w:rsidRPr="001A5111">
        <w:t>Caso exista a necessidade de ser suspenso</w:t>
      </w:r>
      <w:r w:rsidR="00531C77">
        <w:t xml:space="preserve"> a Dispensa</w:t>
      </w:r>
      <w:r w:rsidRPr="001A5111">
        <w:t xml:space="preserve">, de acordo com a discricionariedade </w:t>
      </w:r>
      <w:r>
        <w:t xml:space="preserve">do </w:t>
      </w:r>
      <w:r w:rsidR="00CB60D5">
        <w:t>Agente de Contratação</w:t>
      </w:r>
      <w:r w:rsidRPr="001A5111">
        <w:t xml:space="preserve">, </w:t>
      </w:r>
      <w:r>
        <w:t>o mesmo</w:t>
      </w:r>
      <w:r w:rsidRPr="001A5111">
        <w:t xml:space="preserve"> designará via “chat” novo dia e horário para a continuidade do certame.</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12884C95"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cadastrar sua proposta na plataforma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2ED8AED5" w:rsidR="00C93BEF" w:rsidRDefault="00C54C6D" w:rsidP="00381C57">
      <w:pPr>
        <w:pStyle w:val="Itensesubitens"/>
        <w:numPr>
          <w:ilvl w:val="1"/>
          <w:numId w:val="19"/>
        </w:numPr>
        <w:ind w:left="0" w:firstLine="0"/>
      </w:pPr>
      <w:r w:rsidRPr="00F20348">
        <w:t xml:space="preserve">Encerrada a etapa </w:t>
      </w:r>
      <w:r w:rsidR="00414FE5">
        <w:t>competitiva</w:t>
      </w:r>
      <w:r w:rsidR="005A1C39">
        <w:t xml:space="preserve"> de todos os itens</w:t>
      </w:r>
      <w:r w:rsidRPr="00F20348">
        <w:t xml:space="preserve">, </w:t>
      </w:r>
      <w:r w:rsidR="008570C7">
        <w:t xml:space="preserve">o </w:t>
      </w:r>
      <w:r w:rsidR="00CB60D5">
        <w:t>Agente de Contratação</w:t>
      </w:r>
      <w:r w:rsidR="008570C7">
        <w:t xml:space="preserve"> </w:t>
      </w:r>
      <w:r w:rsidRPr="00F20348">
        <w:t xml:space="preserve">examinará a proposta classificada em primeiro lugar </w:t>
      </w:r>
      <w:r w:rsidR="00414FE5">
        <w:t>d</w:t>
      </w:r>
      <w:r w:rsidR="00C84EC6">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 xml:space="preserve">para contratação neste </w:t>
      </w:r>
      <w:r w:rsidR="00CB60D5">
        <w:t>Aviso</w:t>
      </w:r>
      <w:r w:rsidRPr="00F20348">
        <w:t xml:space="preserve"> e em seus anexos.</w:t>
      </w:r>
    </w:p>
    <w:p w14:paraId="039EA038" w14:textId="2FC92090"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CB60D5">
        <w:rPr>
          <w:rFonts w:ascii="Calibri" w:hAnsi="Calibri" w:cs="Calibri"/>
          <w:bCs/>
          <w:sz w:val="24"/>
          <w:szCs w:val="24"/>
        </w:rPr>
        <w:t>Agente de Contratação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w:t>
      </w:r>
      <w:r w:rsidR="00CB60D5">
        <w:rPr>
          <w:rFonts w:ascii="Calibri" w:hAnsi="Calibri" w:cs="Calibri"/>
          <w:bCs/>
          <w:sz w:val="24"/>
          <w:szCs w:val="24"/>
        </w:rPr>
        <w:t>Aviso</w:t>
      </w:r>
      <w:r w:rsidRPr="0076218C">
        <w:rPr>
          <w:rFonts w:ascii="Calibri" w:hAnsi="Calibri" w:cs="Calibri"/>
          <w:bCs/>
          <w:sz w:val="24"/>
          <w:szCs w:val="24"/>
        </w:rPr>
        <w:t>.</w:t>
      </w:r>
    </w:p>
    <w:p w14:paraId="2AE25158" w14:textId="5BD8CE4F"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w:t>
      </w:r>
      <w:r w:rsidR="00CB60D5">
        <w:t>Aviso</w:t>
      </w:r>
      <w:r w:rsidRPr="00EA6883">
        <w:t xml:space="preserve">,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 xml:space="preserve">Considera-se inexequível a proposta que apresente preços global ou unitários simbólicos, </w:t>
      </w:r>
      <w:r w:rsidRPr="00F20348">
        <w:lastRenderedPageBreak/>
        <w:t>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73B22880" w:rsidR="00D00C41" w:rsidRDefault="00150296" w:rsidP="00381C57">
      <w:pPr>
        <w:pStyle w:val="Itensesubitens"/>
        <w:numPr>
          <w:ilvl w:val="1"/>
          <w:numId w:val="19"/>
        </w:numPr>
        <w:ind w:left="0" w:firstLine="0"/>
      </w:pPr>
      <w:r>
        <w:t xml:space="preserve">O </w:t>
      </w:r>
      <w:r w:rsidR="00CB60D5">
        <w:t>Agente de Contratação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00E75B80"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apresentar desconformidade com quaisquer outras exigências deste </w:t>
      </w:r>
      <w:r w:rsidR="00CB60D5">
        <w:rPr>
          <w:rFonts w:ascii="Calibri" w:hAnsi="Calibri" w:cs="Calibri"/>
          <w:sz w:val="24"/>
          <w:szCs w:val="24"/>
        </w:rPr>
        <w:t>Aviso</w:t>
      </w:r>
      <w:r w:rsidRPr="0076218C">
        <w:rPr>
          <w:rFonts w:ascii="Calibri" w:hAnsi="Calibri" w:cs="Calibri"/>
          <w:sz w:val="24"/>
          <w:szCs w:val="24"/>
        </w:rPr>
        <w:t xml:space="preserve"> ou seus anexos, desde que insanável.</w:t>
      </w:r>
    </w:p>
    <w:p w14:paraId="0F0B5729" w14:textId="7426FCEC" w:rsidR="00941880" w:rsidRDefault="00CA2ED9" w:rsidP="00381C57">
      <w:pPr>
        <w:pStyle w:val="Itensesubitens"/>
        <w:numPr>
          <w:ilvl w:val="1"/>
          <w:numId w:val="19"/>
        </w:numPr>
        <w:ind w:left="0" w:firstLine="0"/>
      </w:pPr>
      <w:r>
        <w:t xml:space="preserve">O </w:t>
      </w:r>
      <w:r w:rsidR="00CB60D5">
        <w:t>Agente de Contratação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2B72A047" w:rsidR="00BB3F36" w:rsidRPr="00F20348" w:rsidRDefault="00BB3F36" w:rsidP="00381C57">
      <w:pPr>
        <w:pStyle w:val="Itensesubitens"/>
        <w:numPr>
          <w:ilvl w:val="1"/>
          <w:numId w:val="19"/>
        </w:numPr>
        <w:ind w:left="0" w:firstLine="0"/>
      </w:pPr>
      <w:r>
        <w:t xml:space="preserve">O </w:t>
      </w:r>
      <w:r w:rsidR="00CB60D5">
        <w:t>Agente de Contratação</w:t>
      </w:r>
      <w:r w:rsidRPr="00F20348">
        <w:t xml:space="preserve"> poderá convocar o licitante para enviar documento digital complementar,</w:t>
      </w:r>
      <w:r w:rsidR="00D102DA">
        <w:t xml:space="preserve"> seja para avaliar o item proposto ou a exequibilidade da proposta,</w:t>
      </w:r>
      <w:r w:rsidRPr="00F20348">
        <w:t xml:space="preserve"> por meio de funcionalidade disponível no sistema,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CB60D5">
        <w:t>Agente de Contratação</w:t>
      </w:r>
      <w:r w:rsidR="00005AEC">
        <w:t xml:space="preserve"> mediante </w:t>
      </w:r>
      <w:r w:rsidRPr="00F20348">
        <w:t>solicitação escrita e justificada do licitante, formulada antes de findo o prazo, e formalmente aceita</w:t>
      </w:r>
      <w:r w:rsidR="00005AEC">
        <w:t>.</w:t>
      </w:r>
    </w:p>
    <w:p w14:paraId="76971FAB" w14:textId="6ACA97A2"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CB60D5">
        <w:t>Agente de Contratação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CB60D5">
        <w:t>Agente de Contratação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1122C21E"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CB60D5">
        <w:t>Agente de Contratação</w:t>
      </w:r>
      <w:r w:rsidR="00BB3F36">
        <w:t xml:space="preserve"> </w:t>
      </w:r>
      <w:r w:rsidR="00884ED1">
        <w:t>pelo “chat”</w:t>
      </w:r>
      <w:r w:rsidR="00BB3F36">
        <w:t>.</w:t>
      </w:r>
    </w:p>
    <w:p w14:paraId="35B08D93" w14:textId="5B7297B7"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CB60D5">
        <w:t>Agente de Contratação</w:t>
      </w:r>
      <w:r w:rsidRPr="00F20348">
        <w:t xml:space="preserve"> examinará a proposta ou lance subsequente, e, assim sucessivamente, na ordem de classificação</w:t>
      </w:r>
      <w:r w:rsidR="005D50DC">
        <w:t>.</w:t>
      </w:r>
    </w:p>
    <w:p w14:paraId="26582120" w14:textId="04AE8027"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CB60D5">
        <w:rPr>
          <w:rFonts w:ascii="Calibri" w:hAnsi="Calibri" w:cs="Calibri"/>
          <w:sz w:val="24"/>
          <w:szCs w:val="24"/>
        </w:rPr>
        <w:t>Agente de Contratação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5F3727C6" w14:textId="31D5D853" w:rsidR="00C84EC6" w:rsidRPr="00FC3C99" w:rsidRDefault="00C84EC6" w:rsidP="00C84EC6">
      <w:pPr>
        <w:pStyle w:val="Itensesubitens"/>
        <w:numPr>
          <w:ilvl w:val="1"/>
          <w:numId w:val="19"/>
        </w:numPr>
        <w:ind w:left="0" w:firstLine="0"/>
      </w:pPr>
      <w:r w:rsidRPr="005C2BD6">
        <w:t xml:space="preserve">Encerrada a etapa </w:t>
      </w:r>
      <w:r>
        <w:t>competitiva de todos os itens</w:t>
      </w:r>
      <w:r w:rsidRPr="005C2BD6">
        <w:t>,</w:t>
      </w:r>
      <w:r>
        <w:t xml:space="preserve"> e aceito a proposta final,</w:t>
      </w:r>
      <w:r w:rsidRPr="005C2BD6">
        <w:t xml:space="preserve"> </w:t>
      </w:r>
      <w:r>
        <w:t xml:space="preserve">o </w:t>
      </w:r>
      <w:r w:rsidR="00CB60D5">
        <w:t xml:space="preserve">Agente de </w:t>
      </w:r>
      <w:r w:rsidR="00CB60D5">
        <w:lastRenderedPageBreak/>
        <w:t>Contratação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w:t>
      </w:r>
      <w:r w:rsidR="00CB60D5">
        <w:t>Aviso</w:t>
      </w:r>
      <w:r w:rsidRPr="005C2BD6">
        <w:t xml:space="preserve">,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 Habilitação da(s) proposta(s) vencedora(s).</w:t>
      </w:r>
    </w:p>
    <w:p w14:paraId="45939D69" w14:textId="61FDBC02" w:rsidR="00DA0428" w:rsidRPr="00C84EC6" w:rsidRDefault="00DA0428" w:rsidP="00C84EC6">
      <w:pPr>
        <w:pStyle w:val="Itensesubitens"/>
        <w:tabs>
          <w:tab w:val="left" w:pos="0"/>
        </w:tabs>
        <w:autoSpaceDE w:val="0"/>
        <w:adjustRightInd w:val="0"/>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64499769"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entro do prazo para cadastro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1C6054">
        <w:t>o licitante deverá ter anexado, via sistema, todos os documentos exigidos</w:t>
      </w:r>
      <w:r w:rsidRPr="00F34DFA">
        <w:t xml:space="preserve">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1C6054">
        <w:t>.</w:t>
      </w:r>
    </w:p>
    <w:p w14:paraId="1838297E" w14:textId="59FF2854" w:rsidR="001C6054" w:rsidRPr="0076218C" w:rsidRDefault="001C6054" w:rsidP="001C6054">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Pr="0076218C">
        <w:rPr>
          <w:rFonts w:ascii="Calibri" w:hAnsi="Calibri" w:cs="Calibri"/>
          <w:sz w:val="24"/>
          <w:szCs w:val="24"/>
        </w:rPr>
        <w:t xml:space="preserve">oda a documentação apenas ficará visível ao </w:t>
      </w:r>
      <w:r w:rsidR="00CB60D5">
        <w:rPr>
          <w:rFonts w:ascii="Calibri" w:hAnsi="Calibri" w:cs="Calibri"/>
          <w:sz w:val="24"/>
          <w:szCs w:val="24"/>
        </w:rPr>
        <w:t>Agente de Contratação</w:t>
      </w:r>
      <w:r w:rsidRPr="0076218C">
        <w:rPr>
          <w:rFonts w:ascii="Calibri" w:hAnsi="Calibri" w:cs="Calibri"/>
          <w:sz w:val="24"/>
          <w:szCs w:val="24"/>
        </w:rPr>
        <w:t>, equipe de apoio e aos demais licitantes na fase de habilitação,</w:t>
      </w:r>
      <w:r>
        <w:rPr>
          <w:rFonts w:ascii="Calibri" w:hAnsi="Calibri" w:cs="Calibri"/>
          <w:sz w:val="24"/>
          <w:szCs w:val="24"/>
        </w:rPr>
        <w:t xml:space="preserve"> </w:t>
      </w:r>
      <w:r w:rsidRPr="0076218C">
        <w:rPr>
          <w:rFonts w:ascii="Calibri" w:hAnsi="Calibri" w:cs="Calibri"/>
          <w:sz w:val="24"/>
          <w:szCs w:val="24"/>
        </w:rPr>
        <w:t xml:space="preserve">resguardando dessa forma </w:t>
      </w:r>
      <w:r>
        <w:rPr>
          <w:rFonts w:ascii="Calibri" w:hAnsi="Calibri" w:cs="Calibri"/>
          <w:sz w:val="24"/>
          <w:szCs w:val="24"/>
        </w:rPr>
        <w:t>o caráter competitivo da</w:t>
      </w:r>
      <w:r w:rsidRPr="0076218C">
        <w:rPr>
          <w:rFonts w:ascii="Calibri" w:hAnsi="Calibri" w:cs="Calibri"/>
          <w:sz w:val="24"/>
          <w:szCs w:val="24"/>
        </w:rPr>
        <w:t xml:space="preserve"> disputa.</w:t>
      </w:r>
    </w:p>
    <w:p w14:paraId="11FFBDA2" w14:textId="47505195" w:rsidR="001C6054" w:rsidRPr="001F41E5" w:rsidRDefault="001C6054" w:rsidP="001C6054">
      <w:pPr>
        <w:pStyle w:val="Itensesubitens"/>
        <w:numPr>
          <w:ilvl w:val="1"/>
          <w:numId w:val="19"/>
        </w:numPr>
        <w:ind w:left="0" w:firstLine="0"/>
      </w:pPr>
      <w:r>
        <w:t>Iniciado a fase de Habilitação, s</w:t>
      </w:r>
      <w:r w:rsidRPr="001F41E5">
        <w:t>erá verificado se o licitante apresentou declaração de que atende aos requisitos de habilitação, e o declarante responderá pela veracidade das informações prestadas, na forma da lei</w:t>
      </w:r>
      <w:r>
        <w:t xml:space="preserve">, com base no inciso I do </w:t>
      </w:r>
      <w:r w:rsidRPr="001F41E5">
        <w:t xml:space="preserve">art. 63 da Lei </w:t>
      </w:r>
      <w:r>
        <w:t xml:space="preserve">Federal </w:t>
      </w:r>
      <w:r w:rsidRPr="001F41E5">
        <w:t>nº 14.133/2021</w:t>
      </w:r>
      <w:r>
        <w:t xml:space="preserve">, além de toda a documentação exigida neste </w:t>
      </w:r>
      <w:r w:rsidR="00CB60D5">
        <w:t>Aviso</w:t>
      </w:r>
      <w:r w:rsidRPr="001F41E5">
        <w:t>.</w:t>
      </w:r>
    </w:p>
    <w:p w14:paraId="31CF2305" w14:textId="1DF2F46B" w:rsidR="00410932" w:rsidRDefault="00410932" w:rsidP="00381C57">
      <w:pPr>
        <w:pStyle w:val="Itensesubitens"/>
        <w:numPr>
          <w:ilvl w:val="1"/>
          <w:numId w:val="19"/>
        </w:numPr>
        <w:ind w:left="0" w:firstLine="0"/>
      </w:pPr>
      <w:r w:rsidRPr="001F41E5">
        <w:t xml:space="preserve">A verificação pelo </w:t>
      </w:r>
      <w:r w:rsidR="00CB60D5">
        <w:t>Agente de Contratação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15CCAF74"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805F18">
        <w:t>Pregoeiro</w:t>
      </w:r>
      <w:r w:rsidR="0019609F">
        <w:t>”.</w:t>
      </w:r>
    </w:p>
    <w:p w14:paraId="139872EF" w14:textId="17F35F29" w:rsidR="00E63268" w:rsidRPr="00D102DA" w:rsidRDefault="00E26A17"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CB60D5">
        <w:rPr>
          <w:rFonts w:ascii="Calibri" w:hAnsi="Calibri" w:cs="Calibri"/>
          <w:sz w:val="24"/>
          <w:szCs w:val="24"/>
        </w:rPr>
        <w:t>Agente de Contratação</w:t>
      </w:r>
      <w:r w:rsidRPr="00D102DA">
        <w:rPr>
          <w:rFonts w:ascii="Calibri" w:hAnsi="Calibri" w:cs="Calibri"/>
          <w:sz w:val="24"/>
          <w:szCs w:val="24"/>
        </w:rPr>
        <w:t xml:space="preserve"> poderá convocar o licitante para enviar documento </w:t>
      </w:r>
      <w:r w:rsidR="00D937F3">
        <w:rPr>
          <w:rFonts w:ascii="Calibri" w:hAnsi="Calibri" w:cs="Calibri"/>
          <w:sz w:val="24"/>
          <w:szCs w:val="24"/>
        </w:rPr>
        <w:t>digital,</w:t>
      </w:r>
      <w:r w:rsidRPr="00D102DA">
        <w:rPr>
          <w:rFonts w:ascii="Calibri" w:hAnsi="Calibri" w:cs="Calibri"/>
          <w:sz w:val="24"/>
          <w:szCs w:val="24"/>
        </w:rPr>
        <w:t xml:space="preserve"> no prazo </w:t>
      </w:r>
      <w:r w:rsidR="00E67CA1" w:rsidRPr="00D102DA">
        <w:rPr>
          <w:rFonts w:ascii="Calibri" w:hAnsi="Calibri" w:cs="Calibri"/>
          <w:sz w:val="24"/>
          <w:szCs w:val="24"/>
        </w:rPr>
        <w:t xml:space="preserve">a ser </w:t>
      </w:r>
      <w:r w:rsidR="004C182D">
        <w:rPr>
          <w:rFonts w:ascii="Calibri" w:hAnsi="Calibri" w:cs="Calibri"/>
          <w:sz w:val="24"/>
          <w:szCs w:val="24"/>
        </w:rPr>
        <w:t>definido</w:t>
      </w:r>
      <w:r w:rsidR="00E67CA1" w:rsidRPr="00D102DA">
        <w:rPr>
          <w:rFonts w:ascii="Calibri" w:hAnsi="Calibri" w:cs="Calibri"/>
          <w:sz w:val="24"/>
          <w:szCs w:val="24"/>
        </w:rPr>
        <w:t xml:space="preserve"> por ele</w:t>
      </w:r>
      <w:r w:rsidRPr="00D102DA">
        <w:rPr>
          <w:rFonts w:ascii="Calibri" w:hAnsi="Calibri" w:cs="Calibri"/>
          <w:sz w:val="24"/>
          <w:szCs w:val="24"/>
        </w:rPr>
        <w:t>,</w:t>
      </w:r>
      <w:r w:rsidR="00482C46" w:rsidRPr="00D102DA">
        <w:rPr>
          <w:rFonts w:ascii="Calibri" w:hAnsi="Calibri" w:cs="Calibri"/>
          <w:sz w:val="24"/>
          <w:szCs w:val="24"/>
        </w:rPr>
        <w:t xml:space="preserve"> de no mínimo 02 (duas) horas,</w:t>
      </w:r>
      <w:r w:rsidRPr="00D102DA">
        <w:rPr>
          <w:rFonts w:ascii="Calibri" w:hAnsi="Calibri" w:cs="Calibri"/>
          <w:sz w:val="24"/>
          <w:szCs w:val="24"/>
        </w:rPr>
        <w:t xml:space="preserve"> sob pena de </w:t>
      </w:r>
      <w:r w:rsidR="00DA3D46" w:rsidRPr="00D102DA">
        <w:rPr>
          <w:rFonts w:ascii="Calibri" w:hAnsi="Calibri" w:cs="Calibri"/>
          <w:sz w:val="24"/>
          <w:szCs w:val="24"/>
        </w:rPr>
        <w:t>inabilitação</w:t>
      </w:r>
      <w:r w:rsidR="00D102DA">
        <w:rPr>
          <w:rFonts w:ascii="Calibri" w:hAnsi="Calibri" w:cs="Calibri"/>
          <w:sz w:val="24"/>
          <w:szCs w:val="24"/>
        </w:rPr>
        <w:t>, podendo o</w:t>
      </w:r>
      <w:r w:rsidR="00E63268" w:rsidRPr="00D102DA">
        <w:rPr>
          <w:rFonts w:ascii="Calibri" w:hAnsi="Calibri" w:cs="Calibri"/>
          <w:sz w:val="24"/>
          <w:szCs w:val="24"/>
        </w:rPr>
        <w:t xml:space="preserve"> prazo estabelecido poderá ser prorrogado pelo </w:t>
      </w:r>
      <w:r w:rsidR="00CB60D5">
        <w:rPr>
          <w:rFonts w:ascii="Calibri" w:hAnsi="Calibri" w:cs="Calibri"/>
          <w:sz w:val="24"/>
          <w:szCs w:val="24"/>
        </w:rPr>
        <w:t>Agente de Contratação</w:t>
      </w:r>
      <w:r w:rsidR="00E63268" w:rsidRPr="00D102DA">
        <w:rPr>
          <w:rFonts w:ascii="Calibri" w:hAnsi="Calibri" w:cs="Calibri"/>
          <w:sz w:val="24"/>
          <w:szCs w:val="24"/>
        </w:rPr>
        <w:t xml:space="preserve"> mediante solicitação escrita e justificada do licitante, formulada antes de findo o prazo, e formalmente aceit</w:t>
      </w:r>
      <w:r w:rsidR="00CF6C6A">
        <w:rPr>
          <w:rFonts w:ascii="Calibri" w:hAnsi="Calibri" w:cs="Calibri"/>
          <w:sz w:val="24"/>
          <w:szCs w:val="24"/>
        </w:rPr>
        <w:t>a</w:t>
      </w:r>
      <w:r w:rsidR="00E63268" w:rsidRPr="00D102DA">
        <w:rPr>
          <w:rFonts w:ascii="Calibri" w:hAnsi="Calibri" w:cs="Calibri"/>
          <w:sz w:val="24"/>
          <w:szCs w:val="24"/>
        </w:rPr>
        <w:t>.</w:t>
      </w:r>
    </w:p>
    <w:p w14:paraId="4343D3F2" w14:textId="62B0987C" w:rsidR="00E63268" w:rsidRPr="00E63268" w:rsidRDefault="00E63268" w:rsidP="00381C57">
      <w:pPr>
        <w:pStyle w:val="Itensesubitens"/>
        <w:numPr>
          <w:ilvl w:val="1"/>
          <w:numId w:val="19"/>
        </w:numPr>
        <w:ind w:left="0" w:firstLine="0"/>
      </w:pPr>
      <w:r w:rsidRPr="00B467CF">
        <w:t>Dúvidas em relação à operacionalização do sistema, como forma de anexar documentos, por exemplo, devem ser direcionadas diretamente ao suporte da plataforma, não havendo conhecimento técnico dos servidores para prestar tais informações.</w:t>
      </w:r>
    </w:p>
    <w:p w14:paraId="668677A5" w14:textId="180B6AE5" w:rsidR="00B467CF" w:rsidRPr="00B467CF" w:rsidRDefault="00B467CF" w:rsidP="00381C57">
      <w:pPr>
        <w:pStyle w:val="Itensesubitens"/>
        <w:numPr>
          <w:ilvl w:val="1"/>
          <w:numId w:val="19"/>
        </w:numPr>
        <w:ind w:left="0" w:firstLine="0"/>
      </w:pPr>
      <w:r w:rsidRPr="00B467CF">
        <w:t>Após find</w:t>
      </w:r>
      <w:r w:rsidR="00E63268">
        <w:t>o o prazo indicado</w:t>
      </w:r>
      <w:r w:rsidRPr="00B467CF">
        <w:t>, momento em que deve ser cadastrado todos os documentos de habilitação na plataforma,</w:t>
      </w:r>
      <w:r w:rsidR="00E67CA1">
        <w:t xml:space="preserve"> ou após findo o prazo concedido pelo </w:t>
      </w:r>
      <w:r w:rsidR="00CB60D5">
        <w:t>Agente de Contratação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5C3306F6" w:rsidR="00313B4E" w:rsidRDefault="00313B4E" w:rsidP="00381C57">
      <w:pPr>
        <w:pStyle w:val="Itensesubitens"/>
        <w:numPr>
          <w:ilvl w:val="1"/>
          <w:numId w:val="19"/>
        </w:numPr>
        <w:ind w:left="0" w:firstLine="0"/>
      </w:pPr>
      <w:r w:rsidRPr="001F41E5">
        <w:lastRenderedPageBreak/>
        <w:t>N</w:t>
      </w:r>
      <w:r w:rsidR="00410932" w:rsidRPr="001F41E5">
        <w:t xml:space="preserve">a análise dos documentos de habilitação, </w:t>
      </w:r>
      <w:r w:rsidR="00DA3D46">
        <w:t xml:space="preserve">o </w:t>
      </w:r>
      <w:r w:rsidR="00CB60D5">
        <w:t>Agente de Contratação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68E29BDE"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CB60D5">
        <w:rPr>
          <w:rFonts w:ascii="Calibri" w:hAnsi="Calibri" w:cs="Calibri"/>
          <w:sz w:val="24"/>
          <w:szCs w:val="24"/>
        </w:rPr>
        <w:t>Agente de Contratação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47A635A"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CB60D5">
        <w:rPr>
          <w:rFonts w:ascii="Calibri" w:hAnsi="Calibri" w:cs="Calibri"/>
          <w:sz w:val="24"/>
          <w:szCs w:val="24"/>
        </w:rPr>
        <w:t>Agente de Contratação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361BAFAC"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w:t>
      </w:r>
      <w:r w:rsidRPr="0076218C">
        <w:rPr>
          <w:rFonts w:ascii="Calibri" w:hAnsi="Calibri" w:cs="Calibri"/>
          <w:sz w:val="24"/>
          <w:szCs w:val="24"/>
        </w:rPr>
        <w:lastRenderedPageBreak/>
        <w:t xml:space="preserve">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CB60D5">
        <w:rPr>
          <w:rFonts w:ascii="Calibri" w:hAnsi="Calibri" w:cs="Calibri"/>
          <w:sz w:val="24"/>
          <w:szCs w:val="24"/>
        </w:rPr>
        <w:t>Agente de Contratação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67087ED6"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CB60D5">
        <w:rPr>
          <w:rFonts w:ascii="Calibri" w:hAnsi="Calibri" w:cs="Calibri"/>
          <w:sz w:val="24"/>
          <w:szCs w:val="24"/>
        </w:rPr>
        <w:t>Aviso</w:t>
      </w:r>
      <w:r w:rsidRPr="0076218C">
        <w:rPr>
          <w:rFonts w:ascii="Calibri" w:hAnsi="Calibri" w:cs="Calibri"/>
          <w:sz w:val="24"/>
          <w:szCs w:val="24"/>
        </w:rPr>
        <w:t xml:space="preserve">,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2C97F974"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CB60D5">
        <w:rPr>
          <w:rFonts w:ascii="Calibri" w:hAnsi="Calibri" w:cs="Calibri"/>
          <w:sz w:val="24"/>
          <w:szCs w:val="24"/>
        </w:rPr>
        <w:t>Agente de Contratação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6B8547FB"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w:t>
      </w:r>
      <w:r w:rsidR="00CB60D5">
        <w:t>Aviso</w:t>
      </w:r>
      <w:r w:rsidRPr="009833B8">
        <w:t xml:space="preserve">, ou não enviar os documentos suplementares e adicionais solicitados pelo </w:t>
      </w:r>
      <w:r w:rsidR="00CB60D5">
        <w:t>Agente de Contratação</w:t>
      </w:r>
      <w:r w:rsidRPr="009833B8">
        <w:t xml:space="preserve"> dentro do prazo indicado.</w:t>
      </w:r>
    </w:p>
    <w:p w14:paraId="5556E39C" w14:textId="44F72819"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CB60D5">
        <w:t>Agente de Contratação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AC2530">
        <w:t xml:space="preserve"> e para cada item</w:t>
      </w:r>
      <w:r w:rsidRPr="001F41E5">
        <w:t xml:space="preserve">, até a apuração de um licitante que atenda aos requisitos do presente </w:t>
      </w:r>
      <w:r w:rsidR="00CB60D5">
        <w:t>Aviso</w:t>
      </w:r>
      <w:r>
        <w:t>, ou, se for o caso, procederá com o fracasso da licitação</w:t>
      </w:r>
      <w:r w:rsidRPr="001F41E5">
        <w:t>.</w:t>
      </w:r>
    </w:p>
    <w:p w14:paraId="63A6CFA2" w14:textId="5D694EE3" w:rsidR="005001E4" w:rsidRPr="005001E4" w:rsidRDefault="005001E4" w:rsidP="00381C57">
      <w:pPr>
        <w:pStyle w:val="Itensesubitens"/>
        <w:numPr>
          <w:ilvl w:val="1"/>
          <w:numId w:val="19"/>
        </w:numPr>
        <w:ind w:left="0" w:firstLine="0"/>
      </w:pPr>
      <w:r>
        <w:t xml:space="preserve">Habilitado o licitante provisoriamente vencedor, o </w:t>
      </w:r>
      <w:r w:rsidR="00CB60D5">
        <w:t>Agente de Contratação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5" w:name="_Toc216938908"/>
      <w:bookmarkStart w:id="36" w:name="_Toc216940988"/>
      <w:r w:rsidRPr="00B665C8">
        <w:t>DOS RECURSOS CONTRA ATOS DA SESSÃO</w:t>
      </w:r>
      <w:bookmarkEnd w:id="35"/>
      <w:bookmarkEnd w:id="36"/>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0AEB8BA5" w14:textId="77777777" w:rsidR="00864731" w:rsidRDefault="00864731" w:rsidP="00864731">
      <w:pPr>
        <w:pStyle w:val="Itensesubitens"/>
        <w:numPr>
          <w:ilvl w:val="1"/>
          <w:numId w:val="19"/>
        </w:numPr>
        <w:ind w:left="0" w:firstLine="0"/>
      </w:pPr>
      <w:r>
        <w:t>Em virtude da natureza célere e simplificada do procedimento de dispensa de licitação, que demanda maior agilidade na condução dos atos administrativos, de modo a não comprometer a eficiência e a tempestividade da contratação pretendida, a interposição de recurso referente ao julgamento das propostas, à habilitação ou inabilitação de licitantes, à anulação ou revogação da licitação e o pedido de reconsideração serão realizados por meio do direito de petição, sendo aplicado, por forma análoga e conforme for possível, o art. 165 da Lei Federal nº 14.133/2021.</w:t>
      </w:r>
    </w:p>
    <w:p w14:paraId="0958F38A" w14:textId="77777777" w:rsidR="00864731" w:rsidRDefault="00864731" w:rsidP="00864731">
      <w:pPr>
        <w:pStyle w:val="Itensesubitens"/>
        <w:numPr>
          <w:ilvl w:val="2"/>
          <w:numId w:val="19"/>
        </w:numPr>
        <w:ind w:left="0" w:firstLine="0"/>
      </w:pPr>
      <w:r>
        <w:t>Considerando que o recurso será exercido mediante o direito de petição, assegurado pelo art. 5º, XXXIV, “a”, da Constituição Federal de 1988, o processo será encaminhado diretamente para encerramento após o julgamento, admitindo-se a apresentação de manifestação posterior apenas como petição autônoma, sem efeito suspensivo ou devolutivo.</w:t>
      </w:r>
    </w:p>
    <w:p w14:paraId="3483AA42" w14:textId="77777777" w:rsidR="00864731" w:rsidRDefault="00864731" w:rsidP="00864731">
      <w:pPr>
        <w:pStyle w:val="Itensesubitens"/>
        <w:numPr>
          <w:ilvl w:val="1"/>
          <w:numId w:val="19"/>
        </w:numPr>
        <w:ind w:left="0" w:firstLine="0"/>
      </w:pPr>
      <w:r>
        <w:t>O licitante deverá indicar todos os itens ou lotes para os quais desejar recorrer e os memoriais com razões recursais presencialmente ou via e-mail dispensa@saofrancisco.sp.gov.br.</w:t>
      </w:r>
    </w:p>
    <w:p w14:paraId="3A277780" w14:textId="77777777" w:rsidR="00864731" w:rsidRDefault="00864731" w:rsidP="00864731">
      <w:pPr>
        <w:pStyle w:val="Itensesubitens"/>
        <w:numPr>
          <w:ilvl w:val="1"/>
          <w:numId w:val="19"/>
        </w:numPr>
        <w:ind w:left="0" w:firstLine="0"/>
      </w:pPr>
      <w:r>
        <w:t xml:space="preserve">Apresentados os recursos na forma estabelecida, será automaticamente concedido prazo </w:t>
      </w:r>
      <w:r>
        <w:lastRenderedPageBreak/>
        <w:t>de 03 (três) dias úteis para que os demais licitantes apresentem suas contrarrazões, sendo que os licitantes envolvidos serão comunicados por e-mail.</w:t>
      </w:r>
    </w:p>
    <w:p w14:paraId="172034F5" w14:textId="77777777" w:rsidR="00864731" w:rsidRDefault="00864731" w:rsidP="00864731">
      <w:pPr>
        <w:pStyle w:val="Itensesubitens"/>
        <w:numPr>
          <w:ilvl w:val="1"/>
          <w:numId w:val="19"/>
        </w:numPr>
        <w:ind w:left="0" w:firstLine="0"/>
      </w:pPr>
      <w:r>
        <w:t>Nos termos do §5 do art. 165 da Lei Federal nº 14.133/2021, será assegurado ao licitante vista dos elementos indispensáveis à defesa de seus interesses.</w:t>
      </w:r>
    </w:p>
    <w:p w14:paraId="499C4B1C" w14:textId="77777777" w:rsidR="00864731" w:rsidRDefault="00864731" w:rsidP="00864731">
      <w:pPr>
        <w:pStyle w:val="Itensesubitens"/>
        <w:numPr>
          <w:ilvl w:val="1"/>
          <w:numId w:val="19"/>
        </w:numPr>
        <w:ind w:left="0" w:firstLine="0"/>
      </w:pPr>
      <w:r>
        <w:t>A apreciação dar-se a em fase única.</w:t>
      </w:r>
    </w:p>
    <w:p w14:paraId="0BFA3C2E" w14:textId="77777777" w:rsidR="00864731" w:rsidRDefault="00864731" w:rsidP="00864731">
      <w:pPr>
        <w:pStyle w:val="Itensesubitens"/>
        <w:numPr>
          <w:ilvl w:val="1"/>
          <w:numId w:val="19"/>
        </w:numPr>
        <w:ind w:left="0" w:firstLine="0"/>
      </w:pPr>
      <w:r>
        <w:t>O recurso disposto neste item 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9E35D5F" w14:textId="77777777" w:rsidR="00864731" w:rsidRDefault="00864731" w:rsidP="00864731">
      <w:pPr>
        <w:pStyle w:val="Itensesubitens"/>
        <w:numPr>
          <w:ilvl w:val="1"/>
          <w:numId w:val="19"/>
        </w:numPr>
        <w:ind w:left="0" w:firstLine="0"/>
      </w:pPr>
      <w:r>
        <w:t>O recurso e o pedido de reconsideração NÃO terão efeito suspensivo do ato ou da decisão recorrida.</w:t>
      </w:r>
    </w:p>
    <w:p w14:paraId="4281C2E1" w14:textId="77777777" w:rsidR="00864731" w:rsidRDefault="00864731" w:rsidP="00864731">
      <w:pPr>
        <w:pStyle w:val="Itensesubitens"/>
        <w:numPr>
          <w:ilvl w:val="1"/>
          <w:numId w:val="19"/>
        </w:numPr>
        <w:ind w:left="0" w:firstLine="0"/>
      </w:pPr>
      <w:r>
        <w:t>Na elaboração de suas decisões, a autoridade competente será auxiliada pelo órgão de assessoramento jurídico, que deverá dirimir dúvidas e subsidiá-la com as informações necessárias.</w:t>
      </w:r>
    </w:p>
    <w:p w14:paraId="071E0284" w14:textId="77777777" w:rsidR="00864731" w:rsidRDefault="00864731" w:rsidP="00864731">
      <w:pPr>
        <w:pStyle w:val="Itensesubitens"/>
        <w:numPr>
          <w:ilvl w:val="1"/>
          <w:numId w:val="19"/>
        </w:numPr>
        <w:ind w:left="0" w:firstLine="0"/>
      </w:pPr>
      <w:r>
        <w:t>O acolhimento do recurso invalida tão somente os atos insuscetíveis de aproveitamento.</w:t>
      </w:r>
    </w:p>
    <w:p w14:paraId="25532E16" w14:textId="77777777" w:rsidR="00864731" w:rsidRDefault="00864731" w:rsidP="00864731">
      <w:pPr>
        <w:pStyle w:val="Itensesubitens"/>
        <w:numPr>
          <w:ilvl w:val="1"/>
          <w:numId w:val="19"/>
        </w:numPr>
        <w:ind w:left="0" w:firstLine="0"/>
      </w:pPr>
      <w:r>
        <w:t>O recurso não conhecido ou indeferido não impede a Administração de rever de ofício qualquer ato ilegal, desde que não ocorrida a preclusão administrativa, nos termos da Súmula nº 473 do Supremo Tribunal Federal (STF).</w:t>
      </w:r>
    </w:p>
    <w:p w14:paraId="5C8CBC79" w14:textId="5629E908" w:rsidR="00510514" w:rsidRPr="00695B19" w:rsidRDefault="00864731" w:rsidP="00864731">
      <w:pPr>
        <w:pStyle w:val="Itensesubitens"/>
        <w:numPr>
          <w:ilvl w:val="1"/>
          <w:numId w:val="19"/>
        </w:numPr>
        <w:ind w:left="0" w:firstLine="0"/>
      </w:pPr>
      <w:r>
        <w:t>Dúvidas em relação à apresentação do recurso, razões recursais ou contrarrazões, como forma de apresentar os recursos, por exemplo, devem ser direcionadas diretamente no telefone 17 3693-1101 ou e-mail dispensa@saofrancisco.sp.gov.br.</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D302657" w14:textId="77777777" w:rsidR="00E6507A" w:rsidRPr="00603A08" w:rsidRDefault="00E6507A" w:rsidP="00E6507A">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1943761A"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CB60D5">
        <w:t>Agente de Contratação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4694C7B6" w:rsidR="00EC5A15" w:rsidRPr="00876FF4" w:rsidRDefault="00EC5A15" w:rsidP="00381C57">
      <w:pPr>
        <w:pStyle w:val="Itensesubitens"/>
        <w:numPr>
          <w:ilvl w:val="1"/>
          <w:numId w:val="19"/>
        </w:numPr>
        <w:ind w:left="0" w:firstLine="0"/>
      </w:pPr>
      <w:r>
        <w:t xml:space="preserve">Ocorrendo a adjudicação e homologação do processo, proceder-se-á formalização da contratação, conforme definido neste </w:t>
      </w:r>
      <w:r w:rsidR="00CB60D5">
        <w:t>Aviso</w:t>
      </w:r>
      <w:r>
        <w:t>.</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w:t>
      </w:r>
      <w:r w:rsidRPr="007E4816">
        <w:rPr>
          <w:rFonts w:eastAsia="Arial Unicode MS"/>
        </w:rPr>
        <w:lastRenderedPageBreak/>
        <w:t xml:space="preserve">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2ADD2ADD"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 xml:space="preserve">quando o licitante vencedor não assinar instrumento contratual no prazo e nas condições estabelecidos no </w:t>
      </w:r>
      <w:r w:rsidR="00CB60D5">
        <w:rPr>
          <w:rFonts w:ascii="Calibri" w:eastAsia="Arial Unicode MS" w:hAnsi="Calibri" w:cs="Calibri"/>
          <w:sz w:val="24"/>
          <w:szCs w:val="24"/>
        </w:rPr>
        <w:t>Aviso</w:t>
      </w:r>
      <w:r w:rsidRPr="0076218C">
        <w:rPr>
          <w:rFonts w:ascii="Calibri" w:eastAsia="Arial Unicode MS" w:hAnsi="Calibri" w:cs="Calibri"/>
          <w:sz w:val="24"/>
          <w:szCs w:val="24"/>
        </w:rPr>
        <w:t>;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w:t>
      </w:r>
      <w:r w:rsidRPr="00892339">
        <w:lastRenderedPageBreak/>
        <w:t>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3E64F47B"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e que será enviada ou no e-mail cadastrado junto a plataforma ou o informado na proposta, devendo o licitante se atentar a ambos, caso divergentes</w:t>
      </w:r>
      <w:r w:rsidRPr="00BD6BB3">
        <w:t>.</w:t>
      </w:r>
    </w:p>
    <w:p w14:paraId="2939FD83" w14:textId="10B8CC45"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 xml:space="preserve">exigido neste </w:t>
      </w:r>
      <w:r w:rsidR="00CB60D5">
        <w:t>Aviso</w:t>
      </w:r>
      <w:r w:rsidR="00F72528">
        <w:t xml:space="preserve">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04C37167" w:rsidR="00B823E7" w:rsidRDefault="00B823E7" w:rsidP="00381C57">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A validade dos p</w:t>
      </w:r>
      <w:r w:rsidRPr="001A3C77">
        <w:rPr>
          <w:rFonts w:eastAsia="Arial Unicode MS"/>
        </w:rPr>
        <w:t xml:space="preserve">reços registrados </w:t>
      </w:r>
      <w:r w:rsidR="00D216CD" w:rsidRPr="001A3C77">
        <w:rPr>
          <w:rFonts w:eastAsia="Arial Unicode MS"/>
        </w:rPr>
        <w:t xml:space="preserve">no instrumento contratual </w:t>
      </w:r>
      <w:r w:rsidRPr="001A3C77">
        <w:rPr>
          <w:rFonts w:eastAsia="Arial Unicode MS"/>
        </w:rPr>
        <w:t xml:space="preserve">será de </w:t>
      </w:r>
      <w:r w:rsidR="00E6507A" w:rsidRPr="00603A08">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 xml:space="preserve">e </w:t>
      </w:r>
      <w:r w:rsidR="00E6507A">
        <w:rPr>
          <w:rFonts w:eastAsia="Arial Unicode MS"/>
        </w:rPr>
        <w:t>{{PRORROGACAO}}</w:t>
      </w:r>
      <w:r w:rsidR="0017084D">
        <w:rPr>
          <w:rFonts w:eastAsia="Arial Unicode MS"/>
        </w:rPr>
        <w:t>,</w:t>
      </w:r>
      <w:r w:rsidR="00D62207" w:rsidRPr="00D62207">
        <w:rPr>
          <w:rFonts w:eastAsia="Arial Unicode MS"/>
        </w:rPr>
        <w:t xml:space="preserve"> 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lastRenderedPageBreak/>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E6507A" w:rsidRDefault="008B4E01" w:rsidP="00381C57">
      <w:pPr>
        <w:pStyle w:val="Itensesubitens"/>
        <w:numPr>
          <w:ilvl w:val="1"/>
          <w:numId w:val="19"/>
        </w:numPr>
        <w:ind w:left="0" w:firstLine="0"/>
        <w:rPr>
          <w:b/>
        </w:rPr>
      </w:pPr>
      <w:r w:rsidRPr="00E6507A">
        <w:rPr>
          <w:b/>
        </w:rPr>
        <w:t>São obrigações d</w:t>
      </w:r>
      <w:r w:rsidR="00734740" w:rsidRPr="00E6507A">
        <w:rPr>
          <w:b/>
        </w:rPr>
        <w:t>a</w:t>
      </w:r>
      <w:r w:rsidRPr="00E6507A">
        <w:rPr>
          <w:b/>
        </w:rPr>
        <w:t xml:space="preserve"> Contratante</w:t>
      </w:r>
      <w:r w:rsidRPr="00E6507A">
        <w:t>,</w:t>
      </w:r>
      <w:r w:rsidRPr="00E6507A">
        <w:rPr>
          <w:b/>
        </w:rPr>
        <w:t xml:space="preserve"> </w:t>
      </w:r>
      <w:r w:rsidRPr="00E6507A">
        <w:t>além das obrigações resultantes da observância da Lei</w:t>
      </w:r>
      <w:r w:rsidR="00141754" w:rsidRPr="00E6507A">
        <w:t xml:space="preserve"> Federal</w:t>
      </w:r>
      <w:r w:rsidRPr="00E6507A">
        <w:t xml:space="preserve"> nº 14.133/2021 e demais constantes do Processo Administrativo em epígrafe</w:t>
      </w:r>
      <w:r w:rsidRPr="00E6507A">
        <w:rPr>
          <w:b/>
        </w:rPr>
        <w:t>:</w:t>
      </w:r>
    </w:p>
    <w:p w14:paraId="6F8E52CF"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Acompanhar, supervisionar, controlar e fiscalizar a execução, mediante designação formal de gestor e fiscais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 xml:space="preserve">, conforme o art. 117 da Lei </w:t>
      </w:r>
      <w:r w:rsidR="00141754" w:rsidRPr="00E6507A">
        <w:rPr>
          <w:rFonts w:ascii="Calibri" w:hAnsi="Calibri" w:cs="Calibri"/>
          <w:sz w:val="24"/>
          <w:szCs w:val="24"/>
        </w:rPr>
        <w:t xml:space="preserve">Federal </w:t>
      </w:r>
      <w:r w:rsidRPr="00E6507A">
        <w:rPr>
          <w:rFonts w:ascii="Calibri" w:hAnsi="Calibri" w:cs="Calibri"/>
          <w:sz w:val="24"/>
          <w:szCs w:val="24"/>
        </w:rPr>
        <w:t>nº 14.133/2021, sem prejuízo da responsabilidade integral da Contratada pela boa execução do objeto.</w:t>
      </w:r>
    </w:p>
    <w:p w14:paraId="0EE3E192" w14:textId="482B657E"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Fornecer à Contratada, quando solicitado e pertinente, informações, elementos e documentos necessários à execução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 sempre por meio formal.</w:t>
      </w:r>
    </w:p>
    <w:p w14:paraId="534A8AD8" w14:textId="02ACAB2F"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 xml:space="preserve">Receber o objeto nos prazos e condições estabelecidos, observando-se o disposto no art. 140 da Lei </w:t>
      </w:r>
      <w:r w:rsidR="00141754" w:rsidRPr="00E6507A">
        <w:rPr>
          <w:rFonts w:ascii="Calibri" w:hAnsi="Calibri" w:cs="Calibri"/>
          <w:sz w:val="24"/>
          <w:szCs w:val="24"/>
        </w:rPr>
        <w:t xml:space="preserve">Federal </w:t>
      </w:r>
      <w:r w:rsidRPr="00E6507A">
        <w:rPr>
          <w:rFonts w:ascii="Calibri" w:hAnsi="Calibri" w:cs="Calibri"/>
          <w:sz w:val="24"/>
          <w:szCs w:val="24"/>
        </w:rPr>
        <w:t>nº 14.133/2021 quanto aos recebimentos provisório e definitivo.</w:t>
      </w:r>
    </w:p>
    <w:p w14:paraId="7BEFA2BF" w14:textId="48022F90"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Aplicar, quando cabível, as penalidades previstas na legislação</w:t>
      </w:r>
      <w:r w:rsidR="00F4191D" w:rsidRPr="00E6507A">
        <w:rPr>
          <w:rFonts w:ascii="Calibri" w:hAnsi="Calibri" w:cs="Calibri"/>
          <w:sz w:val="24"/>
          <w:szCs w:val="24"/>
        </w:rPr>
        <w:t xml:space="preserve"> e no processo licitatório</w:t>
      </w:r>
      <w:r w:rsidRPr="00E6507A">
        <w:rPr>
          <w:rFonts w:ascii="Calibri" w:hAnsi="Calibri" w:cs="Calibri"/>
          <w:sz w:val="24"/>
          <w:szCs w:val="24"/>
        </w:rPr>
        <w:t>, em caso de inexecução total ou parcial, irregularidades ou atrasos injustificados.</w:t>
      </w:r>
    </w:p>
    <w:p w14:paraId="058EA394"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Comunicar ao órgão de representação judicial ou à Procuradoria Municipal eventuais descumprimentos contratuais para adoção das medidas legais cabíveis.</w:t>
      </w:r>
    </w:p>
    <w:p w14:paraId="5C0D4E74"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21290F6E" w14:textId="45B39BB9"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 xml:space="preserve">Disponibilizar condições de acesso aos locais </w:t>
      </w:r>
      <w:r w:rsidR="000640D3" w:rsidRPr="00E6507A">
        <w:rPr>
          <w:rFonts w:ascii="Calibri" w:hAnsi="Calibri" w:cs="Calibri"/>
          <w:sz w:val="24"/>
          <w:szCs w:val="24"/>
        </w:rPr>
        <w:t>de execução</w:t>
      </w:r>
      <w:r w:rsidRPr="00E6507A">
        <w:rPr>
          <w:rFonts w:ascii="Calibri" w:hAnsi="Calibri" w:cs="Calibri"/>
          <w:sz w:val="24"/>
          <w:szCs w:val="24"/>
        </w:rPr>
        <w:t>,</w:t>
      </w:r>
      <w:r w:rsidR="000640D3" w:rsidRPr="00E6507A">
        <w:rPr>
          <w:rFonts w:ascii="Calibri" w:hAnsi="Calibri" w:cs="Calibri"/>
          <w:sz w:val="24"/>
          <w:szCs w:val="24"/>
        </w:rPr>
        <w:t xml:space="preserve"> se for o caso,</w:t>
      </w:r>
      <w:r w:rsidRPr="00E6507A">
        <w:rPr>
          <w:rFonts w:ascii="Calibri" w:hAnsi="Calibri" w:cs="Calibri"/>
          <w:sz w:val="24"/>
          <w:szCs w:val="24"/>
        </w:rPr>
        <w:t xml:space="preserve"> quando de sua responsabilidade, de modo a não comprometer a execução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w:t>
      </w:r>
    </w:p>
    <w:p w14:paraId="2D2D6ED3"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Fiscalizar a observância das normas de segurança, medicina e higiene do trabalho e de proteção ao meio ambiente durante a execução contratual.</w:t>
      </w:r>
    </w:p>
    <w:p w14:paraId="0589BF97" w14:textId="0F700112"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Não responder por compromissos assumidos pela Contratada com terceiros, ainda que vinculados à execução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lastRenderedPageBreak/>
        <w:t xml:space="preserve">Adotar, quando necessário, medidas de preservação do interesse público e de regular continuidade </w:t>
      </w:r>
      <w:r w:rsidR="000640D3" w:rsidRPr="00E6507A">
        <w:rPr>
          <w:rFonts w:ascii="Calibri" w:hAnsi="Calibri" w:cs="Calibri"/>
          <w:sz w:val="24"/>
          <w:szCs w:val="24"/>
        </w:rPr>
        <w:t>da execução</w:t>
      </w:r>
      <w:r w:rsidRPr="00E6507A">
        <w:rPr>
          <w:rFonts w:ascii="Calibri" w:hAnsi="Calibri" w:cs="Calibri"/>
          <w:sz w:val="24"/>
          <w:szCs w:val="24"/>
        </w:rPr>
        <w:t>, podendo intervir na execução em situações de emergência, risco ou abandono.</w:t>
      </w:r>
    </w:p>
    <w:p w14:paraId="5201766C" w14:textId="4E0D9A42" w:rsidR="00E6507A" w:rsidRPr="00E6507A" w:rsidRDefault="00E6507A" w:rsidP="00E6507A">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{{CONTRATANTE}}</w:t>
      </w:r>
    </w:p>
    <w:p w14:paraId="40E6D85B" w14:textId="3CE7D690" w:rsidR="0048729F" w:rsidRPr="00E6507A" w:rsidRDefault="0048729F"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Demais cláusulas do Termo de Referência e instrumento contratual.</w:t>
      </w:r>
    </w:p>
    <w:p w14:paraId="7BECC034" w14:textId="77777777" w:rsidR="00734740" w:rsidRPr="00E6507A" w:rsidRDefault="00734740" w:rsidP="00381C57">
      <w:pPr>
        <w:tabs>
          <w:tab w:val="left" w:pos="0"/>
          <w:tab w:val="left" w:pos="426"/>
        </w:tabs>
        <w:jc w:val="both"/>
        <w:rPr>
          <w:rFonts w:ascii="Calibri" w:hAnsi="Calibri" w:cs="Calibri"/>
          <w:b/>
          <w:bCs/>
          <w:sz w:val="24"/>
          <w:szCs w:val="24"/>
        </w:rPr>
      </w:pPr>
    </w:p>
    <w:p w14:paraId="3E690C88" w14:textId="66E31D99" w:rsidR="008B4E01" w:rsidRPr="00E6507A" w:rsidRDefault="008B4E01" w:rsidP="00381C57">
      <w:pPr>
        <w:pStyle w:val="Itensesubitens"/>
        <w:numPr>
          <w:ilvl w:val="1"/>
          <w:numId w:val="19"/>
        </w:numPr>
        <w:ind w:left="0" w:firstLine="0"/>
        <w:rPr>
          <w:b/>
        </w:rPr>
      </w:pPr>
      <w:r w:rsidRPr="00E6507A">
        <w:rPr>
          <w:b/>
        </w:rPr>
        <w:t>São obrigações da Contratada</w:t>
      </w:r>
      <w:r w:rsidRPr="00E6507A">
        <w:t>,</w:t>
      </w:r>
      <w:r w:rsidRPr="00E6507A">
        <w:rPr>
          <w:b/>
        </w:rPr>
        <w:t xml:space="preserve"> </w:t>
      </w:r>
      <w:r w:rsidRPr="00E6507A">
        <w:t xml:space="preserve">além das obrigações resultantes da observância da Lei </w:t>
      </w:r>
      <w:r w:rsidR="00141754" w:rsidRPr="00E6507A">
        <w:t xml:space="preserve">Federal </w:t>
      </w:r>
      <w:r w:rsidRPr="00E6507A">
        <w:t>nº 14.133/2021 e demais constantes do Processo Administrativo em epígrafe</w:t>
      </w:r>
      <w:r w:rsidRPr="00E6507A">
        <w:rPr>
          <w:b/>
        </w:rPr>
        <w:t>:</w:t>
      </w:r>
    </w:p>
    <w:p w14:paraId="1CB0469E" w14:textId="3C5F40AA"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Executar integralmente </w:t>
      </w:r>
      <w:r w:rsidR="000640D3" w:rsidRPr="00E6507A">
        <w:rPr>
          <w:rFonts w:ascii="Calibri" w:eastAsia="Arial Unicode MS" w:hAnsi="Calibri" w:cs="Calibri"/>
          <w:bCs/>
          <w:iCs/>
          <w:sz w:val="24"/>
          <w:szCs w:val="24"/>
          <w:lang w:eastAsia="en-US" w:bidi="en-US"/>
        </w:rPr>
        <w:t>o objeto</w:t>
      </w:r>
      <w:r w:rsidRPr="00E6507A">
        <w:rPr>
          <w:rFonts w:ascii="Calibri" w:eastAsia="Arial Unicode MS" w:hAnsi="Calibri" w:cs="Calibri"/>
          <w:bCs/>
          <w:iCs/>
          <w:sz w:val="24"/>
          <w:szCs w:val="24"/>
          <w:lang w:eastAsia="en-US" w:bidi="en-US"/>
        </w:rPr>
        <w:t>, observando rigorosamente descritivos</w:t>
      </w:r>
      <w:r w:rsidR="000640D3" w:rsidRPr="00E6507A">
        <w:rPr>
          <w:rFonts w:ascii="Calibri" w:eastAsia="Arial Unicode MS" w:hAnsi="Calibri" w:cs="Calibri"/>
          <w:bCs/>
          <w:iCs/>
          <w:sz w:val="24"/>
          <w:szCs w:val="24"/>
          <w:lang w:eastAsia="en-US" w:bidi="en-US"/>
        </w:rPr>
        <w:t xml:space="preserve"> e</w:t>
      </w:r>
      <w:r w:rsidRPr="00E6507A">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E6507A">
        <w:rPr>
          <w:rFonts w:ascii="Calibri" w:eastAsia="Arial Unicode MS" w:hAnsi="Calibri" w:cs="Calibri"/>
          <w:bCs/>
          <w:iCs/>
          <w:sz w:val="24"/>
          <w:szCs w:val="24"/>
          <w:lang w:eastAsia="en-US" w:bidi="en-US"/>
        </w:rPr>
        <w:t>material</w:t>
      </w:r>
      <w:r w:rsidRPr="00E6507A">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durante toda a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Empregar</w:t>
      </w:r>
      <w:r w:rsidR="000640D3" w:rsidRPr="00E6507A">
        <w:rPr>
          <w:rFonts w:ascii="Calibri" w:eastAsia="Arial Unicode MS" w:hAnsi="Calibri" w:cs="Calibri"/>
          <w:bCs/>
          <w:iCs/>
          <w:sz w:val="24"/>
          <w:szCs w:val="24"/>
          <w:lang w:eastAsia="en-US" w:bidi="en-US"/>
        </w:rPr>
        <w:t>, se for o caso,</w:t>
      </w:r>
      <w:r w:rsidRPr="00E6507A">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E6507A"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Se for o caso, providenciar</w:t>
      </w:r>
      <w:r w:rsidR="00615192" w:rsidRPr="00E6507A">
        <w:rPr>
          <w:rFonts w:ascii="Calibri" w:eastAsia="Arial Unicode MS" w:hAnsi="Calibri" w:cs="Calibri"/>
          <w:bCs/>
          <w:iCs/>
          <w:sz w:val="24"/>
          <w:szCs w:val="24"/>
          <w:lang w:eastAsia="en-US" w:bidi="en-US"/>
        </w:rPr>
        <w:t>,</w:t>
      </w:r>
      <w:r w:rsidR="00734740" w:rsidRPr="00E6507A">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E6507A">
        <w:rPr>
          <w:rFonts w:ascii="Calibri" w:eastAsia="Arial Unicode MS" w:hAnsi="Calibri" w:cs="Calibri"/>
          <w:bCs/>
          <w:iCs/>
          <w:sz w:val="24"/>
          <w:szCs w:val="24"/>
          <w:lang w:eastAsia="en-US" w:bidi="en-US"/>
        </w:rPr>
        <w:t>6 e NR-</w:t>
      </w:r>
      <w:r w:rsidR="00734740" w:rsidRPr="00E6507A">
        <w:rPr>
          <w:rFonts w:ascii="Calibri" w:eastAsia="Arial Unicode MS" w:hAnsi="Calibri" w:cs="Calibri"/>
          <w:bCs/>
          <w:iCs/>
          <w:sz w:val="24"/>
          <w:szCs w:val="24"/>
          <w:lang w:eastAsia="en-US" w:bidi="en-US"/>
        </w:rPr>
        <w:t>15, inclusive.</w:t>
      </w:r>
    </w:p>
    <w:p w14:paraId="35773B42"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Arcar com todos os custos diretos e indiretos relativos à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BF578A9" w14:textId="2B0FB4D0"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Responder civil, penal e administrativamente por quaisquer danos materiais, morais</w:t>
      </w:r>
      <w:r w:rsidR="00615192" w:rsidRPr="00E6507A">
        <w:rPr>
          <w:rFonts w:ascii="Calibri" w:eastAsia="Arial Unicode MS" w:hAnsi="Calibri" w:cs="Calibri"/>
          <w:bCs/>
          <w:iCs/>
          <w:sz w:val="24"/>
          <w:szCs w:val="24"/>
          <w:lang w:eastAsia="en-US" w:bidi="en-US"/>
        </w:rPr>
        <w:t xml:space="preserve"> ou</w:t>
      </w:r>
      <w:r w:rsidRPr="00E6507A">
        <w:rPr>
          <w:rFonts w:ascii="Calibri" w:eastAsia="Arial Unicode MS" w:hAnsi="Calibri" w:cs="Calibri"/>
          <w:bCs/>
          <w:iCs/>
          <w:sz w:val="24"/>
          <w:szCs w:val="24"/>
          <w:lang w:eastAsia="en-US" w:bidi="en-US"/>
        </w:rPr>
        <w:t xml:space="preserve"> ambientais </w:t>
      </w:r>
      <w:r w:rsidR="00615192" w:rsidRPr="00E6507A">
        <w:rPr>
          <w:rFonts w:ascii="Calibri" w:eastAsia="Arial Unicode MS" w:hAnsi="Calibri" w:cs="Calibri"/>
          <w:bCs/>
          <w:iCs/>
          <w:sz w:val="24"/>
          <w:szCs w:val="24"/>
          <w:lang w:eastAsia="en-US" w:bidi="en-US"/>
        </w:rPr>
        <w:t xml:space="preserve">a patrimônio público ou privado </w:t>
      </w:r>
      <w:r w:rsidRPr="00E6507A">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E6507A">
        <w:rPr>
          <w:rFonts w:ascii="Calibri" w:eastAsia="Arial Unicode MS" w:hAnsi="Calibri" w:cs="Calibri"/>
          <w:bCs/>
          <w:iCs/>
          <w:sz w:val="24"/>
          <w:szCs w:val="24"/>
          <w:lang w:eastAsia="en-US" w:bidi="en-US"/>
        </w:rPr>
        <w:t xml:space="preserve">e fiscalização </w:t>
      </w:r>
      <w:r w:rsidRPr="00E6507A">
        <w:rPr>
          <w:rFonts w:ascii="Calibri" w:eastAsia="Arial Unicode MS" w:hAnsi="Calibri" w:cs="Calibri"/>
          <w:bCs/>
          <w:iCs/>
          <w:sz w:val="24"/>
          <w:szCs w:val="24"/>
          <w:lang w:eastAsia="en-US" w:bidi="en-US"/>
        </w:rPr>
        <w:t>contratual.</w:t>
      </w:r>
    </w:p>
    <w:p w14:paraId="38FD6C01" w14:textId="77F849E4"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w:t>
      </w:r>
    </w:p>
    <w:p w14:paraId="45E2C6D3" w14:textId="0F4141B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E6507A">
        <w:rPr>
          <w:rFonts w:ascii="Calibri" w:eastAsia="Arial Unicode MS" w:hAnsi="Calibri" w:cs="Calibri"/>
          <w:bCs/>
          <w:iCs/>
          <w:sz w:val="24"/>
          <w:szCs w:val="24"/>
          <w:lang w:eastAsia="en-US" w:bidi="en-US"/>
        </w:rPr>
        <w:t>execução do objeto</w:t>
      </w:r>
      <w:r w:rsidRPr="00E6507A">
        <w:rPr>
          <w:rFonts w:ascii="Calibri" w:eastAsia="Arial Unicode MS" w:hAnsi="Calibri" w:cs="Calibri"/>
          <w:bCs/>
          <w:iCs/>
          <w:sz w:val="24"/>
          <w:szCs w:val="24"/>
          <w:lang w:eastAsia="en-US" w:bidi="en-US"/>
        </w:rPr>
        <w:t>.</w:t>
      </w:r>
    </w:p>
    <w:p w14:paraId="1A0AB92C"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lastRenderedPageBreak/>
        <w:t>Manter preposto ou representante devidamente autorizado e identificado para acompanhar a execução contratual, responder às solicitações e praticar atos em nome da empresa perante a Contratante.</w:t>
      </w:r>
    </w:p>
    <w:p w14:paraId="32E9B90A" w14:textId="3318560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 nos termos da legislação vigente.</w:t>
      </w:r>
    </w:p>
    <w:p w14:paraId="1F5EB2D3" w14:textId="5E67673A"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fielmente todas as disposições constantes do Termo de Referência, editais e anexos</w:t>
      </w:r>
      <w:r w:rsidR="00615192" w:rsidRPr="00E6507A">
        <w:rPr>
          <w:rFonts w:ascii="Calibri" w:eastAsia="Arial Unicode MS" w:hAnsi="Calibri" w:cs="Calibri"/>
          <w:bCs/>
          <w:iCs/>
          <w:sz w:val="24"/>
          <w:szCs w:val="24"/>
          <w:lang w:eastAsia="en-US" w:bidi="en-US"/>
        </w:rPr>
        <w:t xml:space="preserve"> e instrumentos contratuais</w:t>
      </w:r>
      <w:r w:rsidRPr="00E6507A">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Apresentar, quando solicitado, relatórios de execução</w:t>
      </w:r>
      <w:r w:rsidR="00615192" w:rsidRPr="00E6507A">
        <w:rPr>
          <w:rFonts w:ascii="Calibri" w:eastAsia="Arial Unicode MS" w:hAnsi="Calibri" w:cs="Calibri"/>
          <w:bCs/>
          <w:iCs/>
          <w:sz w:val="24"/>
          <w:szCs w:val="24"/>
          <w:lang w:eastAsia="en-US" w:bidi="en-US"/>
        </w:rPr>
        <w:t xml:space="preserve"> </w:t>
      </w:r>
      <w:r w:rsidRPr="00E6507A">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w:t>
      </w:r>
    </w:p>
    <w:p w14:paraId="7760968A"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E6507A"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E6507A">
        <w:rPr>
          <w:rFonts w:ascii="Calibri" w:eastAsiaTheme="minorEastAsia" w:hAnsi="Calibri" w:cs="Calibri"/>
          <w:color w:val="000000"/>
          <w:sz w:val="24"/>
          <w:szCs w:val="24"/>
        </w:rPr>
        <w:t xml:space="preserve"> ou materiais</w:t>
      </w:r>
      <w:r w:rsidRPr="00E6507A">
        <w:rPr>
          <w:rFonts w:ascii="Calibri" w:eastAsiaTheme="minorEastAsia" w:hAnsi="Calibri" w:cs="Calibri"/>
          <w:color w:val="000000"/>
          <w:sz w:val="24"/>
          <w:szCs w:val="24"/>
        </w:rPr>
        <w:t xml:space="preserve">, </w:t>
      </w:r>
      <w:r w:rsidRPr="00E6507A">
        <w:rPr>
          <w:rFonts w:ascii="Calibri" w:eastAsiaTheme="minorEastAsia" w:hAnsi="Calibri" w:cs="Calibri"/>
          <w:b/>
          <w:bCs/>
          <w:i/>
          <w:iCs/>
          <w:color w:val="000000"/>
          <w:sz w:val="24"/>
          <w:szCs w:val="24"/>
        </w:rPr>
        <w:t xml:space="preserve">em razão de falhas, vícios, defeitos ou imperfeições </w:t>
      </w:r>
      <w:r w:rsidR="00615192" w:rsidRPr="00E6507A">
        <w:rPr>
          <w:rFonts w:ascii="Calibri" w:eastAsiaTheme="minorEastAsia" w:hAnsi="Calibri" w:cs="Calibri"/>
          <w:b/>
          <w:bCs/>
          <w:i/>
          <w:iCs/>
          <w:color w:val="000000"/>
          <w:sz w:val="24"/>
          <w:szCs w:val="24"/>
        </w:rPr>
        <w:t>erros na proposta</w:t>
      </w:r>
      <w:r w:rsidRPr="00E6507A">
        <w:rPr>
          <w:rFonts w:ascii="Calibri" w:eastAsiaTheme="minorEastAsia" w:hAnsi="Calibri" w:cs="Calibri"/>
          <w:color w:val="000000"/>
          <w:sz w:val="24"/>
          <w:szCs w:val="24"/>
        </w:rPr>
        <w:t>, de execução, de planejamento</w:t>
      </w:r>
      <w:r w:rsidR="00615192" w:rsidRPr="00E6507A">
        <w:rPr>
          <w:rFonts w:ascii="Calibri" w:eastAsiaTheme="minorEastAsia" w:hAnsi="Calibri" w:cs="Calibri"/>
          <w:color w:val="000000"/>
          <w:sz w:val="24"/>
          <w:szCs w:val="24"/>
        </w:rPr>
        <w:t xml:space="preserve"> ou</w:t>
      </w:r>
      <w:r w:rsidRPr="00E6507A">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E6507A">
        <w:rPr>
          <w:rFonts w:ascii="Calibri" w:eastAsiaTheme="minorEastAsia" w:hAnsi="Calibri" w:cs="Calibri"/>
          <w:b/>
          <w:bCs/>
          <w:color w:val="000000"/>
          <w:sz w:val="24"/>
          <w:szCs w:val="24"/>
        </w:rPr>
        <w:t>previsíveis ou controláveis</w:t>
      </w:r>
      <w:r w:rsidRPr="00E6507A">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E6507A"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Pr="00E6507A"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59648151" w14:textId="3A761BCF" w:rsidR="00E6507A" w:rsidRPr="00E6507A" w:rsidRDefault="00E6507A" w:rsidP="00E6507A">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{{CONTRATADA}}</w:t>
      </w:r>
    </w:p>
    <w:p w14:paraId="12D47D57" w14:textId="2D64202C" w:rsidR="008B4E01" w:rsidRPr="00E6507A"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r w:rsidR="0048729F" w:rsidRPr="00E6507A">
        <w:rPr>
          <w:rFonts w:ascii="Calibri" w:eastAsia="Arial Unicode MS" w:hAnsi="Calibri" w:cs="Calibri"/>
          <w:sz w:val="24"/>
          <w:szCs w:val="24"/>
        </w:rPr>
        <w:t xml:space="preserve"> e instrumento contratual</w:t>
      </w:r>
      <w:r w:rsidRPr="00E6507A">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FF6E64"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highlight w:val="magenta"/>
        </w:rPr>
      </w:pPr>
    </w:p>
    <w:p w14:paraId="14410497" w14:textId="77777777" w:rsidR="00E6507A" w:rsidRPr="003E13FB" w:rsidRDefault="00E6507A" w:rsidP="00E6507A">
      <w:pPr>
        <w:pStyle w:val="Itensesubitens"/>
        <w:numPr>
          <w:ilvl w:val="1"/>
          <w:numId w:val="19"/>
        </w:numPr>
        <w:ind w:left="0" w:firstLine="0"/>
        <w:rPr>
          <w:b/>
          <w:bCs/>
        </w:rPr>
      </w:pPr>
      <w:bookmarkStart w:id="53"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t xml:space="preserve">No caso da prestação de serviços, se for o caso, os profissionais indicados pelo licitante na forma dos incisos I e III do caput do art. 67 da Lei Federal nº 14.133/2021 deverão participar </w:t>
      </w:r>
      <w:r w:rsidRPr="009A5954">
        <w:lastRenderedPageBreak/>
        <w:t>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4E4898">
      <w:pPr>
        <w:pStyle w:val="PargrafodaLista"/>
        <w:numPr>
          <w:ilvl w:val="1"/>
          <w:numId w:val="19"/>
        </w:numPr>
        <w:ind w:left="0" w:firstLine="0"/>
        <w:jc w:val="both"/>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0CB99C72"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E6507A" w:rsidRPr="003C28AC">
        <w:t>{{PRAZO DEVOLUCAO}}</w:t>
      </w:r>
      <w:r w:rsidR="00E6507A" w:rsidRPr="0048729F">
        <w:t xml:space="preserve"> </w:t>
      </w:r>
      <w:r w:rsidRPr="0048729F">
        <w:t>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w:t>
      </w:r>
      <w:proofErr w:type="spellStart"/>
      <w:r w:rsidRPr="0048729F">
        <w:t>por</w:t>
      </w:r>
      <w:proofErr w:type="spellEnd"/>
      <w:r w:rsidRPr="0048729F">
        <w:t xml:space="preserve">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w:t>
      </w:r>
      <w:r w:rsidRPr="0048729F">
        <w:lastRenderedPageBreak/>
        <w:t xml:space="preserve">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 xml:space="preserve">Nas alterações unilaterais, o contratado será obrigado a aceitar, nas mesmas condições contratuais, acréscimos ou supressões de até 25% (vinte e cinco por cento) do valor inicial </w:t>
      </w:r>
      <w:r w:rsidRPr="00B31A5A">
        <w:lastRenderedPageBreak/>
        <w:t>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3C8E9FA5"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9D5A5A">
        <w:rPr>
          <w:rFonts w:eastAsia="Arial Unicode MS"/>
          <w:bCs/>
        </w:rPr>
        <w:t>do instrumento contratual</w:t>
      </w:r>
      <w:r w:rsidRPr="00950EB2">
        <w:rPr>
          <w:rFonts w:eastAsia="Arial Unicode MS"/>
          <w:bCs/>
        </w:rPr>
        <w:t>, e adotado as medidas cabíveis para a obtenção de contratação mais vantajosa.</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comprovação da necessidade de alteração em virtude de o preço de </w:t>
      </w:r>
      <w:r w:rsidRPr="00950EB2">
        <w:rPr>
          <w:rFonts w:eastAsia="Arial Unicode MS"/>
          <w:bCs/>
        </w:rPr>
        <w:lastRenderedPageBreak/>
        <w:t>mercado tornar-se superior ao preço registrado, a Administração atualizará o preço registrado, de acordo com a realidade dos valores praticados pelo mercado.</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19C8A092" w14:textId="77777777" w:rsidR="00E6507A" w:rsidRPr="00145670" w:rsidRDefault="00E6507A" w:rsidP="00E6507A">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40C4C4C6" w14:textId="77777777" w:rsidR="00E6507A" w:rsidRPr="00145670" w:rsidRDefault="00E6507A" w:rsidP="00E6507A">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lastRenderedPageBreak/>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1E097BA8" w14:textId="77777777" w:rsidR="00E6507A" w:rsidRPr="005231E3" w:rsidRDefault="00E6507A" w:rsidP="00E6507A">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Default="00B823E7" w:rsidP="00381C57">
      <w:pPr>
        <w:widowControl w:val="0"/>
        <w:tabs>
          <w:tab w:val="left" w:pos="0"/>
        </w:tabs>
        <w:autoSpaceDE w:val="0"/>
        <w:autoSpaceDN w:val="0"/>
        <w:adjustRightInd w:val="0"/>
        <w:jc w:val="both"/>
        <w:rPr>
          <w:rFonts w:ascii="Calibri" w:hAnsi="Calibri" w:cs="Calibri"/>
          <w:b/>
          <w:sz w:val="24"/>
          <w:szCs w:val="24"/>
          <w:highlight w:val="magenta"/>
          <w:u w:val="single"/>
        </w:rPr>
      </w:pPr>
    </w:p>
    <w:p w14:paraId="05A1E687" w14:textId="77777777" w:rsidR="00E6507A" w:rsidRPr="00D238B9" w:rsidRDefault="00C67CA1" w:rsidP="00E6507A">
      <w:pPr>
        <w:pStyle w:val="Itensesubitens"/>
        <w:numPr>
          <w:ilvl w:val="1"/>
          <w:numId w:val="19"/>
        </w:numPr>
        <w:ind w:left="0" w:firstLine="0"/>
      </w:pPr>
      <w:r w:rsidRPr="00D238B9">
        <w:t xml:space="preserve">Constitui como valor </w:t>
      </w:r>
      <w:r w:rsidRPr="00E6507A">
        <w:rPr>
          <w:b/>
          <w:bCs/>
          <w:i/>
          <w:iCs/>
          <w:u w:val="single"/>
        </w:rPr>
        <w:t>estimado</w:t>
      </w:r>
      <w:r w:rsidRPr="00D238B9">
        <w:t xml:space="preserve"> para esta</w:t>
      </w:r>
      <w:r w:rsidR="00526A5C" w:rsidRPr="00D238B9">
        <w:t xml:space="preserve"> c</w:t>
      </w:r>
      <w:r w:rsidRPr="00D238B9">
        <w:t xml:space="preserve">ontratação o </w:t>
      </w:r>
      <w:r w:rsidR="00B823E7" w:rsidRPr="00E6507A">
        <w:rPr>
          <w:b/>
          <w:u w:val="single"/>
        </w:rPr>
        <w:t>VALOR TOTAL</w:t>
      </w:r>
      <w:r w:rsidRPr="00E6507A">
        <w:rPr>
          <w:b/>
        </w:rPr>
        <w:t xml:space="preserve"> de</w:t>
      </w:r>
      <w:r w:rsidR="00D238B9" w:rsidRPr="00E6507A">
        <w:rPr>
          <w:b/>
        </w:rPr>
        <w:t xml:space="preserve"> </w:t>
      </w:r>
      <w:r w:rsidR="00E6507A" w:rsidRPr="00381C57">
        <w:rPr>
          <w:u w:val="single"/>
        </w:rPr>
        <w:t xml:space="preserve">R$ </w:t>
      </w:r>
      <w:r w:rsidR="00E6507A" w:rsidRPr="00357134">
        <w:rPr>
          <w:u w:val="single"/>
        </w:rPr>
        <w:t>{{VALOR}} ({{VALOR EXT}})</w:t>
      </w:r>
      <w:r w:rsidR="00E6507A" w:rsidRPr="00381C57">
        <w:rPr>
          <w:b/>
          <w:u w:val="single"/>
        </w:rPr>
        <w:t>.</w:t>
      </w:r>
    </w:p>
    <w:p w14:paraId="57B33275" w14:textId="2F158211" w:rsidR="00B823E7" w:rsidRPr="00E6507A" w:rsidRDefault="00B823E7" w:rsidP="00E6507A">
      <w:pPr>
        <w:pStyle w:val="Itensesubitens"/>
        <w:tabs>
          <w:tab w:val="left" w:pos="0"/>
        </w:tabs>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E6507A" w:rsidRDefault="00B823E7" w:rsidP="00381C57">
      <w:pPr>
        <w:pStyle w:val="Itensesubitens"/>
        <w:numPr>
          <w:ilvl w:val="1"/>
          <w:numId w:val="19"/>
        </w:numPr>
        <w:ind w:left="0" w:firstLine="0"/>
      </w:pPr>
      <w:bookmarkStart w:id="76" w:name="_Hlk216683302"/>
      <w:bookmarkStart w:id="77" w:name="_Hlk166510994"/>
      <w:bookmarkStart w:id="78" w:name="_Hlk161753174"/>
      <w:r w:rsidRPr="00E6507A">
        <w:t xml:space="preserve">Pagamento conforme </w:t>
      </w:r>
      <w:r w:rsidR="00F95F2C" w:rsidRPr="00E6507A">
        <w:t>medição dos serviços</w:t>
      </w:r>
      <w:r w:rsidR="00D238B9" w:rsidRPr="00E6507A">
        <w:t xml:space="preserve"> ou entregas</w:t>
      </w:r>
      <w:r w:rsidR="00F95F2C" w:rsidRPr="00E6507A">
        <w:t xml:space="preserve"> realizad</w:t>
      </w:r>
      <w:r w:rsidR="00D238B9" w:rsidRPr="00E6507A">
        <w:t>a</w:t>
      </w:r>
      <w:r w:rsidR="00F95F2C" w:rsidRPr="00E6507A">
        <w:t>s</w:t>
      </w:r>
      <w:r w:rsidRPr="00E6507A">
        <w:t xml:space="preserve">, até o 10º dia após a </w:t>
      </w:r>
      <w:r w:rsidR="00F95F2C" w:rsidRPr="00E6507A">
        <w:t xml:space="preserve">liberação pelo fiscal do </w:t>
      </w:r>
      <w:r w:rsidR="00D238B9" w:rsidRPr="00E6507A">
        <w:t>instrumento contratual</w:t>
      </w:r>
      <w:r w:rsidR="00F95F2C" w:rsidRPr="00E6507A">
        <w:t xml:space="preserve"> e </w:t>
      </w:r>
      <w:r w:rsidRPr="00E6507A">
        <w:t xml:space="preserve">devida entrega e emissão de Nota Fiscal e aceite pelo setor Contábil. </w:t>
      </w:r>
    </w:p>
    <w:p w14:paraId="35C96897" w14:textId="4DDF9B5A"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E6507A">
        <w:rPr>
          <w:rFonts w:ascii="Calibri" w:hAnsi="Calibri" w:cs="Calibri"/>
          <w:sz w:val="24"/>
          <w:szCs w:val="24"/>
        </w:rPr>
        <w:t xml:space="preserve">Na nota fiscal deverão constar o número do processo administrativo e </w:t>
      </w:r>
      <w:r w:rsidR="00C7387D" w:rsidRPr="00E6507A">
        <w:rPr>
          <w:rFonts w:ascii="Calibri" w:hAnsi="Calibri" w:cs="Calibri"/>
          <w:sz w:val="24"/>
          <w:szCs w:val="24"/>
        </w:rPr>
        <w:t>d</w:t>
      </w:r>
      <w:r w:rsidR="0002577E" w:rsidRPr="00E6507A">
        <w:rPr>
          <w:rFonts w:ascii="Calibri" w:hAnsi="Calibri" w:cs="Calibri"/>
          <w:sz w:val="24"/>
          <w:szCs w:val="24"/>
        </w:rPr>
        <w:t>a modalidade.</w:t>
      </w:r>
    </w:p>
    <w:p w14:paraId="40B27118" w14:textId="77777777"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No caso de necessidade de correção da Nota Fiscal, o prazo se reiniciará a contar a partir da regularização.</w:t>
      </w:r>
    </w:p>
    <w:p w14:paraId="333A0FD5" w14:textId="4133E9EC" w:rsidR="00A61348" w:rsidRPr="00E6507A" w:rsidRDefault="00A61348" w:rsidP="00381C57">
      <w:pPr>
        <w:pStyle w:val="PargrafodaLista"/>
        <w:numPr>
          <w:ilvl w:val="1"/>
          <w:numId w:val="19"/>
        </w:numPr>
        <w:ind w:left="0" w:firstLine="0"/>
        <w:jc w:val="both"/>
        <w:rPr>
          <w:rFonts w:ascii="Calibri" w:hAnsi="Calibri" w:cs="Calibri"/>
          <w:sz w:val="24"/>
          <w:szCs w:val="24"/>
        </w:rPr>
      </w:pPr>
      <w:r w:rsidRPr="00E6507A">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E6507A" w:rsidRDefault="00B823E7" w:rsidP="00381C57">
      <w:pPr>
        <w:pStyle w:val="Itensesubitens"/>
        <w:numPr>
          <w:ilvl w:val="1"/>
          <w:numId w:val="19"/>
        </w:numPr>
        <w:ind w:left="0" w:firstLine="0"/>
      </w:pPr>
      <w:r w:rsidRPr="00E6507A">
        <w:t xml:space="preserve">Para liberação do pagamento, a </w:t>
      </w:r>
      <w:r w:rsidR="00D238B9" w:rsidRPr="00E6507A">
        <w:t>e</w:t>
      </w:r>
      <w:r w:rsidRPr="00E6507A">
        <w:t>mpresa deverá anexar junto à Nota Fiscal a Declaração de Optante pelo Simples Nacional e Certidão Negativa de Débitos para com a Receita Federal.</w:t>
      </w:r>
    </w:p>
    <w:p w14:paraId="44ED7CAF" w14:textId="77777777" w:rsidR="00B823E7" w:rsidRPr="00E6507A" w:rsidRDefault="00B823E7" w:rsidP="00381C57">
      <w:pPr>
        <w:pStyle w:val="Itensesubitens"/>
        <w:numPr>
          <w:ilvl w:val="1"/>
          <w:numId w:val="19"/>
        </w:numPr>
        <w:ind w:left="0" w:firstLine="0"/>
      </w:pPr>
      <w:r w:rsidRPr="00E6507A">
        <w:t>No pagamento poderão ser retidos os impostos legais, conforme determinar a lei.</w:t>
      </w:r>
    </w:p>
    <w:p w14:paraId="65D50E8D" w14:textId="77777777"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E6507A" w:rsidRDefault="00D238B9" w:rsidP="00381C57">
      <w:pPr>
        <w:pStyle w:val="Itensesubitens"/>
        <w:numPr>
          <w:ilvl w:val="1"/>
          <w:numId w:val="19"/>
        </w:numPr>
        <w:ind w:left="0" w:firstLine="0"/>
      </w:pPr>
      <w:bookmarkStart w:id="80" w:name="_Hlk216683323"/>
      <w:r w:rsidRPr="00E6507A">
        <w:t>Não será permitido pagamento antecipado, parcial ou total, relativo a parcelas contratuais vinculadas ao fornecimento de bens ou à prestação de serviços, nos termos do art. 145 da Lei Federal nº 14.133/2021</w:t>
      </w:r>
      <w:r w:rsidR="00525535" w:rsidRPr="00E6507A">
        <w:t>.</w:t>
      </w:r>
    </w:p>
    <w:p w14:paraId="682B5D34" w14:textId="777A3A1B" w:rsidR="004B0562" w:rsidRPr="00E6507A"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37C48F86" w14:textId="47BD33C6" w:rsidR="0002050E" w:rsidRPr="009B4F20" w:rsidRDefault="0002050E" w:rsidP="00381C57">
      <w:pPr>
        <w:pStyle w:val="Itensesubitens"/>
        <w:numPr>
          <w:ilvl w:val="1"/>
          <w:numId w:val="19"/>
        </w:numPr>
        <w:ind w:left="0" w:firstLine="0"/>
      </w:pPr>
      <w:r w:rsidRPr="009B4F20">
        <w:t>O licitante ou o contratado será responsabilizado administrativamente pelas seguintes infrações:</w:t>
      </w:r>
    </w:p>
    <w:p w14:paraId="0AC2D8FB" w14:textId="631F5325"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3" w:name="art155i"/>
      <w:bookmarkEnd w:id="83"/>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0ACBBB" w14:textId="09F074C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4" w:name="art155ii"/>
      <w:bookmarkEnd w:id="84"/>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xml:space="preserve"> que cause grave dano à Administração, ao funcionamento dos serviços públicos ou ao interesse coletivo;</w:t>
      </w:r>
    </w:p>
    <w:p w14:paraId="6936A7C3" w14:textId="40F00B4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5" w:name="art155iii"/>
      <w:bookmarkEnd w:id="85"/>
      <w:r w:rsidRPr="0076218C">
        <w:rPr>
          <w:rFonts w:ascii="Calibri" w:hAnsi="Calibri" w:cs="Calibri"/>
          <w:sz w:val="24"/>
          <w:szCs w:val="24"/>
        </w:rPr>
        <w:t>dar causa à inexecução total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CED428" w14:textId="4D929C33"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6" w:name="art155iv"/>
      <w:bookmarkEnd w:id="86"/>
      <w:r w:rsidRPr="0076218C">
        <w:rPr>
          <w:rFonts w:ascii="Calibri" w:hAnsi="Calibri" w:cs="Calibri"/>
          <w:sz w:val="24"/>
          <w:szCs w:val="24"/>
        </w:rPr>
        <w:t>deixar de entregar a documentação exigida para o certame;</w:t>
      </w:r>
    </w:p>
    <w:p w14:paraId="49ADE716" w14:textId="0C7F1E3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7" w:name="art155v"/>
      <w:bookmarkEnd w:id="87"/>
      <w:r w:rsidRPr="0076218C">
        <w:rPr>
          <w:rFonts w:ascii="Calibri" w:hAnsi="Calibri" w:cs="Calibri"/>
          <w:sz w:val="24"/>
          <w:szCs w:val="24"/>
        </w:rPr>
        <w:t>não manter a proposta, salvo em decorrência de fato superveniente devidamente justificado;</w:t>
      </w:r>
    </w:p>
    <w:p w14:paraId="2F8707D7" w14:textId="471AA00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8" w:name="art155vi"/>
      <w:bookmarkEnd w:id="88"/>
      <w:r w:rsidRPr="0076218C">
        <w:rPr>
          <w:rFonts w:ascii="Calibri" w:hAnsi="Calibri" w:cs="Calibri"/>
          <w:sz w:val="24"/>
          <w:szCs w:val="24"/>
        </w:rPr>
        <w:t xml:space="preserve">não celebrar 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ou não entregar a documentação exigida para a contratação, quando convocado dentro do prazo de validade de sua proposta;</w:t>
      </w:r>
    </w:p>
    <w:p w14:paraId="6A449C91" w14:textId="3187346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9" w:name="art155vii"/>
      <w:bookmarkEnd w:id="89"/>
      <w:r w:rsidRPr="0076218C">
        <w:rPr>
          <w:rFonts w:ascii="Calibri" w:hAnsi="Calibri" w:cs="Calibri"/>
          <w:sz w:val="24"/>
          <w:szCs w:val="24"/>
        </w:rPr>
        <w:t xml:space="preserve">ensejar o retardamento da execução ou da entrega do objeto da licitação sem motivo </w:t>
      </w:r>
      <w:r w:rsidRPr="0076218C">
        <w:rPr>
          <w:rFonts w:ascii="Calibri" w:hAnsi="Calibri" w:cs="Calibri"/>
          <w:sz w:val="24"/>
          <w:szCs w:val="24"/>
        </w:rPr>
        <w:lastRenderedPageBreak/>
        <w:t>justificado;</w:t>
      </w:r>
    </w:p>
    <w:p w14:paraId="6537623B" w14:textId="405E8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0" w:name="art155viii"/>
      <w:bookmarkEnd w:id="90"/>
      <w:r w:rsidRPr="0076218C">
        <w:rPr>
          <w:rFonts w:ascii="Calibri" w:hAnsi="Calibri" w:cs="Calibri"/>
          <w:sz w:val="24"/>
          <w:szCs w:val="24"/>
        </w:rPr>
        <w:t>apresentar declaração ou documentação falsa exigida para o certame ou prestar declaração falsa durante a licitação ou 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8C05F6E" w14:textId="4E905B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1" w:name="art155ix"/>
      <w:bookmarkEnd w:id="91"/>
      <w:r w:rsidRPr="0076218C">
        <w:rPr>
          <w:rFonts w:ascii="Calibri" w:hAnsi="Calibri" w:cs="Calibri"/>
          <w:sz w:val="24"/>
          <w:szCs w:val="24"/>
        </w:rPr>
        <w:t>fraudar a licitação ou praticar ato fraudulento na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2719CB51" w14:textId="2B60DF30"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2" w:name="art155x"/>
      <w:bookmarkEnd w:id="92"/>
      <w:r w:rsidRPr="0076218C">
        <w:rPr>
          <w:rFonts w:ascii="Calibri" w:hAnsi="Calibri" w:cs="Calibri"/>
          <w:sz w:val="24"/>
          <w:szCs w:val="24"/>
        </w:rPr>
        <w:t>comportar-se de modo inidôneo ou cometer fraude de qualquer natureza;</w:t>
      </w:r>
    </w:p>
    <w:p w14:paraId="2399996D" w14:textId="3E5EF267"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3" w:name="art155xi"/>
      <w:bookmarkEnd w:id="93"/>
      <w:r w:rsidRPr="0076218C">
        <w:rPr>
          <w:rFonts w:ascii="Calibri" w:hAnsi="Calibri" w:cs="Calibri"/>
          <w:sz w:val="24"/>
          <w:szCs w:val="24"/>
        </w:rPr>
        <w:t>praticar atos ilícitos com vistas a frustrar os objetivos da licitação;</w:t>
      </w:r>
    </w:p>
    <w:p w14:paraId="569FAA83" w14:textId="2CB0C314"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4" w:name="art155xii"/>
      <w:bookmarkEnd w:id="94"/>
      <w:r w:rsidRPr="0076218C">
        <w:rPr>
          <w:rFonts w:ascii="Calibri" w:hAnsi="Calibri" w:cs="Calibri"/>
          <w:sz w:val="24"/>
          <w:szCs w:val="24"/>
        </w:rPr>
        <w:t>praticar ato lesivo previsto no art. 5º da Lei nº 12.846, de 1º de agosto de 2013.</w:t>
      </w:r>
    </w:p>
    <w:p w14:paraId="465D3B1B" w14:textId="3E770522" w:rsidR="0002050E" w:rsidRPr="0002050E" w:rsidRDefault="0002050E" w:rsidP="00381C57">
      <w:pPr>
        <w:pStyle w:val="Itensesubitens"/>
        <w:numPr>
          <w:ilvl w:val="1"/>
          <w:numId w:val="19"/>
        </w:numPr>
        <w:ind w:left="0" w:firstLine="0"/>
      </w:pPr>
      <w:bookmarkStart w:id="95" w:name="art156"/>
      <w:bookmarkEnd w:id="95"/>
      <w:r w:rsidRPr="0002050E">
        <w:t>Serão aplicadas ao responsável pelas infrações administrativas previstas nesta Lei as seguintes sanções:</w:t>
      </w:r>
    </w:p>
    <w:p w14:paraId="01B15AA5" w14:textId="756860C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6" w:name="art156i"/>
      <w:bookmarkEnd w:id="96"/>
      <w:r w:rsidRPr="0076218C">
        <w:rPr>
          <w:rFonts w:ascii="Calibri" w:hAnsi="Calibri" w:cs="Calibri"/>
          <w:sz w:val="24"/>
          <w:szCs w:val="24"/>
        </w:rPr>
        <w:t>advertência;</w:t>
      </w:r>
    </w:p>
    <w:p w14:paraId="0BEF2BA2" w14:textId="40554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7" w:name="art156ii"/>
      <w:bookmarkEnd w:id="97"/>
      <w:r w:rsidRPr="0076218C">
        <w:rPr>
          <w:rFonts w:ascii="Calibri" w:hAnsi="Calibri" w:cs="Calibri"/>
          <w:sz w:val="24"/>
          <w:szCs w:val="24"/>
        </w:rPr>
        <w:t>multa;</w:t>
      </w:r>
    </w:p>
    <w:p w14:paraId="7169A876" w14:textId="21E9E50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8" w:name="art156iii"/>
      <w:bookmarkEnd w:id="98"/>
      <w:r w:rsidRPr="0076218C">
        <w:rPr>
          <w:rFonts w:ascii="Calibri" w:hAnsi="Calibri" w:cs="Calibri"/>
          <w:sz w:val="24"/>
          <w:szCs w:val="24"/>
        </w:rPr>
        <w:t>impedimento de licitar e contratar;</w:t>
      </w:r>
    </w:p>
    <w:p w14:paraId="7D70BA0E" w14:textId="2504A692"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9" w:name="art156iv"/>
      <w:bookmarkEnd w:id="99"/>
      <w:r w:rsidRPr="0076218C">
        <w:rPr>
          <w:rFonts w:ascii="Calibri" w:hAnsi="Calibri" w:cs="Calibri"/>
          <w:sz w:val="24"/>
          <w:szCs w:val="24"/>
        </w:rPr>
        <w:t>declaração de inidoneidade para licitar ou contratar.</w:t>
      </w:r>
    </w:p>
    <w:p w14:paraId="689E9E19" w14:textId="1F28A5AB" w:rsidR="0002050E" w:rsidRPr="0002050E" w:rsidRDefault="0002050E" w:rsidP="00381C57">
      <w:pPr>
        <w:pStyle w:val="Itensesubitens"/>
        <w:numPr>
          <w:ilvl w:val="1"/>
          <w:numId w:val="19"/>
        </w:numPr>
        <w:ind w:left="0" w:firstLine="0"/>
      </w:pPr>
      <w:bookmarkStart w:id="100" w:name="art156§1"/>
      <w:bookmarkEnd w:id="100"/>
      <w:r w:rsidRPr="0002050E">
        <w:t>Na aplicação das sanções serão considerados:</w:t>
      </w:r>
    </w:p>
    <w:p w14:paraId="28241E65" w14:textId="1977ACB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1" w:name="art156§1i"/>
      <w:bookmarkEnd w:id="101"/>
      <w:r w:rsidRPr="0076218C">
        <w:rPr>
          <w:rFonts w:ascii="Calibri" w:hAnsi="Calibri" w:cs="Calibri"/>
          <w:sz w:val="24"/>
          <w:szCs w:val="24"/>
        </w:rPr>
        <w:t>a natureza e a gravidade da infração cometida;</w:t>
      </w:r>
    </w:p>
    <w:p w14:paraId="0CAEBF18" w14:textId="509C5BB9"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2" w:name="art156§1ii"/>
      <w:bookmarkEnd w:id="102"/>
      <w:r w:rsidRPr="0076218C">
        <w:rPr>
          <w:rFonts w:ascii="Calibri" w:hAnsi="Calibri" w:cs="Calibri"/>
          <w:sz w:val="24"/>
          <w:szCs w:val="24"/>
        </w:rPr>
        <w:t>as peculiaridades do caso concreto;</w:t>
      </w:r>
    </w:p>
    <w:p w14:paraId="26E5AA40" w14:textId="0D38A19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3" w:name="art156§1iii"/>
      <w:bookmarkEnd w:id="103"/>
      <w:r w:rsidRPr="0076218C">
        <w:rPr>
          <w:rFonts w:ascii="Calibri" w:hAnsi="Calibri" w:cs="Calibri"/>
          <w:sz w:val="24"/>
          <w:szCs w:val="24"/>
        </w:rPr>
        <w:t>as circunstâncias agravantes ou atenuantes;</w:t>
      </w:r>
    </w:p>
    <w:p w14:paraId="53C12B5F" w14:textId="37A9EEBD"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4" w:name="art156§1iv"/>
      <w:bookmarkEnd w:id="104"/>
      <w:r w:rsidRPr="0076218C">
        <w:rPr>
          <w:rFonts w:ascii="Calibri" w:hAnsi="Calibri" w:cs="Calibri"/>
          <w:sz w:val="24"/>
          <w:szCs w:val="24"/>
        </w:rPr>
        <w:t>os danos que dela provierem para a Administração Pública;</w:t>
      </w:r>
    </w:p>
    <w:p w14:paraId="34A9B859" w14:textId="4069D8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5" w:name="art156§1v"/>
      <w:bookmarkEnd w:id="105"/>
      <w:r w:rsidRPr="0076218C">
        <w:rPr>
          <w:rFonts w:ascii="Calibri" w:hAnsi="Calibri" w:cs="Calibri"/>
          <w:sz w:val="24"/>
          <w:szCs w:val="24"/>
        </w:rPr>
        <w:t>a implantação ou o aperfeiçoamento de programa de integridade, conforme normas e orientações dos órgãos de controle.</w:t>
      </w:r>
    </w:p>
    <w:p w14:paraId="6E120A31" w14:textId="23FF95E5" w:rsidR="0002050E" w:rsidRPr="0002050E" w:rsidRDefault="0002050E" w:rsidP="00381C57">
      <w:pPr>
        <w:pStyle w:val="Itensesubitens"/>
        <w:numPr>
          <w:ilvl w:val="1"/>
          <w:numId w:val="19"/>
        </w:numPr>
        <w:ind w:left="0" w:firstLine="0"/>
      </w:pPr>
      <w:bookmarkStart w:id="106" w:name="art156§2"/>
      <w:bookmarkEnd w:id="106"/>
      <w:r w:rsidRPr="0002050E">
        <w:t xml:space="preserve">A sanção </w:t>
      </w:r>
      <w:r w:rsidR="00993ECB">
        <w:t xml:space="preserve">de advertência </w:t>
      </w:r>
      <w:r w:rsidRPr="0002050E">
        <w:t xml:space="preserve">será aplicada exclusivamente pela infração administrativa </w:t>
      </w:r>
      <w:r w:rsidR="0025092A">
        <w:t xml:space="preserve">de </w:t>
      </w:r>
      <w:r w:rsidR="0025092A" w:rsidRPr="0025092A">
        <w:t>dar causa à inexecução parcial do contrato</w:t>
      </w:r>
      <w:r w:rsidR="001C42B2">
        <w:t xml:space="preserve"> ou instrumento contratual equivalente</w:t>
      </w:r>
      <w:r w:rsidRPr="0002050E">
        <w:t>, quando não se justificar a imposição de penalidade mais grave.</w:t>
      </w:r>
    </w:p>
    <w:p w14:paraId="451DEE2A" w14:textId="21FB47D0" w:rsidR="0002050E" w:rsidRPr="0002050E" w:rsidRDefault="0002050E" w:rsidP="00381C57">
      <w:pPr>
        <w:pStyle w:val="Itensesubitens"/>
        <w:numPr>
          <w:ilvl w:val="1"/>
          <w:numId w:val="19"/>
        </w:numPr>
        <w:ind w:left="0" w:firstLine="0"/>
      </w:pPr>
      <w:bookmarkStart w:id="107" w:name="art156§3"/>
      <w:bookmarkEnd w:id="107"/>
      <w:r w:rsidRPr="0002050E">
        <w:t xml:space="preserve">A sanção </w:t>
      </w:r>
      <w:r w:rsidR="0025092A">
        <w:t>multa</w:t>
      </w:r>
      <w:r w:rsidRPr="0002050E">
        <w:t xml:space="preserve">, calculada </w:t>
      </w:r>
      <w:r w:rsidR="0025092A">
        <w:t xml:space="preserve">sobre o valor do </w:t>
      </w:r>
      <w:r w:rsidR="00CB60D5">
        <w:t>Aviso</w:t>
      </w:r>
      <w:r w:rsidR="0025092A">
        <w:t>, caso o licitante não tenha Contrato</w:t>
      </w:r>
      <w:r w:rsidR="001C42B2">
        <w:t xml:space="preserve"> ou instrumento contratual equivalente</w:t>
      </w:r>
      <w:r w:rsidR="0025092A">
        <w:t xml:space="preserve"> ainda, ou sobre </w:t>
      </w:r>
      <w:r w:rsidR="0018120F">
        <w:t>o instrumento contratual</w:t>
      </w:r>
      <w:r w:rsidR="0025092A">
        <w:t xml:space="preserve">, caso </w:t>
      </w:r>
      <w:r w:rsidR="00B57807">
        <w:t xml:space="preserve">já </w:t>
      </w:r>
      <w:r w:rsidR="0018120F">
        <w:t>houver</w:t>
      </w:r>
      <w:r w:rsidRPr="0002050E">
        <w:t>, não poderá ser inferior a 0,5% (cinco décimos por cento) nem superior a 30% (trinta por cento) do valor do contrato</w:t>
      </w:r>
      <w:r w:rsidR="001C42B2">
        <w:t xml:space="preserve"> ou instrumento contratual equivalente</w:t>
      </w:r>
      <w:r w:rsidRPr="0002050E">
        <w:t xml:space="preserve"> licitado ou celebrado e será aplicada ao responsável por qualquer das infrações administrativas previstas.</w:t>
      </w:r>
    </w:p>
    <w:p w14:paraId="28469E8C" w14:textId="5464EA9E" w:rsidR="0002050E" w:rsidRPr="0002050E" w:rsidRDefault="0002050E" w:rsidP="00381C57">
      <w:pPr>
        <w:pStyle w:val="Itensesubitens"/>
        <w:numPr>
          <w:ilvl w:val="1"/>
          <w:numId w:val="19"/>
        </w:numPr>
        <w:ind w:left="0" w:firstLine="0"/>
      </w:pPr>
      <w:bookmarkStart w:id="108" w:name="art156§4"/>
      <w:bookmarkEnd w:id="108"/>
      <w:r w:rsidRPr="0002050E">
        <w:t xml:space="preserve">A sanção </w:t>
      </w:r>
      <w:r w:rsidR="002D045D" w:rsidRPr="00F869DD">
        <w:t>de impedimento de licitar e contratar</w:t>
      </w:r>
      <w:r w:rsidRPr="0002050E">
        <w:t xml:space="preserve"> será aplicada ao responsável </w:t>
      </w:r>
      <w:r w:rsidR="00F869DD" w:rsidRPr="00F869DD">
        <w:t>que</w:t>
      </w:r>
      <w:r w:rsidRPr="0002050E">
        <w:t> </w:t>
      </w:r>
      <w:r w:rsidR="00F869DD" w:rsidRPr="00F869DD">
        <w:t xml:space="preserve">dar causa à inexecução parcial do contrato </w:t>
      </w:r>
      <w:r w:rsidR="001C42B2">
        <w:t>ou instrumento contratual equivalente</w:t>
      </w:r>
      <w:r w:rsidR="001C42B2" w:rsidRPr="00F869DD">
        <w:t xml:space="preserve"> </w:t>
      </w:r>
      <w:r w:rsidR="00F869DD" w:rsidRPr="00F869DD">
        <w:t>que cause grave dano à Administração, ao funcionamento dos serviços públicos ou ao interesse coletivo; dar causa à inexecução total do contrato</w:t>
      </w:r>
      <w:r w:rsidR="001C42B2">
        <w:t xml:space="preserve"> ou instrumento contratual equivalente</w:t>
      </w:r>
      <w:r w:rsidR="00F869DD" w:rsidRPr="00F869DD">
        <w:t xml:space="preserve">; deixar de entregar a documentação exigida para o certame; não manter a proposta, salvo em decorrência de fato superveniente devidamente justificado; não celebrar o contrato </w:t>
      </w:r>
      <w:r w:rsidR="001C42B2">
        <w:t>ou instrumento contratual equivalente</w:t>
      </w:r>
      <w:r w:rsidR="001C42B2" w:rsidRPr="00F869DD">
        <w:t xml:space="preserve"> </w:t>
      </w:r>
      <w:r w:rsidR="00F869DD" w:rsidRPr="00F869DD">
        <w:t xml:space="preserve">ou não entregar a documentação exigida para a contratação, quando convocado dentro do prazo de validade de sua proposta; ensejar o retardamento da execução ou da entrega do objeto da licitação sem motivo justificado; </w:t>
      </w:r>
      <w:r w:rsidRPr="0002050E">
        <w:t xml:space="preserve">quando não se justificar a imposição de penalidade mais grave, e impedirá o responsável de licitar ou contratar no âmbito da Administração Pública direta e indireta </w:t>
      </w:r>
      <w:r w:rsidR="001E5623">
        <w:t>do município de São Francisco - SP</w:t>
      </w:r>
      <w:r w:rsidRPr="0002050E">
        <w:t>, pelo prazo máximo de 3 (três) anos.</w:t>
      </w:r>
    </w:p>
    <w:p w14:paraId="383D19CE" w14:textId="5CC06A36" w:rsidR="0002050E" w:rsidRPr="0002050E" w:rsidRDefault="0002050E" w:rsidP="00381C57">
      <w:pPr>
        <w:pStyle w:val="Itensesubitens"/>
        <w:numPr>
          <w:ilvl w:val="1"/>
          <w:numId w:val="19"/>
        </w:numPr>
        <w:ind w:left="0" w:firstLine="0"/>
      </w:pPr>
      <w:bookmarkStart w:id="109" w:name="art156§5"/>
      <w:bookmarkEnd w:id="109"/>
      <w:r w:rsidRPr="0002050E">
        <w:t xml:space="preserve">A sanção </w:t>
      </w:r>
      <w:r w:rsidR="00BC7C4D" w:rsidRPr="000F571D">
        <w:t xml:space="preserve">de declaração de inidoneidade para licitar ou contratar </w:t>
      </w:r>
      <w:r w:rsidRPr="0002050E">
        <w:t xml:space="preserve">será aplicada ao responsável pelas infrações administrativas </w:t>
      </w:r>
      <w:r w:rsidR="00B0060D" w:rsidRPr="000F571D">
        <w:t>de apresentar declaração ou documentação falsa exigida para o certame ou prestar declaração falsa durante a licitação ou a execução do contrato</w:t>
      </w:r>
      <w:r w:rsidR="001C42B2">
        <w:t xml:space="preserve"> ou instrumento contratual equivalente</w:t>
      </w:r>
      <w:r w:rsidR="00B0060D" w:rsidRPr="000F571D">
        <w:t>; fraudar a licitação ou praticar ato fraudulento na execução do contrato</w:t>
      </w:r>
      <w:r w:rsidR="001C42B2">
        <w:t xml:space="preserve"> ou instrumento contratual equivalente</w:t>
      </w:r>
      <w:r w:rsidR="00B0060D" w:rsidRPr="000F571D">
        <w:t xml:space="preserve">; comportar-se de modo inidôneo </w:t>
      </w:r>
      <w:r w:rsidR="00B0060D" w:rsidRPr="000F571D">
        <w:lastRenderedPageBreak/>
        <w:t>ou cometer fraude de qualquer natureza; praticar atos ilícitos com vistas a frustrar os objetivos da licitação; praticar ato lesivo previsto no art. 5º da Lei nº 12.846, de 1º de agosto de 2013</w:t>
      </w:r>
      <w:r w:rsidRPr="0002050E">
        <w:t xml:space="preserve">, bem como pelas infrações administrativas </w:t>
      </w:r>
      <w:r w:rsidR="000F571D">
        <w:t xml:space="preserve">de </w:t>
      </w:r>
      <w:r w:rsidR="000F571D" w:rsidRPr="000F571D">
        <w:t xml:space="preserve">dar causa à inexecução parcial do contrato </w:t>
      </w:r>
      <w:r w:rsidR="001C42B2">
        <w:t>ou instrumento contratual equivalente</w:t>
      </w:r>
      <w:r w:rsidR="001C42B2" w:rsidRPr="000F571D">
        <w:t xml:space="preserve"> </w:t>
      </w:r>
      <w:r w:rsidR="000F571D" w:rsidRPr="000F571D">
        <w:t>que cause grave dano à Administração, ao funcionamento dos serviços públicos ou ao interesse coletivo; dar causa à inexecução total do contrato</w:t>
      </w:r>
      <w:r w:rsidR="001C42B2">
        <w:t xml:space="preserve"> ou instrumento contratual equivalente</w:t>
      </w:r>
      <w:r w:rsidR="000F571D" w:rsidRPr="000F571D">
        <w:t>; deixar de entregar a documentação exigida para o certame; não manter a proposta, salvo em decorrência de fato superveniente devidamente justificado; não celebrar o contrato</w:t>
      </w:r>
      <w:r w:rsidR="001C42B2">
        <w:t xml:space="preserve"> ou instrumento contratual equivalente</w:t>
      </w:r>
      <w:r w:rsidR="000F571D" w:rsidRPr="000F571D">
        <w:t xml:space="preserve"> ou não entregar a documentação exigida para a contratação, quando convocado dentro do prazo de validade de sua proposta; ensejar o retardamento da execução ou da entrega do objeto da licitação sem motivo justificado </w:t>
      </w:r>
      <w:r w:rsidRPr="0002050E">
        <w:t>que justifiquem a imposição de penalidade mais grave que a sanção</w:t>
      </w:r>
      <w:r w:rsidR="005201C3">
        <w:t xml:space="preserve"> de impedimento de licitar e contratar</w:t>
      </w:r>
      <w:r w:rsidRPr="0002050E">
        <w:t>, e impedirá o responsável de licitar ou contratar no âmbito da Administração Pública direta e indireta de todos os entes federativos, pelo prazo mínimo de 3 (três) anos e máximo de 6 (seis) anos.</w:t>
      </w:r>
    </w:p>
    <w:p w14:paraId="620B346A" w14:textId="55CB8D18" w:rsidR="0002050E" w:rsidRPr="00050501" w:rsidRDefault="0002050E" w:rsidP="00381C57">
      <w:pPr>
        <w:pStyle w:val="Itensesubitens"/>
        <w:numPr>
          <w:ilvl w:val="1"/>
          <w:numId w:val="19"/>
        </w:numPr>
        <w:autoSpaceDE w:val="0"/>
        <w:adjustRightInd w:val="0"/>
        <w:ind w:left="0" w:firstLine="0"/>
      </w:pPr>
      <w:bookmarkStart w:id="110" w:name="art156§6"/>
      <w:bookmarkEnd w:id="110"/>
      <w:r w:rsidRPr="0002050E">
        <w:t xml:space="preserve">A sanção </w:t>
      </w:r>
      <w:r w:rsidR="003A0B7C">
        <w:t xml:space="preserve">de </w:t>
      </w:r>
      <w:r w:rsidR="003A0B7C" w:rsidRPr="003A0B7C">
        <w:t xml:space="preserve">declaração de inidoneidade para licitar ou contratar </w:t>
      </w:r>
      <w:r w:rsidRPr="0002050E">
        <w:t xml:space="preserve">será precedida de análise jurídica e </w:t>
      </w:r>
      <w:r w:rsidRPr="00050501">
        <w:t>será de competência exclusiva d</w:t>
      </w:r>
      <w:r w:rsidR="00050501">
        <w:t xml:space="preserve">o </w:t>
      </w:r>
      <w:r w:rsidRPr="00050501">
        <w:t>secretário municipal</w:t>
      </w:r>
      <w:r w:rsidR="00050501">
        <w:t>.</w:t>
      </w:r>
    </w:p>
    <w:p w14:paraId="46FDECD8" w14:textId="74E89BC8" w:rsidR="0002050E" w:rsidRPr="00906C84" w:rsidRDefault="0002050E" w:rsidP="00381C57">
      <w:pPr>
        <w:pStyle w:val="Itensesubitens"/>
        <w:numPr>
          <w:ilvl w:val="1"/>
          <w:numId w:val="19"/>
        </w:numPr>
        <w:ind w:left="0" w:firstLine="0"/>
      </w:pPr>
      <w:bookmarkStart w:id="111" w:name="art156§6ii"/>
      <w:bookmarkStart w:id="112" w:name="art156§7"/>
      <w:bookmarkEnd w:id="111"/>
      <w:bookmarkEnd w:id="112"/>
      <w:r w:rsidRPr="0002050E">
        <w:t xml:space="preserve">As </w:t>
      </w:r>
      <w:r w:rsidRPr="00906C84">
        <w:t xml:space="preserve">sanções </w:t>
      </w:r>
      <w:r w:rsidR="00863EAA" w:rsidRPr="00906C84">
        <w:t>advertência</w:t>
      </w:r>
      <w:r w:rsidRPr="00906C84">
        <w:t xml:space="preserve">, </w:t>
      </w:r>
      <w:r w:rsidR="00863EAA" w:rsidRPr="00906C84">
        <w:t>impedimento de licitar e contratar</w:t>
      </w:r>
      <w:r w:rsidRPr="00906C84">
        <w:t xml:space="preserve"> e </w:t>
      </w:r>
      <w:r w:rsidR="00863EAA" w:rsidRPr="00906C84">
        <w:t>declaração de inidoneidade para licitar ou contratar</w:t>
      </w:r>
      <w:r w:rsidRPr="00906C84">
        <w:t xml:space="preserve"> poderão ser aplicadas cumulativamente com </w:t>
      </w:r>
      <w:r w:rsidR="00863EAA" w:rsidRPr="00906C84">
        <w:t>multa</w:t>
      </w:r>
      <w:r w:rsidRPr="00906C84">
        <w:t>.</w:t>
      </w:r>
    </w:p>
    <w:p w14:paraId="167404CB" w14:textId="30B10FAC"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3" w:name="art156§8"/>
      <w:bookmarkEnd w:id="113"/>
      <w:r w:rsidRPr="0076218C">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BE8AFEB" w14:textId="03C8426A" w:rsidR="0002050E" w:rsidRPr="00906C84" w:rsidRDefault="0002050E" w:rsidP="00381C57">
      <w:pPr>
        <w:pStyle w:val="Itensesubitens"/>
        <w:numPr>
          <w:ilvl w:val="1"/>
          <w:numId w:val="19"/>
        </w:numPr>
        <w:ind w:left="0" w:firstLine="0"/>
      </w:pPr>
      <w:bookmarkStart w:id="114" w:name="art156§9"/>
      <w:bookmarkEnd w:id="114"/>
      <w:r w:rsidRPr="00906C84">
        <w:t>A aplicação das sanções previstas não exclui, em hipótese alguma, a obrigação de reparação integral do dano causado à Administração Pública.</w:t>
      </w:r>
    </w:p>
    <w:p w14:paraId="28B1B1D9" w14:textId="2A5E216F" w:rsidR="0002050E" w:rsidRPr="00906C84" w:rsidRDefault="0002050E" w:rsidP="00381C57">
      <w:pPr>
        <w:pStyle w:val="Itensesubitens"/>
        <w:numPr>
          <w:ilvl w:val="1"/>
          <w:numId w:val="19"/>
        </w:numPr>
        <w:ind w:left="0" w:firstLine="0"/>
      </w:pPr>
      <w:bookmarkStart w:id="115" w:name="art157"/>
      <w:bookmarkEnd w:id="115"/>
      <w:r w:rsidRPr="00906C84">
        <w:t xml:space="preserve">Na aplicação da sanção </w:t>
      </w:r>
      <w:r w:rsidR="007D0F54" w:rsidRPr="00906C84">
        <w:t>multa</w:t>
      </w:r>
      <w:r w:rsidRPr="00906C84">
        <w:t>, será facultada a defesa do interessado no prazo de 15 (quinze) dias úteis, contado da data de sua intimação.</w:t>
      </w:r>
    </w:p>
    <w:p w14:paraId="4400A5D4" w14:textId="25836EB2" w:rsidR="0002050E" w:rsidRPr="00906C84" w:rsidRDefault="0002050E" w:rsidP="00381C57">
      <w:pPr>
        <w:pStyle w:val="Itensesubitens"/>
        <w:numPr>
          <w:ilvl w:val="1"/>
          <w:numId w:val="19"/>
        </w:numPr>
        <w:ind w:left="0" w:firstLine="0"/>
      </w:pPr>
      <w:bookmarkStart w:id="116" w:name="art158"/>
      <w:bookmarkEnd w:id="116"/>
      <w:r w:rsidRPr="00906C84">
        <w:t>A aplicação das sanções</w:t>
      </w:r>
      <w:r w:rsidR="007D0F54" w:rsidRPr="00906C84">
        <w:t xml:space="preserve"> de </w:t>
      </w:r>
      <w:r w:rsidR="00241D94" w:rsidRPr="00906C84">
        <w:t>impedimento de licitar e contratar e declaração de inidoneidade para licitar ou contratar</w:t>
      </w:r>
      <w:r w:rsidRPr="00906C84">
        <w:t>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10F90F74" w14:textId="67C489D0"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7" w:name="art158§1"/>
      <w:bookmarkStart w:id="118" w:name="art158§2"/>
      <w:bookmarkEnd w:id="117"/>
      <w:bookmarkEnd w:id="118"/>
      <w:r w:rsidRPr="0076218C">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DD28625" w14:textId="1F930F74"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19" w:name="art158§3"/>
      <w:bookmarkEnd w:id="119"/>
      <w:r w:rsidRPr="0076218C">
        <w:rPr>
          <w:rFonts w:ascii="Calibri" w:hAnsi="Calibri" w:cs="Calibri"/>
          <w:sz w:val="24"/>
          <w:szCs w:val="24"/>
        </w:rPr>
        <w:t>Serão indeferidas pela comissão, mediante decisão fundamentada, provas ilícitas, impertinentes, desnecessárias, protelatórias ou intempestivas.</w:t>
      </w:r>
    </w:p>
    <w:p w14:paraId="50710B56" w14:textId="5B863B93"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20" w:name="art158§4"/>
      <w:bookmarkEnd w:id="120"/>
      <w:r w:rsidRPr="0076218C">
        <w:rPr>
          <w:rFonts w:ascii="Calibri" w:hAnsi="Calibri" w:cs="Calibri"/>
          <w:sz w:val="24"/>
          <w:szCs w:val="24"/>
        </w:rPr>
        <w:t>A prescrição ocorrerá em 5 (cinco) anos, contados da ciência da infração pela Administração, e será:</w:t>
      </w:r>
    </w:p>
    <w:p w14:paraId="1BCCD08A" w14:textId="4D10CCD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1" w:name="art158§4i"/>
      <w:bookmarkEnd w:id="121"/>
      <w:r w:rsidRPr="0076218C">
        <w:rPr>
          <w:rFonts w:ascii="Calibri" w:hAnsi="Calibri" w:cs="Calibri"/>
          <w:sz w:val="24"/>
          <w:szCs w:val="24"/>
        </w:rPr>
        <w:t>interrompida pela instauração do processo de responsabilização;</w:t>
      </w:r>
    </w:p>
    <w:p w14:paraId="1B68FFFF" w14:textId="6FE441CC"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2" w:name="art158§4ii"/>
      <w:bookmarkEnd w:id="122"/>
      <w:r w:rsidRPr="0076218C">
        <w:rPr>
          <w:rFonts w:ascii="Calibri" w:hAnsi="Calibri" w:cs="Calibri"/>
          <w:sz w:val="24"/>
          <w:szCs w:val="24"/>
        </w:rPr>
        <w:t>suspensa pela celebração de acordo de leniência previsto na Lei nº 12.846, de 1º de agosto de 2013;</w:t>
      </w:r>
    </w:p>
    <w:p w14:paraId="2631A684" w14:textId="627120F6"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3" w:name="art158§4iii"/>
      <w:bookmarkEnd w:id="123"/>
      <w:r w:rsidRPr="0076218C">
        <w:rPr>
          <w:rFonts w:ascii="Calibri" w:hAnsi="Calibri" w:cs="Calibri"/>
          <w:sz w:val="24"/>
          <w:szCs w:val="24"/>
        </w:rPr>
        <w:t>suspensa por decisão judicial que inviabilize a conclusão da apuração administrativa.</w:t>
      </w:r>
    </w:p>
    <w:p w14:paraId="59CDD75D" w14:textId="1C36E2CC" w:rsidR="0002050E" w:rsidRPr="00906C84" w:rsidRDefault="0002050E" w:rsidP="00381C57">
      <w:pPr>
        <w:pStyle w:val="Itensesubitens"/>
        <w:numPr>
          <w:ilvl w:val="1"/>
          <w:numId w:val="19"/>
        </w:numPr>
        <w:ind w:left="0" w:firstLine="0"/>
      </w:pPr>
      <w:bookmarkStart w:id="124" w:name="art159"/>
      <w:bookmarkEnd w:id="124"/>
      <w:r w:rsidRPr="00906C84">
        <w:t xml:space="preserve">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w:t>
      </w:r>
      <w:r w:rsidRPr="00906C84">
        <w:lastRenderedPageBreak/>
        <w:t>observados o rito procedimental e a autoridade competente definidos na referida Lei.</w:t>
      </w:r>
    </w:p>
    <w:p w14:paraId="5458D9E7" w14:textId="298B5906" w:rsidR="0002050E" w:rsidRPr="00906C84" w:rsidRDefault="0002050E" w:rsidP="00381C57">
      <w:pPr>
        <w:pStyle w:val="Itensesubitens"/>
        <w:numPr>
          <w:ilvl w:val="1"/>
          <w:numId w:val="19"/>
        </w:numPr>
        <w:ind w:left="0" w:firstLine="0"/>
      </w:pPr>
      <w:bookmarkStart w:id="125" w:name="art159p"/>
      <w:bookmarkStart w:id="126" w:name="art160"/>
      <w:bookmarkEnd w:id="125"/>
      <w:bookmarkEnd w:id="126"/>
      <w:r w:rsidRPr="00906C84">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AC6076" w14:textId="0FEC7670" w:rsidR="0002050E" w:rsidRPr="00906C84" w:rsidRDefault="00471F5E" w:rsidP="00381C57">
      <w:pPr>
        <w:pStyle w:val="Itensesubitens"/>
        <w:numPr>
          <w:ilvl w:val="1"/>
          <w:numId w:val="19"/>
        </w:numPr>
        <w:ind w:left="0" w:firstLine="0"/>
      </w:pPr>
      <w:bookmarkStart w:id="127" w:name="art161"/>
      <w:bookmarkEnd w:id="127"/>
      <w:r w:rsidRPr="00906C84">
        <w:t>A Prefeitura Municipal</w:t>
      </w:r>
      <w:r w:rsidR="0002050E" w:rsidRPr="00906C84">
        <w:t xml:space="preserve"> dever</w:t>
      </w:r>
      <w:r w:rsidRPr="00906C84">
        <w:t>á</w:t>
      </w:r>
      <w:r w:rsidR="0002050E" w:rsidRPr="00906C84">
        <w:t>, no prazo máximo 15 (quinze) dias úteis, contado da data de aplicação da sanção, informar e manter atualizados os dados relativos às sanções por eles aplicadas, para fins de publicidade no Cadastro Nacional de Empresas Inidôneas e Suspensas (</w:t>
      </w:r>
      <w:proofErr w:type="spellStart"/>
      <w:r w:rsidR="0002050E" w:rsidRPr="00906C84">
        <w:t>Ceis</w:t>
      </w:r>
      <w:proofErr w:type="spellEnd"/>
      <w:r w:rsidR="0002050E" w:rsidRPr="00906C84">
        <w:t>) e no Cadastro Nacional de Empresas Punidas (</w:t>
      </w:r>
      <w:proofErr w:type="spellStart"/>
      <w:r w:rsidR="0002050E" w:rsidRPr="00906C84">
        <w:t>Cnep</w:t>
      </w:r>
      <w:proofErr w:type="spellEnd"/>
      <w:r w:rsidR="0002050E" w:rsidRPr="00906C84">
        <w:t>), instituídos no âmbito do Poder Executivo federal.</w:t>
      </w:r>
    </w:p>
    <w:p w14:paraId="42FD7E23" w14:textId="4E1736AD"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28" w:name="art161p"/>
      <w:bookmarkEnd w:id="128"/>
      <w:r w:rsidRPr="0076218C">
        <w:rPr>
          <w:rFonts w:ascii="Calibri" w:hAnsi="Calibri" w:cs="Calibri"/>
          <w:sz w:val="24"/>
          <w:szCs w:val="24"/>
        </w:rPr>
        <w:t xml:space="preserve">Para fins de aplicação das sanções previstas, </w:t>
      </w:r>
      <w:r w:rsidR="00471F5E" w:rsidRPr="0076218C">
        <w:rPr>
          <w:rFonts w:ascii="Calibri" w:hAnsi="Calibri" w:cs="Calibri"/>
          <w:sz w:val="24"/>
          <w:szCs w:val="24"/>
        </w:rPr>
        <w:t>a Prefeitura</w:t>
      </w:r>
      <w:r w:rsidRPr="0076218C">
        <w:rPr>
          <w:rFonts w:ascii="Calibri" w:hAnsi="Calibri" w:cs="Calibri"/>
          <w:sz w:val="24"/>
          <w:szCs w:val="24"/>
        </w:rPr>
        <w:t xml:space="preserve"> regulamentará a forma de cômputo e as consequências da soma de diversas sanções aplicadas a uma mesma empresa e derivadas de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distintos</w:t>
      </w:r>
      <w:r w:rsidR="00050501">
        <w:rPr>
          <w:rFonts w:ascii="Calibri" w:hAnsi="Calibri" w:cs="Calibri"/>
          <w:sz w:val="24"/>
          <w:szCs w:val="24"/>
        </w:rPr>
        <w:t xml:space="preserve">, sendo aplicadas para todos os atos futuros praticados após a regulamentação durante a vigência do Contrato </w:t>
      </w:r>
      <w:r w:rsidR="001C42B2">
        <w:rPr>
          <w:rFonts w:ascii="Calibri" w:hAnsi="Calibri" w:cs="Calibri"/>
          <w:sz w:val="24"/>
          <w:szCs w:val="24"/>
        </w:rPr>
        <w:t>ou instrumento contratual equivalente</w:t>
      </w:r>
      <w:r w:rsidR="00050501">
        <w:rPr>
          <w:rFonts w:ascii="Calibri" w:hAnsi="Calibri" w:cs="Calibri"/>
          <w:sz w:val="24"/>
          <w:szCs w:val="24"/>
        </w:rPr>
        <w:t>.</w:t>
      </w:r>
    </w:p>
    <w:p w14:paraId="11DCD484" w14:textId="421FF8F5" w:rsidR="0002050E" w:rsidRPr="0002050E" w:rsidRDefault="0002050E" w:rsidP="00381C57">
      <w:pPr>
        <w:pStyle w:val="Itensesubitens"/>
        <w:numPr>
          <w:ilvl w:val="1"/>
          <w:numId w:val="19"/>
        </w:numPr>
        <w:ind w:left="0" w:firstLine="0"/>
      </w:pPr>
      <w:bookmarkStart w:id="129" w:name="art162"/>
      <w:bookmarkEnd w:id="129"/>
      <w:r w:rsidRPr="0002050E">
        <w:t>O atraso injustificado na execução do contrato</w:t>
      </w:r>
      <w:r w:rsidR="001C42B2">
        <w:t xml:space="preserve"> ou instrumento contratual equivalente</w:t>
      </w:r>
      <w:r w:rsidRPr="0002050E">
        <w:t xml:space="preserve"> sujeitará o contratado a multa de mora.</w:t>
      </w:r>
    </w:p>
    <w:p w14:paraId="5FD19096" w14:textId="12204B47"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30" w:name="art162p"/>
      <w:bookmarkEnd w:id="130"/>
      <w:r w:rsidRPr="0076218C">
        <w:rPr>
          <w:rFonts w:ascii="Calibri" w:hAnsi="Calibri" w:cs="Calibri"/>
          <w:sz w:val="24"/>
          <w:szCs w:val="24"/>
        </w:rPr>
        <w:t xml:space="preserve">A aplicação de multa de mora não impedirá que a Administração a converta em compensatória e promova a extinção unilateral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com a aplicação cumulada de outras sanções previstas nesta Lei.</w:t>
      </w:r>
    </w:p>
    <w:p w14:paraId="05A4B305" w14:textId="2AAEBFAC" w:rsidR="0002050E" w:rsidRPr="0002050E" w:rsidRDefault="0002050E" w:rsidP="00381C57">
      <w:pPr>
        <w:pStyle w:val="Itensesubitens"/>
        <w:numPr>
          <w:ilvl w:val="1"/>
          <w:numId w:val="19"/>
        </w:numPr>
        <w:ind w:left="0" w:firstLine="0"/>
      </w:pPr>
      <w:bookmarkStart w:id="131" w:name="art163"/>
      <w:bookmarkEnd w:id="131"/>
      <w:r w:rsidRPr="0002050E">
        <w:t>É admitida a reabilitação do licitante ou contratado perante a própria autoridade que aplicou a penalidade, exigidos, cumulativamente:</w:t>
      </w:r>
    </w:p>
    <w:p w14:paraId="1A748935" w14:textId="45F031A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2" w:name="art163i"/>
      <w:bookmarkEnd w:id="132"/>
      <w:r w:rsidRPr="0076218C">
        <w:rPr>
          <w:rFonts w:ascii="Calibri" w:hAnsi="Calibri" w:cs="Calibri"/>
          <w:sz w:val="24"/>
          <w:szCs w:val="24"/>
        </w:rPr>
        <w:t>reparação integral do dano causado à Administração Pública;</w:t>
      </w:r>
    </w:p>
    <w:p w14:paraId="03C06730" w14:textId="5237E8F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3" w:name="art163ii"/>
      <w:bookmarkEnd w:id="133"/>
      <w:r w:rsidRPr="0076218C">
        <w:rPr>
          <w:rFonts w:ascii="Calibri" w:hAnsi="Calibri" w:cs="Calibri"/>
          <w:sz w:val="24"/>
          <w:szCs w:val="24"/>
        </w:rPr>
        <w:t>pagamento da multa;</w:t>
      </w:r>
    </w:p>
    <w:p w14:paraId="07434102" w14:textId="01F940CF"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4" w:name="art163iii"/>
      <w:bookmarkEnd w:id="134"/>
      <w:r w:rsidRPr="0076218C">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3A218F6B" w14:textId="49ACB71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5" w:name="art163iv"/>
      <w:bookmarkEnd w:id="135"/>
      <w:r w:rsidRPr="0076218C">
        <w:rPr>
          <w:rFonts w:ascii="Calibri" w:hAnsi="Calibri" w:cs="Calibri"/>
          <w:sz w:val="24"/>
          <w:szCs w:val="24"/>
        </w:rPr>
        <w:t>cumprimento das condições de reabilitação definidas no ato punitivo;</w:t>
      </w:r>
    </w:p>
    <w:p w14:paraId="3487BD5C" w14:textId="41B0042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6" w:name="art163v"/>
      <w:bookmarkEnd w:id="136"/>
      <w:r w:rsidRPr="0076218C">
        <w:rPr>
          <w:rFonts w:ascii="Calibri" w:hAnsi="Calibri" w:cs="Calibri"/>
          <w:sz w:val="24"/>
          <w:szCs w:val="24"/>
        </w:rPr>
        <w:t>análise jurídica prévia, com posicionamento conclusivo quanto ao cumprimento dos requisitos definidos neste artigo.</w:t>
      </w:r>
    </w:p>
    <w:p w14:paraId="11D4FDF4" w14:textId="6F1CCDA3" w:rsidR="00B823E7" w:rsidRPr="0002050E" w:rsidRDefault="0002050E" w:rsidP="00381C57">
      <w:pPr>
        <w:pStyle w:val="Itensesubitens"/>
        <w:numPr>
          <w:ilvl w:val="1"/>
          <w:numId w:val="19"/>
        </w:numPr>
        <w:ind w:left="0" w:firstLine="0"/>
      </w:pPr>
      <w:bookmarkStart w:id="137" w:name="art163p"/>
      <w:bookmarkEnd w:id="137"/>
      <w:r w:rsidRPr="0002050E">
        <w:t>A sanção pelas infrações previstas nos </w:t>
      </w:r>
      <w:r w:rsidR="00415BDA" w:rsidRPr="00415BDA">
        <w:t>apresentar declaração ou documentação falsa exigida para o certame ou prestar declaração falsa durante a licitação ou a execução do contrato</w:t>
      </w:r>
      <w:r w:rsidRPr="0002050E">
        <w:t> </w:t>
      </w:r>
      <w:r w:rsidR="001C42B2">
        <w:t xml:space="preserve">ou instrumento contratual equivalente </w:t>
      </w:r>
      <w:r w:rsidRPr="0002050E">
        <w:t>e </w:t>
      </w:r>
      <w:r w:rsidR="00415BDA" w:rsidRPr="00415BDA">
        <w:t>praticar ato lesivo previsto no art. 5º da Lei nº 12.846, de 1º de agosto de 2013</w:t>
      </w:r>
      <w:r w:rsidRPr="0002050E">
        <w:t> exigirá, como condição de reabilitação do licitante ou contratado, a implantação ou aperfeiçoamento de programa de integridade pelo responsável.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138" w:name="_Toc216938922"/>
      <w:bookmarkStart w:id="139" w:name="_Toc216941002"/>
      <w:bookmarkEnd w:id="78"/>
      <w:r w:rsidRPr="00B31A5A">
        <w:t>DA EXTINÇÃO DO INSTRUMENTO CONTRATUAL</w:t>
      </w:r>
      <w:bookmarkEnd w:id="138"/>
      <w:bookmarkEnd w:id="139"/>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2704124F"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não cumprimento ou cumprimento irregular de normas </w:t>
      </w:r>
      <w:proofErr w:type="spellStart"/>
      <w:r w:rsidR="00CB60D5">
        <w:rPr>
          <w:rFonts w:ascii="Calibri" w:hAnsi="Calibri" w:cs="Calibri"/>
          <w:sz w:val="24"/>
          <w:szCs w:val="24"/>
        </w:rPr>
        <w:t>Aviso</w:t>
      </w:r>
      <w:r w:rsidRPr="0076218C">
        <w:rPr>
          <w:rFonts w:ascii="Calibri" w:hAnsi="Calibri" w:cs="Calibri"/>
          <w:sz w:val="24"/>
          <w:szCs w:val="24"/>
        </w:rPr>
        <w:t>ícias</w:t>
      </w:r>
      <w:proofErr w:type="spellEnd"/>
      <w:r w:rsidRPr="0076218C">
        <w:rPr>
          <w:rFonts w:ascii="Calibri" w:hAnsi="Calibri" w:cs="Calibri"/>
          <w:sz w:val="24"/>
          <w:szCs w:val="24"/>
        </w:rPr>
        <w:t xml:space="preserve">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desatendimento das determinações regulares emitidas pela autoridade designada para 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w:t>
      </w:r>
      <w:r w:rsidRPr="0076218C">
        <w:rPr>
          <w:rFonts w:ascii="Calibri" w:hAnsi="Calibri" w:cs="Calibri"/>
          <w:sz w:val="24"/>
          <w:szCs w:val="24"/>
        </w:rPr>
        <w:lastRenderedPageBreak/>
        <w:t xml:space="preserve">obrigações assumidas até a normalização da situação, admitido o restabelecimento do equilíbrio 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140" w:name="_Toc216938923"/>
      <w:bookmarkStart w:id="141" w:name="_Toc216941003"/>
      <w:r w:rsidRPr="00B31A5A">
        <w:t>DAS DISPOSIÇÕES FINAIS</w:t>
      </w:r>
      <w:bookmarkEnd w:id="140"/>
      <w:bookmarkEnd w:id="141"/>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7B06D8B" w:rsidR="00CC2CAF" w:rsidRDefault="00CC2CAF" w:rsidP="00381C57">
      <w:pPr>
        <w:pStyle w:val="Itensesubitens"/>
        <w:numPr>
          <w:ilvl w:val="1"/>
          <w:numId w:val="19"/>
        </w:numPr>
        <w:ind w:left="0" w:firstLine="0"/>
      </w:pPr>
      <w:r w:rsidRPr="00CC2CAF">
        <w:t>As normas disciplinadoras desta</w:t>
      </w:r>
      <w:r w:rsidR="00805F18">
        <w:t xml:space="preserve"> dispensa de</w:t>
      </w:r>
      <w:r w:rsidRPr="00CC2CAF">
        <w:t xml:space="preserve">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2968CED9" w:rsidR="00CC2CAF" w:rsidRPr="00CC2CAF" w:rsidRDefault="00CC2CAF" w:rsidP="00381C57">
      <w:pPr>
        <w:pStyle w:val="Itensesubitens"/>
        <w:numPr>
          <w:ilvl w:val="1"/>
          <w:numId w:val="19"/>
        </w:numPr>
        <w:ind w:left="0" w:firstLine="0"/>
      </w:pPr>
      <w:r w:rsidRPr="00CC2CAF">
        <w:t xml:space="preserve">As modificações ocorridas neste </w:t>
      </w:r>
      <w:r w:rsidR="00CB60D5">
        <w:t>Aviso</w:t>
      </w:r>
      <w:r w:rsidRPr="00CC2CAF">
        <w:t xml:space="preserve">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158C6585"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CB60D5">
        <w:t>Agente de Contratação</w:t>
      </w:r>
      <w:r w:rsidRPr="00CC2CAF">
        <w:t xml:space="preserve"> porventura julgar necessário.</w:t>
      </w:r>
    </w:p>
    <w:p w14:paraId="75CB2167" w14:textId="3D390A94" w:rsidR="00CC2CAF" w:rsidRPr="00CC2CAF" w:rsidRDefault="00CC2CAF" w:rsidP="00381C57">
      <w:pPr>
        <w:pStyle w:val="Itensesubitens"/>
        <w:numPr>
          <w:ilvl w:val="1"/>
          <w:numId w:val="19"/>
        </w:numPr>
        <w:ind w:left="0" w:firstLine="0"/>
      </w:pPr>
      <w:r w:rsidRPr="00CC2CAF">
        <w:t xml:space="preserve">É facultado ao </w:t>
      </w:r>
      <w:r w:rsidR="00CB60D5">
        <w:t>Agente de Contratação</w:t>
      </w:r>
      <w:r w:rsidRPr="00CC2CAF">
        <w:t xml:space="preserve">, em qualquer fase da licitação, promover diligência destinada a esclarecer ou a complementar a instrução do processo, em especial quanto à veracidade das declarações feitas ou apresentadas em razão do cumprimento das exigências deste </w:t>
      </w:r>
      <w:r w:rsidR="00CB60D5">
        <w:t>Aviso</w:t>
      </w:r>
      <w:r w:rsidRPr="00CC2CAF">
        <w:t>.</w:t>
      </w:r>
    </w:p>
    <w:p w14:paraId="7D732183" w14:textId="10C10359" w:rsidR="002D1CD1" w:rsidRDefault="00CC2CAF" w:rsidP="00381C57">
      <w:pPr>
        <w:pStyle w:val="Itensesubitens"/>
        <w:numPr>
          <w:ilvl w:val="1"/>
          <w:numId w:val="19"/>
        </w:numPr>
        <w:ind w:left="0" w:firstLine="0"/>
      </w:pPr>
      <w:r w:rsidRPr="00CC2CAF">
        <w:t>Os casos omissos d</w:t>
      </w:r>
      <w:r w:rsidR="00531C77">
        <w:t>a</w:t>
      </w:r>
      <w:r w:rsidRPr="00CC2CAF">
        <w:t xml:space="preserve"> presente </w:t>
      </w:r>
      <w:r w:rsidR="00531C77">
        <w:t>Dispensa</w:t>
      </w:r>
      <w:r w:rsidRPr="00CC2CAF">
        <w:t xml:space="preserve"> serão solucionados pelo </w:t>
      </w:r>
      <w:r w:rsidR="00CB60D5">
        <w:t>Agente de Contratação</w:t>
      </w:r>
      <w:r w:rsidR="002D1CD1">
        <w:t xml:space="preserve">, autoridade máxima do órgão ou outra autoridade designada, à luz da Lei Federal nº 14.133/2021, ainda que eventualmente trechos do normativo não tenham sido mencionados em </w:t>
      </w:r>
      <w:r w:rsidR="00CB60D5">
        <w:t>Aviso</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Default="001527C7" w:rsidP="00381C57">
      <w:pPr>
        <w:tabs>
          <w:tab w:val="left" w:pos="0"/>
        </w:tabs>
        <w:jc w:val="center"/>
        <w:rPr>
          <w:rFonts w:ascii="Calibri" w:hAnsi="Calibri" w:cs="Calibri"/>
          <w:sz w:val="24"/>
          <w:szCs w:val="24"/>
          <w:highlight w:val="magenta"/>
        </w:rPr>
      </w:pPr>
    </w:p>
    <w:p w14:paraId="13CDF31B" w14:textId="573555F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E6507A">
        <w:rPr>
          <w:rFonts w:ascii="Calibri" w:hAnsi="Calibri" w:cs="Calibri"/>
          <w:sz w:val="24"/>
          <w:szCs w:val="24"/>
        </w:rPr>
        <w:t>{{DATA DO EDITAL}}</w:t>
      </w:r>
      <w:r w:rsidR="00E6507A"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142" w:name="_Toc216938924"/>
      <w:r w:rsidRPr="00B31A5A">
        <w:lastRenderedPageBreak/>
        <w:t>ANEXO I – DOCUMENTO DE FORMALIZAÇÃO DE DEMANDA</w:t>
      </w:r>
      <w:bookmarkEnd w:id="142"/>
    </w:p>
    <w:p w14:paraId="2430CA25" w14:textId="77777777" w:rsidR="004E4898" w:rsidRDefault="004E489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12448605" w14:textId="057CEA2F" w:rsidR="00C21905" w:rsidRDefault="00E6507A"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143"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143"/>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127ADDBF" w14:textId="3B0369EC" w:rsidR="00C21905" w:rsidRPr="00E6507A" w:rsidRDefault="00E6507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144"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144"/>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588045E0" w14:textId="77777777" w:rsidR="00E6507A" w:rsidRPr="00D84077" w:rsidRDefault="00E6507A" w:rsidP="00E6507A">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145"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145"/>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3EAFC73B" w14:textId="77777777" w:rsidR="00E6507A" w:rsidRPr="00D41067" w:rsidRDefault="00E6507A" w:rsidP="00E6507A">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PROCESSO Nº {{</w:t>
      </w:r>
      <w:proofErr w:type="gramStart"/>
      <w:r w:rsidRPr="00D41067">
        <w:rPr>
          <w:rFonts w:ascii="Calibri" w:hAnsi="Calibri" w:cs="Calibri"/>
          <w:sz w:val="24"/>
          <w:szCs w:val="24"/>
        </w:rPr>
        <w:t>N.PROCESSO</w:t>
      </w:r>
      <w:proofErr w:type="gramEnd"/>
      <w:r w:rsidRPr="00D41067">
        <w:rPr>
          <w:rFonts w:ascii="Calibri" w:hAnsi="Calibri" w:cs="Calibri"/>
          <w:sz w:val="24"/>
          <w:szCs w:val="24"/>
        </w:rPr>
        <w:t>}}</w:t>
      </w:r>
    </w:p>
    <w:p w14:paraId="787AE916" w14:textId="08974B02" w:rsidR="00E6507A" w:rsidRPr="000220BE" w:rsidRDefault="00E6507A" w:rsidP="00E6507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DISPENSA</w:t>
      </w:r>
      <w:r w:rsidRPr="00D41067">
        <w:rPr>
          <w:rFonts w:ascii="Calibri" w:hAnsi="Calibri" w:cs="Calibri"/>
          <w:sz w:val="24"/>
          <w:szCs w:val="24"/>
        </w:rPr>
        <w:t xml:space="preserve"> Nº {{</w:t>
      </w:r>
      <w:proofErr w:type="gramStart"/>
      <w:r w:rsidRPr="00D41067">
        <w:rPr>
          <w:rFonts w:ascii="Calibri" w:hAnsi="Calibri" w:cs="Calibri"/>
          <w:sz w:val="24"/>
          <w:szCs w:val="24"/>
        </w:rPr>
        <w:t>N</w:t>
      </w:r>
      <w:r w:rsidRPr="00061B8C">
        <w:rPr>
          <w:rFonts w:ascii="Calibri" w:hAnsi="Calibri" w:cs="Calibri"/>
          <w:sz w:val="24"/>
          <w:szCs w:val="24"/>
        </w:rPr>
        <w:t>.</w:t>
      </w:r>
      <w:r w:rsidRPr="00D41067">
        <w:rPr>
          <w:rFonts w:ascii="Calibri" w:hAnsi="Calibri" w:cs="Calibri"/>
          <w:sz w:val="24"/>
          <w:szCs w:val="24"/>
        </w:rPr>
        <w:t>MODALIDADE</w:t>
      </w:r>
      <w:proofErr w:type="gramEnd"/>
      <w:r w:rsidRPr="00D41067">
        <w:rPr>
          <w:rFonts w:ascii="Calibri" w:hAnsi="Calibri" w:cs="Calibri"/>
          <w:sz w:val="24"/>
          <w:szCs w:val="24"/>
        </w:rPr>
        <w:t>}}</w:t>
      </w:r>
    </w:p>
    <w:p w14:paraId="1E4CFC36" w14:textId="77777777" w:rsidR="00E6507A" w:rsidRPr="000220BE" w:rsidRDefault="00E6507A" w:rsidP="00E6507A">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46724BF0" w:rsidR="002F7174" w:rsidRPr="000220BE" w:rsidRDefault="00E6507A" w:rsidP="00381C57">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A36B9F">
              <w:rPr>
                <w:rFonts w:ascii="Calibri" w:eastAsia="Arial Unicode MS"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6649BD05"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146" w:name="_Hlk187325388"/>
      <w:r w:rsidR="006343F9" w:rsidRPr="000220BE">
        <w:rPr>
          <w:rFonts w:ascii="Calibri" w:hAnsi="Calibri" w:cs="Calibri"/>
          <w:sz w:val="24"/>
          <w:szCs w:val="24"/>
        </w:rPr>
        <w:t xml:space="preserve">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ascii="Calibri" w:hAnsi="Calibri" w:cs="Calibri"/>
          <w:sz w:val="24"/>
          <w:szCs w:val="24"/>
        </w:rPr>
        <w:t>Aviso</w:t>
      </w:r>
      <w:r w:rsidR="006343F9" w:rsidRPr="000220BE">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146"/>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20085A8D"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CB60D5">
        <w:rPr>
          <w:rFonts w:ascii="Calibri" w:hAnsi="Calibri" w:cs="Calibri"/>
          <w:sz w:val="24"/>
          <w:szCs w:val="24"/>
        </w:rPr>
        <w:t>Aviso</w:t>
      </w:r>
      <w:r w:rsidRPr="000C5DDA">
        <w:rPr>
          <w:rFonts w:ascii="Calibri" w:hAnsi="Calibri" w:cs="Calibri"/>
          <w:sz w:val="24"/>
          <w:szCs w:val="24"/>
        </w:rPr>
        <w:t>, com eles concordamos plenamente;</w:t>
      </w:r>
    </w:p>
    <w:p w14:paraId="641C06BF" w14:textId="6B79E530"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na plataforma ou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2ACC533E"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lastRenderedPageBreak/>
        <w:t>somos microempresa OU empresa de pequeno porte OU empresa de médio porte OU 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proofErr w:type="spellStart"/>
      <w:r w:rsidRPr="000220BE">
        <w:rPr>
          <w:rFonts w:ascii="Calibri" w:hAnsi="Calibri" w:cs="Calibri"/>
          <w:b/>
          <w:bCs/>
          <w:sz w:val="24"/>
          <w:szCs w:val="24"/>
        </w:rPr>
        <w:t>Obs</w:t>
      </w:r>
      <w:proofErr w:type="spellEnd"/>
      <w:r w:rsidRPr="000220BE">
        <w:rPr>
          <w:rFonts w:ascii="Calibri" w:hAnsi="Calibri" w:cs="Calibri"/>
          <w:b/>
          <w:bCs/>
          <w:sz w:val="24"/>
          <w:szCs w:val="24"/>
        </w:rPr>
        <w:t>: esta proposta deverá ser preenchida em papel timbrado da empresa proponente e assinada pelo(s) seu(s) representante(s) legal(</w:t>
      </w:r>
      <w:proofErr w:type="spellStart"/>
      <w:r w:rsidRPr="000220BE">
        <w:rPr>
          <w:rFonts w:ascii="Calibri" w:hAnsi="Calibri" w:cs="Calibri"/>
          <w:b/>
          <w:bCs/>
          <w:sz w:val="24"/>
          <w:szCs w:val="24"/>
        </w:rPr>
        <w:t>is</w:t>
      </w:r>
      <w:proofErr w:type="spellEnd"/>
      <w:r w:rsidRPr="000220BE">
        <w:rPr>
          <w:rFonts w:ascii="Calibri" w:hAnsi="Calibri" w:cs="Calibri"/>
          <w:b/>
          <w:bCs/>
          <w:sz w:val="24"/>
          <w:szCs w:val="24"/>
        </w:rPr>
        <w:t>)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147"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147"/>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256FBAB5" w14:textId="77777777" w:rsidR="00E6507A" w:rsidRPr="00C013E5" w:rsidRDefault="00E6507A" w:rsidP="00E6507A">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Pr="00DB3CD6">
        <w:rPr>
          <w:rFonts w:ascii="Calibri" w:hAnsi="Calibri" w:cs="Calibri"/>
          <w:sz w:val="24"/>
          <w:szCs w:val="24"/>
        </w:rPr>
        <w:t>{{</w:t>
      </w:r>
      <w:proofErr w:type="gramStart"/>
      <w:r w:rsidRPr="00DB3CD6">
        <w:rPr>
          <w:rFonts w:ascii="Calibri" w:hAnsi="Calibri" w:cs="Calibri"/>
          <w:sz w:val="24"/>
          <w:szCs w:val="24"/>
        </w:rPr>
        <w:t>N.PROCESSO</w:t>
      </w:r>
      <w:proofErr w:type="gramEnd"/>
      <w:r w:rsidRPr="00DB3CD6">
        <w:rPr>
          <w:rFonts w:ascii="Calibri" w:hAnsi="Calibri" w:cs="Calibri"/>
          <w:sz w:val="24"/>
          <w:szCs w:val="24"/>
        </w:rPr>
        <w:t>}}</w:t>
      </w:r>
    </w:p>
    <w:p w14:paraId="4A5A7989" w14:textId="16F5D86E" w:rsidR="00E6507A" w:rsidRPr="000220BE" w:rsidRDefault="00E6507A" w:rsidP="00E6507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 xml:space="preserve">DISPENSA </w:t>
      </w:r>
      <w:r w:rsidRPr="000220BE">
        <w:rPr>
          <w:rFonts w:ascii="Calibri" w:hAnsi="Calibri" w:cs="Calibri"/>
          <w:sz w:val="24"/>
          <w:szCs w:val="24"/>
        </w:rPr>
        <w:t xml:space="preserve">Nº </w:t>
      </w:r>
      <w:r w:rsidRPr="00A75C22">
        <w:rPr>
          <w:rFonts w:ascii="Calibri" w:hAnsi="Calibri" w:cs="Calibri"/>
          <w:sz w:val="24"/>
          <w:szCs w:val="24"/>
        </w:rPr>
        <w:t>{{</w:t>
      </w:r>
      <w:proofErr w:type="gramStart"/>
      <w:r w:rsidRPr="00A75C22">
        <w:rPr>
          <w:rFonts w:ascii="Calibri" w:hAnsi="Calibri" w:cs="Calibri"/>
          <w:sz w:val="24"/>
          <w:szCs w:val="24"/>
        </w:rPr>
        <w:t>N.MODALIDADE</w:t>
      </w:r>
      <w:proofErr w:type="gramEnd"/>
      <w:r w:rsidRPr="00A75C22">
        <w:rPr>
          <w:rFonts w:ascii="Calibri" w:hAnsi="Calibri" w:cs="Calibri"/>
          <w:sz w:val="24"/>
          <w:szCs w:val="24"/>
        </w:rPr>
        <w:t>}}</w:t>
      </w:r>
    </w:p>
    <w:p w14:paraId="0BF55710" w14:textId="77777777" w:rsidR="00E6507A" w:rsidRPr="000220BE" w:rsidRDefault="00E6507A" w:rsidP="00E6507A">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74CA5D19"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CB60D5">
        <w:rPr>
          <w:rFonts w:ascii="Calibri" w:hAnsi="Calibri" w:cs="Calibri"/>
          <w:sz w:val="24"/>
          <w:szCs w:val="24"/>
        </w:rPr>
        <w:t>Aviso</w:t>
      </w:r>
      <w:r w:rsidR="000E13D5" w:rsidRPr="008A69BD">
        <w:rPr>
          <w:rFonts w:ascii="Calibri" w:hAnsi="Calibri" w:cs="Calibri"/>
          <w:sz w:val="24"/>
          <w:szCs w:val="24"/>
        </w:rPr>
        <w:t xml:space="preserve">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148"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148"/>
      <w:r w:rsidR="0062630C" w:rsidRPr="008A69BD">
        <w:rPr>
          <w:rFonts w:ascii="Calibri" w:hAnsi="Calibri" w:cs="Calibri"/>
          <w:sz w:val="24"/>
          <w:szCs w:val="24"/>
        </w:rPr>
        <w:t>;</w:t>
      </w:r>
    </w:p>
    <w:p w14:paraId="7FC64264" w14:textId="695DE6E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xml:space="preserve">, no prazo conveniado, dos itens cujo vencer, conforme especificações discriminadas no </w:t>
      </w:r>
      <w:r w:rsidR="00CB60D5">
        <w:rPr>
          <w:rFonts w:ascii="Calibri" w:hAnsi="Calibri" w:cs="Calibri"/>
          <w:sz w:val="24"/>
          <w:szCs w:val="24"/>
        </w:rPr>
        <w:t>Aviso</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5A134A54" w14:textId="77777777" w:rsidR="00E6507A" w:rsidRPr="00D62AAB" w:rsidRDefault="00E6507A" w:rsidP="00E6507A">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149" w:name="_Toc216938929"/>
      <w:r w:rsidRPr="00B31A5A">
        <w:lastRenderedPageBreak/>
        <w:t>ANEXO VI – MINUTA DO CONTRATO</w:t>
      </w:r>
      <w:bookmarkEnd w:id="149"/>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1A6C778" w14:textId="59980E67" w:rsidR="00793416" w:rsidRPr="000220BE" w:rsidRDefault="00793416" w:rsidP="00381C57">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00E6507A" w:rsidRPr="005141EA">
        <w:rPr>
          <w:rFonts w:ascii="Calibri" w:hAnsi="Calibri" w:cs="Calibri"/>
          <w:b/>
          <w:sz w:val="24"/>
          <w:szCs w:val="24"/>
        </w:rPr>
        <w:t>{{</w:t>
      </w:r>
      <w:proofErr w:type="gramStart"/>
      <w:r w:rsidR="00E6507A" w:rsidRPr="005141EA">
        <w:rPr>
          <w:rFonts w:ascii="Calibri" w:hAnsi="Calibri" w:cs="Calibri"/>
          <w:b/>
          <w:sz w:val="24"/>
          <w:szCs w:val="24"/>
        </w:rPr>
        <w:t>N.PROCESSO</w:t>
      </w:r>
      <w:proofErr w:type="gramEnd"/>
      <w:r w:rsidR="00E6507A" w:rsidRPr="005141EA">
        <w:rPr>
          <w:rFonts w:ascii="Calibri" w:hAnsi="Calibri" w:cs="Calibri"/>
          <w:b/>
          <w:sz w:val="24"/>
          <w:szCs w:val="24"/>
        </w:rPr>
        <w:t>}}</w:t>
      </w:r>
    </w:p>
    <w:p w14:paraId="563F20E2" w14:textId="5964982C" w:rsidR="00793416" w:rsidRPr="000220BE" w:rsidRDefault="00805F18" w:rsidP="00381C57">
      <w:pPr>
        <w:tabs>
          <w:tab w:val="left" w:pos="0"/>
        </w:tabs>
        <w:jc w:val="both"/>
        <w:rPr>
          <w:rFonts w:ascii="Calibri" w:hAnsi="Calibri" w:cs="Calibri"/>
          <w:b/>
          <w:sz w:val="24"/>
          <w:szCs w:val="24"/>
        </w:rPr>
      </w:pPr>
      <w:r>
        <w:rPr>
          <w:rFonts w:ascii="Calibri" w:hAnsi="Calibri" w:cs="Calibri"/>
          <w:b/>
          <w:sz w:val="24"/>
          <w:szCs w:val="24"/>
        </w:rPr>
        <w:t>DISPENSA</w:t>
      </w:r>
      <w:r w:rsidR="00793416" w:rsidRPr="000220BE">
        <w:rPr>
          <w:rFonts w:ascii="Calibri" w:hAnsi="Calibri" w:cs="Calibri"/>
          <w:b/>
          <w:sz w:val="24"/>
          <w:szCs w:val="24"/>
        </w:rPr>
        <w:t xml:space="preserve"> Nº </w:t>
      </w:r>
      <w:r w:rsidR="00E6507A" w:rsidRPr="003F437E">
        <w:rPr>
          <w:rFonts w:ascii="Calibri" w:hAnsi="Calibri" w:cs="Calibri"/>
          <w:b/>
          <w:sz w:val="24"/>
          <w:szCs w:val="24"/>
        </w:rPr>
        <w:t>{{</w:t>
      </w:r>
      <w:proofErr w:type="gramStart"/>
      <w:r w:rsidR="00E6507A" w:rsidRPr="003F437E">
        <w:rPr>
          <w:rFonts w:ascii="Calibri" w:hAnsi="Calibri" w:cs="Calibri"/>
          <w:b/>
          <w:sz w:val="24"/>
          <w:szCs w:val="24"/>
        </w:rPr>
        <w:t>N.MODALIDADE</w:t>
      </w:r>
      <w:proofErr w:type="gramEnd"/>
      <w:r w:rsidR="00E6507A" w:rsidRPr="003F437E">
        <w:rPr>
          <w:rFonts w:ascii="Calibri" w:hAnsi="Calibri" w:cs="Calibri"/>
          <w:b/>
          <w:sz w:val="24"/>
          <w:szCs w:val="24"/>
        </w:rPr>
        <w:t>}}</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150" w:name="_Toc216938930"/>
      <w:bookmarkStart w:id="151" w:name="_Toc216941004"/>
      <w:r w:rsidRPr="00593649">
        <w:rPr>
          <w:rFonts w:eastAsia="Arial Unicode MS"/>
        </w:rPr>
        <w:t>DO OBJETO</w:t>
      </w:r>
      <w:bookmarkEnd w:id="150"/>
      <w:bookmarkEnd w:id="151"/>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2A409D03"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E6507A"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150D25B1"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E6507A" w:rsidRPr="005141EA">
        <w:t>{{</w:t>
      </w:r>
      <w:proofErr w:type="gramStart"/>
      <w:r w:rsidR="00E6507A" w:rsidRPr="005141EA">
        <w:t>N.PROCESSO</w:t>
      </w:r>
      <w:proofErr w:type="gramEnd"/>
      <w:r w:rsidR="00E6507A" w:rsidRPr="005141EA">
        <w:t>}}</w:t>
      </w:r>
      <w:r w:rsidR="00E6507A" w:rsidRPr="002D7CE2">
        <w:t xml:space="preserve"> </w:t>
      </w:r>
      <w:r w:rsidRPr="002D7CE2">
        <w:t xml:space="preserve">– </w:t>
      </w:r>
      <w:r w:rsidR="00805F18">
        <w:t>Dispensa</w:t>
      </w:r>
      <w:r w:rsidRPr="002D7CE2">
        <w:t xml:space="preserve"> </w:t>
      </w:r>
      <w:r w:rsidR="00E6507A" w:rsidRPr="00B457E9">
        <w:t>{{</w:t>
      </w:r>
      <w:proofErr w:type="gramStart"/>
      <w:r w:rsidR="00E6507A" w:rsidRPr="00B457E9">
        <w:t>N.MODALIDADE</w:t>
      </w:r>
      <w:proofErr w:type="gramEnd"/>
      <w:r w:rsidR="00E6507A" w:rsidRPr="00B457E9">
        <w:t>}}</w:t>
      </w:r>
      <w:r w:rsidR="00E6507A">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6A30EC9"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152" w:name="_Toc216938931"/>
      <w:bookmarkStart w:id="153" w:name="_Toc216941005"/>
      <w:r w:rsidRPr="00D14F5A">
        <w:rPr>
          <w:rFonts w:eastAsia="Arial Unicode MS"/>
        </w:rPr>
        <w:t>DO VALOR</w:t>
      </w:r>
      <w:bookmarkEnd w:id="152"/>
      <w:bookmarkEnd w:id="153"/>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4E4898">
        <w:trPr>
          <w:jc w:val="center"/>
        </w:trPr>
        <w:tc>
          <w:tcPr>
            <w:tcW w:w="398" w:type="dxa"/>
            <w:vAlign w:val="center"/>
          </w:tcPr>
          <w:p w14:paraId="1DFE6F7B"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01A6B447" w:rsidR="00793416" w:rsidRPr="00BA1446" w:rsidRDefault="00E6507A" w:rsidP="004E4898">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521BA26C"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03244FDF" w14:textId="77777777" w:rsidR="00E6507A" w:rsidRPr="00E77D7B" w:rsidRDefault="00E6507A" w:rsidP="00E6507A">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30C47C31"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xml:space="preserve">,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eastAsia="Calibri"/>
          <w:lang w:val="pt-PT"/>
        </w:rPr>
        <w:t>Aviso</w:t>
      </w:r>
      <w:r w:rsidRPr="00812B30">
        <w:rPr>
          <w:rFonts w:eastAsia="Calibri"/>
          <w:lang w:val="pt-PT"/>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154" w:name="_Toc216938932"/>
      <w:bookmarkStart w:id="155" w:name="_Toc216941006"/>
      <w:r w:rsidRPr="00B31A5A">
        <w:rPr>
          <w:rFonts w:eastAsia="Arial Unicode MS"/>
        </w:rPr>
        <w:t>DA VIGÊNCIA</w:t>
      </w:r>
      <w:bookmarkEnd w:id="154"/>
      <w:bookmarkEnd w:id="155"/>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43046AB9" w14:textId="77777777" w:rsidR="00E6507A" w:rsidRPr="001527C7" w:rsidRDefault="00E6507A" w:rsidP="00E6507A">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Pr="00603A08">
        <w:rPr>
          <w:rFonts w:eastAsia="Arial Unicode MS"/>
        </w:rPr>
        <w:t>{{VIGENCIA}}</w:t>
      </w:r>
      <w:r w:rsidRPr="001527C7">
        <w:rPr>
          <w:rFonts w:eastAsia="Arial Unicode MS"/>
        </w:rPr>
        <w:t xml:space="preserve">, </w:t>
      </w:r>
      <w:r w:rsidRPr="00950EB2">
        <w:rPr>
          <w:rFonts w:eastAsia="Arial Unicode MS"/>
        </w:rPr>
        <w:t>contado a partir do primeiro dia útil subsequente à data de divulgação no diário oficial</w:t>
      </w:r>
      <w:r w:rsidRPr="001527C7">
        <w:rPr>
          <w:rFonts w:eastAsia="Arial Unicode MS"/>
        </w:rPr>
        <w:t>,</w:t>
      </w:r>
      <w:r>
        <w:rPr>
          <w:rFonts w:eastAsia="Arial Unicode MS"/>
        </w:rPr>
        <w:t xml:space="preserve"> e</w:t>
      </w:r>
      <w:r w:rsidRPr="001527C7">
        <w:rPr>
          <w:rFonts w:eastAsia="Arial Unicode MS"/>
        </w:rPr>
        <w:t xml:space="preserve"> </w:t>
      </w:r>
      <w:r>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56" w:name="_Toc216938933"/>
      <w:bookmarkStart w:id="157" w:name="_Toc216941007"/>
      <w:r w:rsidRPr="00AE3EF2">
        <w:rPr>
          <w:rFonts w:eastAsia="Arial Unicode MS"/>
        </w:rPr>
        <w:t>DAS OBRIGAÇÕES</w:t>
      </w:r>
      <w:bookmarkEnd w:id="156"/>
      <w:bookmarkEnd w:id="157"/>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58" w:name="_Hlk161819545"/>
    </w:p>
    <w:p w14:paraId="3DC361AC" w14:textId="77777777" w:rsidR="00793416" w:rsidRPr="00E6507A" w:rsidRDefault="00793416" w:rsidP="00381C57">
      <w:pPr>
        <w:pStyle w:val="Itensesubitens"/>
        <w:numPr>
          <w:ilvl w:val="1"/>
          <w:numId w:val="28"/>
        </w:numPr>
        <w:ind w:left="0" w:firstLine="0"/>
      </w:pPr>
      <w:r w:rsidRPr="00E6507A">
        <w:rPr>
          <w:b/>
        </w:rPr>
        <w:t>São obrigações da Contratante</w:t>
      </w:r>
      <w:r w:rsidRPr="00E6507A">
        <w:t>,</w:t>
      </w:r>
      <w:r w:rsidRPr="00E6507A">
        <w:rPr>
          <w:b/>
        </w:rPr>
        <w:t xml:space="preserve"> </w:t>
      </w:r>
      <w:r w:rsidRPr="00E6507A">
        <w:t>além das obrigações resultantes da observância da Lei nº 14.133/2021 e demais constantes do Processo Administrativo em epígrafe</w:t>
      </w:r>
      <w:r w:rsidRPr="00E6507A">
        <w:rPr>
          <w:b/>
        </w:rPr>
        <w:t>:</w:t>
      </w:r>
    </w:p>
    <w:p w14:paraId="0B86E9C4"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Efetuar os pagamentos devidos à Contratada, observadas as condições, prazos e formas estabelecidas neste Contrato, bem como a regularidade fiscal e trabalhista da contratada.</w:t>
      </w:r>
    </w:p>
    <w:p w14:paraId="2207EB45"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lastRenderedPageBreak/>
        <w:t>Aplicar, quando cabível, as penalidades previstas neste Contrato e na legislação, em caso de inexecução total ou parcial, irregularidades ou atrasos injustificados.</w:t>
      </w:r>
    </w:p>
    <w:p w14:paraId="24D98305"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4BE05613" w14:textId="77777777" w:rsidR="00E6507A" w:rsidRPr="00E6507A" w:rsidRDefault="00E6507A" w:rsidP="00E6507A">
      <w:pPr>
        <w:pStyle w:val="PargrafodaLista"/>
        <w:numPr>
          <w:ilvl w:val="2"/>
          <w:numId w:val="28"/>
        </w:numPr>
        <w:ind w:left="0" w:firstLine="0"/>
        <w:jc w:val="both"/>
        <w:rPr>
          <w:rFonts w:ascii="Calibri" w:hAnsi="Calibri" w:cs="Calibri"/>
          <w:b/>
          <w:bCs/>
          <w:sz w:val="24"/>
          <w:szCs w:val="24"/>
        </w:rPr>
      </w:pPr>
      <w:r w:rsidRPr="00E6507A">
        <w:rPr>
          <w:rFonts w:ascii="Calibri" w:hAnsi="Calibri" w:cs="Calibri"/>
          <w:sz w:val="24"/>
          <w:szCs w:val="24"/>
        </w:rPr>
        <w:t>{{CONTRATANTE}}</w:t>
      </w:r>
    </w:p>
    <w:p w14:paraId="7C510957" w14:textId="2A5B43F3" w:rsidR="00E6507A" w:rsidRPr="00E6507A" w:rsidRDefault="00E6507A" w:rsidP="00E6507A">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p>
    <w:p w14:paraId="30AF2468" w14:textId="77777777" w:rsidR="00793416" w:rsidRPr="00E6507A"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E6507A" w:rsidRDefault="00793416" w:rsidP="00381C57">
      <w:pPr>
        <w:pStyle w:val="Itensesubitens"/>
        <w:numPr>
          <w:ilvl w:val="1"/>
          <w:numId w:val="28"/>
        </w:numPr>
        <w:ind w:left="0" w:firstLine="0"/>
      </w:pPr>
      <w:r w:rsidRPr="00E6507A">
        <w:rPr>
          <w:b/>
        </w:rPr>
        <w:t>São obrigações da contratada</w:t>
      </w:r>
      <w:r w:rsidRPr="00E6507A">
        <w:rPr>
          <w:bCs/>
        </w:rPr>
        <w:t>, além das obrigações resultantes da observância da Lei nº 14.133/2021 e demais constantes do Processo Administrativo em epígrafe.</w:t>
      </w:r>
    </w:p>
    <w:bookmarkEnd w:id="158"/>
    <w:p w14:paraId="0DB45756"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0BCBFD7A"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lastRenderedPageBreak/>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E6507A">
        <w:rPr>
          <w:rFonts w:ascii="Calibri" w:eastAsiaTheme="minorEastAsia" w:hAnsi="Calibri" w:cs="Calibri"/>
          <w:b/>
          <w:bCs/>
          <w:i/>
          <w:iCs/>
          <w:color w:val="000000"/>
          <w:sz w:val="24"/>
          <w:szCs w:val="24"/>
        </w:rPr>
        <w:t>em razão de falhas, vícios, defeitos ou imperfeições erros na proposta</w:t>
      </w:r>
      <w:r w:rsidRPr="00E6507A">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E6507A">
        <w:rPr>
          <w:rFonts w:ascii="Calibri" w:eastAsiaTheme="minorEastAsia" w:hAnsi="Calibri" w:cs="Calibri"/>
          <w:b/>
          <w:bCs/>
          <w:color w:val="000000"/>
          <w:sz w:val="24"/>
          <w:szCs w:val="24"/>
        </w:rPr>
        <w:t>previsíveis ou controláveis</w:t>
      </w:r>
      <w:r w:rsidRPr="00E6507A">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Cumprir com todas as demais normais que, embora não citadas diretamente, sejam aplicáveis naturalmente à execução.</w:t>
      </w:r>
    </w:p>
    <w:p w14:paraId="27B5936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 xml:space="preserve">Promover o afastamento, no prazo máximo de 24 (vinte e quatro) horas após o recebimento da notificação, de qualquer dos seus empregados, fornecedores ou prestadores de </w:t>
      </w:r>
      <w:r w:rsidRPr="00E6507A">
        <w:rPr>
          <w:rFonts w:ascii="Calibri" w:eastAsiaTheme="minorEastAsia" w:hAnsi="Calibri" w:cs="Calibri"/>
          <w:color w:val="000000"/>
          <w:sz w:val="24"/>
          <w:szCs w:val="24"/>
        </w:rPr>
        <w:lastRenderedPageBreak/>
        <w:t>serviço que não corresponder à confiança ou perturbar a ação de qualquer Departamento da Administração Pública.</w:t>
      </w:r>
    </w:p>
    <w:p w14:paraId="0F7A6842" w14:textId="21101959" w:rsidR="00E6507A" w:rsidRPr="00E6507A" w:rsidRDefault="00E6507A" w:rsidP="00E6507A">
      <w:pPr>
        <w:pStyle w:val="PargrafodaLista"/>
        <w:numPr>
          <w:ilvl w:val="2"/>
          <w:numId w:val="28"/>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{{CONTRATADA}}</w:t>
      </w:r>
    </w:p>
    <w:p w14:paraId="7BE4E261"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59" w:name="_Toc216938934"/>
      <w:bookmarkStart w:id="160" w:name="_Toc216941008"/>
      <w:r w:rsidRPr="00AE3EF2">
        <w:rPr>
          <w:rFonts w:eastAsia="Arial Unicode MS"/>
        </w:rPr>
        <w:t>DA EXECUÇÃO</w:t>
      </w:r>
      <w:bookmarkEnd w:id="159"/>
      <w:bookmarkEnd w:id="160"/>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3CF7309" w14:textId="77777777" w:rsidR="00E6507A" w:rsidRPr="00E6507A" w:rsidRDefault="00E6507A" w:rsidP="00E6507A">
      <w:pPr>
        <w:pStyle w:val="PargrafodaLista"/>
        <w:numPr>
          <w:ilvl w:val="1"/>
          <w:numId w:val="28"/>
        </w:numPr>
        <w:ind w:left="0" w:firstLine="0"/>
        <w:jc w:val="both"/>
        <w:rPr>
          <w:rFonts w:ascii="Calibri" w:hAnsi="Calibri" w:cs="Calibri"/>
          <w:sz w:val="24"/>
          <w:szCs w:val="24"/>
        </w:rPr>
      </w:pPr>
      <w:r w:rsidRPr="00E6507A">
        <w:rPr>
          <w:rFonts w:ascii="Calibri" w:hAnsi="Calibri" w:cs="Calibri"/>
          <w:sz w:val="24"/>
          <w:szCs w:val="24"/>
        </w:rPr>
        <w:t>{{EXECUCAO}}</w:t>
      </w:r>
    </w:p>
    <w:p w14:paraId="46EE8276" w14:textId="77777777" w:rsidR="00793416" w:rsidRPr="00E6507A" w:rsidRDefault="00793416" w:rsidP="00381C57">
      <w:pPr>
        <w:pStyle w:val="Itensesubitens"/>
        <w:numPr>
          <w:ilvl w:val="1"/>
          <w:numId w:val="28"/>
        </w:numPr>
        <w:ind w:left="0" w:firstLine="0"/>
        <w:rPr>
          <w:rFonts w:eastAsia="Arial Unicode MS"/>
          <w:b/>
        </w:rPr>
      </w:pPr>
      <w:r w:rsidRPr="00E6507A">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E6507A" w:rsidRDefault="00793416" w:rsidP="00381C57">
      <w:pPr>
        <w:pStyle w:val="Itensesubitens"/>
        <w:numPr>
          <w:ilvl w:val="1"/>
          <w:numId w:val="28"/>
        </w:numPr>
        <w:ind w:left="0" w:firstLine="0"/>
        <w:rPr>
          <w:rFonts w:eastAsia="Arial Unicode MS"/>
          <w:b/>
        </w:rPr>
      </w:pPr>
      <w:r w:rsidRPr="00E6507A">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E6507A"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E6507A">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E6507A" w:rsidRDefault="00793416" w:rsidP="00381C57">
      <w:pPr>
        <w:pStyle w:val="Itensesubitens"/>
        <w:numPr>
          <w:ilvl w:val="1"/>
          <w:numId w:val="28"/>
        </w:numPr>
        <w:ind w:left="0" w:firstLine="0"/>
        <w:rPr>
          <w:rFonts w:eastAsia="Arial Unicode MS"/>
          <w:b/>
        </w:rPr>
      </w:pPr>
      <w:r w:rsidRPr="00E6507A">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61" w:name="_Toc216938935"/>
      <w:bookmarkStart w:id="162" w:name="_Toc216941009"/>
      <w:r w:rsidRPr="004D3558">
        <w:rPr>
          <w:rFonts w:eastAsia="Arial Unicode MS"/>
        </w:rPr>
        <w:t>DAS CONDIÇÕES DE RECEBIMENTO DO OBJETO</w:t>
      </w:r>
      <w:bookmarkEnd w:id="161"/>
      <w:bookmarkEnd w:id="162"/>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63" w:name="_Hlk162353723"/>
    </w:p>
    <w:bookmarkEnd w:id="163"/>
    <w:p w14:paraId="33E55F2A" w14:textId="52943B94" w:rsidR="005329E4" w:rsidRPr="00E6507A" w:rsidRDefault="005329E4" w:rsidP="00381C57">
      <w:pPr>
        <w:pStyle w:val="Itensesubitens"/>
        <w:numPr>
          <w:ilvl w:val="1"/>
          <w:numId w:val="28"/>
        </w:numPr>
        <w:ind w:left="0" w:firstLine="0"/>
      </w:pPr>
      <w:r w:rsidRPr="00E6507A">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E6507A" w:rsidRDefault="005329E4" w:rsidP="00381C57">
      <w:pPr>
        <w:pStyle w:val="Itensesubitens"/>
        <w:numPr>
          <w:ilvl w:val="1"/>
          <w:numId w:val="28"/>
        </w:numPr>
        <w:ind w:left="0" w:firstLine="0"/>
      </w:pPr>
      <w:r w:rsidRPr="00E6507A">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E6507A" w:rsidRDefault="005329E4" w:rsidP="00381C57">
      <w:pPr>
        <w:pStyle w:val="Itensesubitens"/>
        <w:numPr>
          <w:ilvl w:val="1"/>
          <w:numId w:val="28"/>
        </w:numPr>
        <w:ind w:left="0" w:firstLine="0"/>
      </w:pPr>
      <w:r w:rsidRPr="00E6507A">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E6507A" w:rsidRDefault="005329E4" w:rsidP="00381C57">
      <w:pPr>
        <w:pStyle w:val="Itensesubitens"/>
        <w:numPr>
          <w:ilvl w:val="1"/>
          <w:numId w:val="28"/>
        </w:numPr>
        <w:ind w:left="0" w:firstLine="0"/>
      </w:pPr>
      <w:r w:rsidRPr="00E6507A">
        <w:t>A parcela controversa será objeto de avaliação da comissão sancionadora, se for o caso.</w:t>
      </w:r>
    </w:p>
    <w:p w14:paraId="5BEBCCEF" w14:textId="77777777" w:rsidR="005329E4" w:rsidRPr="00E6507A" w:rsidRDefault="005329E4" w:rsidP="00381C57">
      <w:pPr>
        <w:pStyle w:val="Itensesubitens"/>
        <w:numPr>
          <w:ilvl w:val="1"/>
          <w:numId w:val="28"/>
        </w:numPr>
        <w:ind w:left="0" w:firstLine="0"/>
      </w:pPr>
      <w:r w:rsidRPr="00E6507A">
        <w:t>Na hipótese do fiel cumprimento do instrumento contratual, será liberado o prosseguimento para pagamento diretamente.</w:t>
      </w:r>
    </w:p>
    <w:p w14:paraId="0021CE89" w14:textId="524C217F" w:rsidR="005329E4" w:rsidRPr="00E6507A" w:rsidRDefault="005329E4" w:rsidP="00381C57">
      <w:pPr>
        <w:pStyle w:val="Itensesubitens"/>
        <w:numPr>
          <w:ilvl w:val="1"/>
          <w:numId w:val="28"/>
        </w:numPr>
        <w:ind w:left="0" w:firstLine="0"/>
      </w:pPr>
      <w:r w:rsidRPr="00E6507A">
        <w:t xml:space="preserve">Os produtos/serviços rejeitados deverão ser substituídos pela Contratada no prazo máximo de </w:t>
      </w:r>
      <w:r w:rsidR="00A97A21" w:rsidRPr="00603A0E">
        <w:t>{{PRAZO DEVOLUCAO}}</w:t>
      </w:r>
      <w:r w:rsidR="00A97A21" w:rsidRPr="00B61D30">
        <w:t xml:space="preserve"> </w:t>
      </w:r>
      <w:r w:rsidRPr="00E6507A">
        <w:t xml:space="preserve">dias úteis, contado da notificação formal, sem ônus adicional para a Administração, sob pena de aplicação das sanções administrativas cabíveis. </w:t>
      </w:r>
    </w:p>
    <w:p w14:paraId="2BFD0BDA" w14:textId="77777777" w:rsidR="005329E4" w:rsidRPr="00E6507A" w:rsidRDefault="005329E4" w:rsidP="00381C57">
      <w:pPr>
        <w:pStyle w:val="Itensesubitens"/>
        <w:numPr>
          <w:ilvl w:val="1"/>
          <w:numId w:val="28"/>
        </w:numPr>
        <w:ind w:left="0" w:firstLine="0"/>
      </w:pPr>
      <w:r w:rsidRPr="00E6507A">
        <w:t xml:space="preserve">Especialmente, mas não limitado, nos casos de prestação de serviços, contínuos ou não, alternativamente ao encaminhamento para comissão sancionadora, a forma de refazimento </w:t>
      </w:r>
      <w:r w:rsidRPr="00E6507A">
        <w:lastRenderedPageBreak/>
        <w:t>poderá ser definida pelo fiscal do Contrato, tendo como amparo o CAPÍTULO XII – DOS MEIOS ALTERNATIVOS DE RESOLUÇÃO DE CONTROVÉRSIAS da Lei Federal nº 14.133/2021 e demais normas aplicáveis.</w:t>
      </w:r>
    </w:p>
    <w:p w14:paraId="25BC78E0" w14:textId="77777777" w:rsidR="005329E4" w:rsidRPr="00E6507A" w:rsidRDefault="005329E4" w:rsidP="00381C57">
      <w:pPr>
        <w:pStyle w:val="Itensesubitens"/>
        <w:numPr>
          <w:ilvl w:val="1"/>
          <w:numId w:val="28"/>
        </w:numPr>
        <w:ind w:left="0" w:firstLine="0"/>
      </w:pPr>
      <w:r w:rsidRPr="00E6507A">
        <w:t xml:space="preserve">O recebimento definitivo ocorrerá em até 03 (três) dias úteis após o recebimento provisório, mediante verificação da qualidade, quantidade e conformidade do material entregue ou serviço executado, sendo formalizado </w:t>
      </w:r>
      <w:proofErr w:type="spellStart"/>
      <w:r w:rsidRPr="00E6507A">
        <w:t>por</w:t>
      </w:r>
      <w:proofErr w:type="spellEnd"/>
      <w:r w:rsidRPr="00E6507A">
        <w:t xml:space="preserve"> termo circunstanciado de recebimento definitivo. </w:t>
      </w:r>
    </w:p>
    <w:p w14:paraId="4A75E099" w14:textId="77777777" w:rsidR="005329E4" w:rsidRPr="00E6507A" w:rsidRDefault="005329E4" w:rsidP="00381C57">
      <w:pPr>
        <w:pStyle w:val="Itensesubitens"/>
        <w:numPr>
          <w:ilvl w:val="1"/>
          <w:numId w:val="28"/>
        </w:numPr>
        <w:ind w:left="0" w:firstLine="0"/>
      </w:pPr>
      <w:r w:rsidRPr="00E6507A">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E6507A" w:rsidRDefault="005329E4" w:rsidP="00381C57">
      <w:pPr>
        <w:pStyle w:val="Itensesubitens"/>
        <w:numPr>
          <w:ilvl w:val="1"/>
          <w:numId w:val="28"/>
        </w:numPr>
        <w:ind w:left="0" w:firstLine="0"/>
      </w:pPr>
      <w:r w:rsidRPr="00E6507A">
        <w:t>O objeto do instrumento contratual poderá ser rejeitado, no todo ou em parte, quando estiver em desacordo com as especificações do Termo de Referência.</w:t>
      </w:r>
    </w:p>
    <w:p w14:paraId="2B972681" w14:textId="132C1040" w:rsidR="00793416" w:rsidRPr="00E6507A" w:rsidRDefault="005329E4" w:rsidP="00381C57">
      <w:pPr>
        <w:pStyle w:val="Itensesubitens"/>
        <w:numPr>
          <w:ilvl w:val="1"/>
          <w:numId w:val="28"/>
        </w:numPr>
        <w:ind w:left="0" w:firstLine="0"/>
      </w:pPr>
      <w:r w:rsidRPr="00E6507A">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64" w:name="_Toc216938936"/>
      <w:bookmarkStart w:id="165" w:name="_Toc216941010"/>
      <w:r w:rsidRPr="00273820">
        <w:rPr>
          <w:rFonts w:eastAsia="Arial Unicode MS"/>
        </w:rPr>
        <w:t>DA ALTERAÇÃO DO INSTRUMENTO CONTRATUAL</w:t>
      </w:r>
      <w:bookmarkEnd w:id="164"/>
      <w:bookmarkEnd w:id="165"/>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para restabelecer o equilíbrio econômico-financeiro inicial do contrato em caso de força maior, caso fortuito ou fato do príncipe ou em decorrência de fatos imprevisíveis ou </w:t>
      </w:r>
      <w:r w:rsidRPr="00BA1446">
        <w:rPr>
          <w:rFonts w:ascii="Calibri" w:eastAsia="Arial Unicode MS" w:hAnsi="Calibri" w:cs="Calibri"/>
          <w:bCs/>
          <w:sz w:val="24"/>
          <w:szCs w:val="24"/>
        </w:rPr>
        <w:lastRenderedPageBreak/>
        <w:t>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7E66826C" w:rsidR="00950EB2" w:rsidRDefault="00950EB2"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w:t>
      </w:r>
      <w:r w:rsidR="00D20348">
        <w:rPr>
          <w:rFonts w:eastAsia="Arial Unicode MS"/>
          <w:bCs/>
        </w:rPr>
        <w:t>o instrumento contratual</w:t>
      </w:r>
      <w:r w:rsidRPr="00950EB2">
        <w:rPr>
          <w:rFonts w:eastAsia="Arial Unicode MS"/>
          <w:bCs/>
        </w:rPr>
        <w:t>, e adotado as medidas cabíveis para a obtenção de contratação mais vantajosa.</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lastRenderedPageBreak/>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66" w:name="_Toc216938937"/>
      <w:bookmarkStart w:id="167" w:name="_Toc216941011"/>
      <w:r w:rsidRPr="006E6A37">
        <w:t>DA FISCALIZAÇÃO</w:t>
      </w:r>
      <w:bookmarkEnd w:id="166"/>
      <w:bookmarkEnd w:id="167"/>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3FBF3517" w14:textId="77777777" w:rsidR="00A97A21" w:rsidRPr="00BA1446" w:rsidRDefault="00A97A21" w:rsidP="00A97A2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25648EEB" w14:textId="77777777" w:rsidR="00A97A21" w:rsidRPr="00BA1446" w:rsidRDefault="00A97A21" w:rsidP="00A97A2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 xml:space="preserve">instrumento </w:t>
      </w:r>
      <w:r w:rsidRPr="00D25723">
        <w:lastRenderedPageBreak/>
        <w:t>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68" w:name="_Toc216938938"/>
      <w:bookmarkStart w:id="169" w:name="_Toc216941012"/>
      <w:r w:rsidRPr="006E6A37">
        <w:t>DA DOTAÇÃO ORÇAMENTÁRIA</w:t>
      </w:r>
      <w:bookmarkEnd w:id="168"/>
      <w:bookmarkEnd w:id="169"/>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B447BD4" w14:textId="77777777" w:rsidR="00A97A21" w:rsidRPr="005231E3" w:rsidRDefault="00A97A21" w:rsidP="00A97A21">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70" w:name="_Toc216938939"/>
      <w:bookmarkStart w:id="171" w:name="_Toc216941013"/>
      <w:r w:rsidRPr="00B31A5A">
        <w:t>DO PAGAMENTO</w:t>
      </w:r>
      <w:bookmarkEnd w:id="170"/>
      <w:bookmarkEnd w:id="171"/>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1C00A8B0"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w:t>
      </w:r>
      <w:r w:rsidR="00531C77">
        <w:rPr>
          <w:rFonts w:ascii="Calibri" w:hAnsi="Calibri" w:cs="Calibri"/>
          <w:sz w:val="24"/>
          <w:szCs w:val="24"/>
        </w:rPr>
        <w:t>da Dispensa</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72" w:name="_Toc216938940"/>
      <w:bookmarkStart w:id="173" w:name="_Toc216941014"/>
      <w:r w:rsidRPr="007C7218">
        <w:t>DAS PENALIDADES E MULTAS</w:t>
      </w:r>
      <w:bookmarkEnd w:id="172"/>
      <w:bookmarkEnd w:id="173"/>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5E943BEE" w14:textId="77777777" w:rsidR="00793416" w:rsidRDefault="00793416" w:rsidP="00381C57">
      <w:pPr>
        <w:pStyle w:val="Itensesubitens"/>
        <w:numPr>
          <w:ilvl w:val="1"/>
          <w:numId w:val="28"/>
        </w:numPr>
        <w:ind w:left="0" w:firstLine="0"/>
      </w:pPr>
      <w:r>
        <w:t xml:space="preserve">O </w:t>
      </w:r>
      <w:r w:rsidRPr="007C7218">
        <w:t>contratado será responsabilizado administrativamente pelas seguintes infrações:</w:t>
      </w:r>
    </w:p>
    <w:p w14:paraId="77CC156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p>
    <w:p w14:paraId="6B5D87C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 que cause grave dano à Administração, ao funcionamento dos serviços públicos ou ao interesse coletivo;</w:t>
      </w:r>
    </w:p>
    <w:p w14:paraId="7E2FA1A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total do contrato;</w:t>
      </w:r>
    </w:p>
    <w:p w14:paraId="0459905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manter a proposta, salvo em decorrência de fato superveniente devidamente justificado;</w:t>
      </w:r>
    </w:p>
    <w:p w14:paraId="7B01FE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celebrar o contrato ou não entregar a documentação exigida para a contratação, quando convocado dentro do prazo de validade de sua proposta;</w:t>
      </w:r>
    </w:p>
    <w:p w14:paraId="168543B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ensejar o retardamento da execução ou da entrega do objeto da licitação sem motivo justificado;</w:t>
      </w:r>
    </w:p>
    <w:p w14:paraId="1182728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apresentar declaração ou documentação falsa exigida para o certame ou prestar declaração falsa durante a licitação ou a execução do contrato;</w:t>
      </w:r>
    </w:p>
    <w:p w14:paraId="546FA83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fraudar a licitação ou praticar ato fraudulento na execução do contrato;</w:t>
      </w:r>
    </w:p>
    <w:p w14:paraId="5A9508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comportar-se de modo inidôneo ou cometer fraude de qualquer natureza;</w:t>
      </w:r>
    </w:p>
    <w:p w14:paraId="226BF592" w14:textId="6186134B"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atos ilícitos com vistas a frustrar os objetivos da licitação;</w:t>
      </w:r>
    </w:p>
    <w:p w14:paraId="22B8B11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 lesivo previsto no art. 5º da Lei nº 12.846, de 1º de agosto de 2013.</w:t>
      </w:r>
    </w:p>
    <w:p w14:paraId="226E8B09" w14:textId="77777777" w:rsidR="00793416" w:rsidRDefault="00793416" w:rsidP="00381C57">
      <w:pPr>
        <w:pStyle w:val="Itensesubitens"/>
        <w:numPr>
          <w:ilvl w:val="1"/>
          <w:numId w:val="28"/>
        </w:numPr>
        <w:ind w:left="0" w:firstLine="0"/>
      </w:pPr>
      <w:r w:rsidRPr="007C7218">
        <w:t>Serão aplicadas ao responsável pelas infrações administrativas previstas nesta Lei as seguintes sanções:</w:t>
      </w:r>
    </w:p>
    <w:p w14:paraId="05D89D4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advertência;</w:t>
      </w:r>
    </w:p>
    <w:p w14:paraId="621691CB"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multa;</w:t>
      </w:r>
    </w:p>
    <w:p w14:paraId="16E4134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impedimento de licitar e contratar;</w:t>
      </w:r>
    </w:p>
    <w:p w14:paraId="46C37DC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declaração de inidoneidade para licitar ou contratar.</w:t>
      </w:r>
    </w:p>
    <w:p w14:paraId="54BD1AFA" w14:textId="77777777" w:rsidR="00793416" w:rsidRDefault="00793416" w:rsidP="00381C57">
      <w:pPr>
        <w:pStyle w:val="Itensesubitens"/>
        <w:numPr>
          <w:ilvl w:val="1"/>
          <w:numId w:val="28"/>
        </w:numPr>
        <w:ind w:left="0" w:firstLine="0"/>
      </w:pPr>
      <w:r w:rsidRPr="007C7218">
        <w:t>Na aplicação das sanções serão considerados:</w:t>
      </w:r>
    </w:p>
    <w:p w14:paraId="75C0C0E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natureza e a gravidade da infração cometida;</w:t>
      </w:r>
    </w:p>
    <w:p w14:paraId="7EB6820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peculiaridades do caso concreto;</w:t>
      </w:r>
    </w:p>
    <w:p w14:paraId="3AA7A52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circunstâncias agravantes ou atenuantes;</w:t>
      </w:r>
    </w:p>
    <w:p w14:paraId="4C77BC2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os danos que dela provierem para a Administração Pública;</w:t>
      </w:r>
    </w:p>
    <w:p w14:paraId="287B29F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implantação ou o aperfeiçoamento de programa de integridade, conforme normas e orientações dos órgãos de controle.</w:t>
      </w:r>
    </w:p>
    <w:p w14:paraId="1804FEB6" w14:textId="77777777" w:rsidR="00793416" w:rsidRDefault="00793416" w:rsidP="00381C57">
      <w:pPr>
        <w:pStyle w:val="Itensesubitens"/>
        <w:numPr>
          <w:ilvl w:val="1"/>
          <w:numId w:val="28"/>
        </w:numPr>
        <w:ind w:left="0" w:firstLine="0"/>
      </w:pPr>
      <w:r w:rsidRPr="00220300">
        <w:t>A sanção de advertência será aplicada exclusivamente pela infração administrativa de dar causa à inexecução parcial do contrato, quando não se justificar a imposição de penalidade mais grave.</w:t>
      </w:r>
    </w:p>
    <w:p w14:paraId="12AC3EC6" w14:textId="3443126C" w:rsidR="00793416" w:rsidRDefault="00793416" w:rsidP="00381C57">
      <w:pPr>
        <w:pStyle w:val="Itensesubitens"/>
        <w:numPr>
          <w:ilvl w:val="1"/>
          <w:numId w:val="28"/>
        </w:numPr>
        <w:ind w:left="0" w:firstLine="0"/>
      </w:pPr>
      <w:r w:rsidRPr="00220300">
        <w:t xml:space="preserve">A sanção multa, calculada sobre o valor do </w:t>
      </w:r>
      <w:r w:rsidR="00CB60D5">
        <w:t>Aviso</w:t>
      </w:r>
      <w:r w:rsidRPr="00220300">
        <w:t xml:space="preserve">, caso o licitante não tenha Contrato ainda, </w:t>
      </w:r>
      <w:r w:rsidR="000B0D39">
        <w:t>ou sobre o instrumento contratual, caso já houver</w:t>
      </w:r>
      <w:r w:rsidRPr="00220300">
        <w:t xml:space="preserve">, não poderá ser inferior a 0,5% (cinco décimos por cento) nem superior a 30% (trinta por cento) do valor do contrato licitado ou celebrado com contratação direta e será aplicada ao responsável por qualquer das infrações administrativas previstas neste </w:t>
      </w:r>
      <w:r w:rsidR="00CB60D5">
        <w:t>Aviso</w:t>
      </w:r>
      <w:r w:rsidRPr="00220300">
        <w:t>.</w:t>
      </w:r>
    </w:p>
    <w:p w14:paraId="74F0DD4F" w14:textId="77777777" w:rsidR="00793416" w:rsidRDefault="00793416" w:rsidP="00381C57">
      <w:pPr>
        <w:pStyle w:val="Itensesubitens"/>
        <w:numPr>
          <w:ilvl w:val="1"/>
          <w:numId w:val="28"/>
        </w:numPr>
        <w:ind w:left="0" w:firstLine="0"/>
      </w:pPr>
      <w:r w:rsidRPr="00220300">
        <w:t>A sanção de impedimento de licitar e contratar será aplicada ao responsável que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quando não se justificar a imposição de penalidade mais grave, e impedirá o responsável de licitar ou contratar no âmbito da Administração Pública direta e indireta do município de São Francisco - SP, pelo prazo máximo de 3 (três) anos.</w:t>
      </w:r>
    </w:p>
    <w:p w14:paraId="5767266B" w14:textId="77777777" w:rsidR="00793416" w:rsidRDefault="00793416" w:rsidP="00381C57">
      <w:pPr>
        <w:pStyle w:val="Itensesubitens"/>
        <w:numPr>
          <w:ilvl w:val="1"/>
          <w:numId w:val="28"/>
        </w:numPr>
        <w:ind w:left="0" w:firstLine="0"/>
      </w:pPr>
      <w:r w:rsidRPr="00220300">
        <w:t xml:space="preserve">A sanção de declaração de inidoneidade para licitar ou contratar será aplicada ao responsável pelas infrações administrativas de apresentar declaração ou documentação falsa exigida para o certame ou prestar declaração falsa durante a licitação ou a execução do contrato; fraudar a licitação ou praticar ato fraudulento na execução do contrato; comportar-se de modo inidôneo ou cometer fraude de qualquer natureza; praticar atos ilícitos com vistas a frustrar os objetivos da licitação; praticar ato lesivo previsto no art. 5º da Lei nº 12.846, de 1º de agosto de 2013, bem como pelas infrações administrativas de dar causa à inexecução parcial do contrato </w:t>
      </w:r>
      <w:r w:rsidRPr="00220300">
        <w:lastRenderedPageBreak/>
        <w:t>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que justifiquem a imposição de penalidade mais grave que a sanção de impedimento de licitar e contratar, e impedirá o responsável de licitar ou contratar no âmbito da Administração Pública direta e indireta de todos os entes federativos, pelo prazo mínimo de 3 (três) anos e máximo de 6 (seis) anos.</w:t>
      </w:r>
    </w:p>
    <w:p w14:paraId="51EEA3B0" w14:textId="77777777" w:rsidR="000B0D39" w:rsidRPr="00050501" w:rsidRDefault="000B0D39" w:rsidP="00381C57">
      <w:pPr>
        <w:pStyle w:val="Itensesubitens"/>
        <w:numPr>
          <w:ilvl w:val="1"/>
          <w:numId w:val="28"/>
        </w:numPr>
        <w:autoSpaceDE w:val="0"/>
        <w:adjustRightInd w:val="0"/>
        <w:ind w:left="0" w:firstLine="0"/>
      </w:pPr>
      <w:r w:rsidRPr="0002050E">
        <w:t xml:space="preserve">A sanção </w:t>
      </w:r>
      <w:r>
        <w:t xml:space="preserve">de </w:t>
      </w:r>
      <w:r w:rsidRPr="003A0B7C">
        <w:t xml:space="preserve">declaração de inidoneidade para licitar ou contratar </w:t>
      </w:r>
      <w:r w:rsidRPr="0002050E">
        <w:t xml:space="preserve">será precedida de análise jurídica e </w:t>
      </w:r>
      <w:r w:rsidRPr="00050501">
        <w:t>será de competência exclusiva d</w:t>
      </w:r>
      <w:r>
        <w:t xml:space="preserve">o </w:t>
      </w:r>
      <w:r w:rsidRPr="00050501">
        <w:t>secretário municipal</w:t>
      </w:r>
      <w:r>
        <w:t>.</w:t>
      </w:r>
    </w:p>
    <w:p w14:paraId="36FE6889" w14:textId="77777777" w:rsidR="00793416" w:rsidRDefault="00793416" w:rsidP="00381C57">
      <w:pPr>
        <w:pStyle w:val="Itensesubitens"/>
        <w:numPr>
          <w:ilvl w:val="1"/>
          <w:numId w:val="28"/>
        </w:numPr>
        <w:ind w:left="0" w:firstLine="0"/>
      </w:pPr>
      <w:r w:rsidRPr="00220300">
        <w:t>As sanções advertência, impedimento de licitar e contratar e declaração de inidoneidade para licitar ou contratar poderão ser aplicadas cumulativamente com multa.</w:t>
      </w:r>
    </w:p>
    <w:p w14:paraId="58FD1CCB"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01468D76" w14:textId="77777777" w:rsidR="00793416" w:rsidRPr="00580F09" w:rsidRDefault="00793416" w:rsidP="00381C57">
      <w:pPr>
        <w:pStyle w:val="Itensesubitens"/>
        <w:numPr>
          <w:ilvl w:val="1"/>
          <w:numId w:val="28"/>
        </w:numPr>
        <w:ind w:left="0" w:firstLine="0"/>
      </w:pPr>
      <w:r w:rsidRPr="00580F09">
        <w:t>A aplicação das sanções previstas não exclui, em hipótese alguma, a obrigação de reparação integral do dano causado à Administração Pública.</w:t>
      </w:r>
    </w:p>
    <w:p w14:paraId="0AADA90F" w14:textId="77777777" w:rsidR="00793416" w:rsidRPr="00580F09" w:rsidRDefault="00793416" w:rsidP="00381C57">
      <w:pPr>
        <w:pStyle w:val="Itensesubitens"/>
        <w:numPr>
          <w:ilvl w:val="1"/>
          <w:numId w:val="28"/>
        </w:numPr>
        <w:ind w:left="0" w:firstLine="0"/>
      </w:pPr>
      <w:r w:rsidRPr="00580F09">
        <w:t>Na aplicação da sanção multa, será facultada a defesa do interessado no prazo de 15 (quinze) dias úteis, contado da data de sua intimação.</w:t>
      </w:r>
    </w:p>
    <w:p w14:paraId="433B58FA" w14:textId="77777777" w:rsidR="00793416" w:rsidRDefault="00793416" w:rsidP="00381C57">
      <w:pPr>
        <w:pStyle w:val="Itensesubitens"/>
        <w:numPr>
          <w:ilvl w:val="1"/>
          <w:numId w:val="28"/>
        </w:numPr>
        <w:ind w:left="0" w:firstLine="0"/>
      </w:pPr>
      <w:r w:rsidRPr="00580F09">
        <w:t>A aplicação das sanções de impedimento de licitar e contratar e declaração de inidoneidade para licitar ou contratar requererá a instauração de processo de responsabilização, a ser conduzido por comissão composta</w:t>
      </w:r>
      <w:r w:rsidRPr="00695C7F">
        <w:t xml:space="preserve">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56D13A76"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3BC958A"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Serão indeferidas pela comissão, mediante decisão fundamentada, provas ilícitas, impertinentes, desnecessárias, protelatórias ou intempestivas.</w:t>
      </w:r>
    </w:p>
    <w:p w14:paraId="64C18C59"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prescrição ocorrerá em 5 (cinco) anos, contados da ciência da infração pela Administração, e será:</w:t>
      </w:r>
    </w:p>
    <w:p w14:paraId="70321B8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interrompida pela instauração do processo de responsabilização;</w:t>
      </w:r>
    </w:p>
    <w:p w14:paraId="4D570B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pela celebração de acordo de leniência previsto na Lei nº 12.846, de 1º de agosto de 2013;</w:t>
      </w:r>
    </w:p>
    <w:p w14:paraId="1F53631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por decisão judicial que inviabilize a conclusão da apuração administrativa.</w:t>
      </w:r>
    </w:p>
    <w:p w14:paraId="5D0CF1E5" w14:textId="77777777" w:rsidR="00793416" w:rsidRDefault="00793416" w:rsidP="00381C57">
      <w:pPr>
        <w:pStyle w:val="Itensesubitens"/>
        <w:numPr>
          <w:ilvl w:val="1"/>
          <w:numId w:val="28"/>
        </w:numPr>
        <w:ind w:left="0" w:firstLine="0"/>
      </w:pPr>
      <w:r w:rsidRPr="00695C7F">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A8D327" w14:textId="77777777" w:rsidR="00793416" w:rsidRDefault="00793416" w:rsidP="00381C57">
      <w:pPr>
        <w:pStyle w:val="Itensesubitens"/>
        <w:numPr>
          <w:ilvl w:val="1"/>
          <w:numId w:val="28"/>
        </w:numPr>
        <w:ind w:left="0" w:firstLine="0"/>
      </w:pPr>
      <w:r w:rsidRPr="006E6A37">
        <w:t xml:space="preserve">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w:t>
      </w:r>
      <w:r w:rsidRPr="006E6A37">
        <w:lastRenderedPageBreak/>
        <w:t>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BB96DC3" w14:textId="77777777" w:rsidR="00793416" w:rsidRPr="00580F09" w:rsidRDefault="00793416" w:rsidP="00381C57">
      <w:pPr>
        <w:pStyle w:val="Itensesubitens"/>
        <w:numPr>
          <w:ilvl w:val="1"/>
          <w:numId w:val="28"/>
        </w:numPr>
        <w:ind w:left="0" w:firstLine="0"/>
      </w:pPr>
      <w:r w:rsidRPr="006E6A37">
        <w:t xml:space="preserve">A Prefeitura Municipal deverá, no prazo máximo 15 (quinze) dias úteis, contado da data de aplicação da </w:t>
      </w:r>
      <w:r w:rsidRPr="00580F09">
        <w:t>sanção, informar e manter atualizados os dados relativos às sanções por eles aplicadas, para fins de publicidade no Cadastro Nacional de Empresas Inidôneas e Suspensas (</w:t>
      </w:r>
      <w:proofErr w:type="spellStart"/>
      <w:r w:rsidRPr="00580F09">
        <w:t>Ceis</w:t>
      </w:r>
      <w:proofErr w:type="spellEnd"/>
      <w:r w:rsidRPr="00580F09">
        <w:t>) e no Cadastro Nacional de Empresas Punidas (</w:t>
      </w:r>
      <w:proofErr w:type="spellStart"/>
      <w:r w:rsidRPr="00580F09">
        <w:t>Cnep</w:t>
      </w:r>
      <w:proofErr w:type="spellEnd"/>
      <w:r w:rsidRPr="00580F09">
        <w:t>), instituídos no âmbito do Poder Executivo federal.</w:t>
      </w:r>
    </w:p>
    <w:p w14:paraId="43B4AF93"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Para fins de aplicação das sanções previstas, a Prefeitura regulamentará a forma de cômputo e as consequências da soma de diversas sanções aplicadas a uma mesma empresa e derivadas de contratos distintos.</w:t>
      </w:r>
    </w:p>
    <w:p w14:paraId="05C07D3D" w14:textId="3C0532AF" w:rsidR="00793416" w:rsidRPr="00580F09" w:rsidRDefault="00793416" w:rsidP="00381C57">
      <w:pPr>
        <w:pStyle w:val="Itensesubitens"/>
        <w:numPr>
          <w:ilvl w:val="1"/>
          <w:numId w:val="28"/>
        </w:numPr>
        <w:ind w:left="0" w:firstLine="0"/>
      </w:pPr>
      <w:r w:rsidRPr="00580F09">
        <w:t xml:space="preserve">O atraso injustificado na execução do contrato sujeitará o contratado a multa de mora, na forma prevista em </w:t>
      </w:r>
      <w:r w:rsidR="00CB60D5">
        <w:t>Aviso</w:t>
      </w:r>
      <w:r w:rsidRPr="00580F09">
        <w:t xml:space="preserve"> ou em contrato.</w:t>
      </w:r>
    </w:p>
    <w:p w14:paraId="449130AD"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aplicação de multa de mora não impedirá que a Administração a converta em compensatória e promova a extinção unilateral do contrato com a aplicação cumulada de outras sanções previstas nesta Lei.</w:t>
      </w:r>
    </w:p>
    <w:p w14:paraId="11053A70" w14:textId="77777777" w:rsidR="00793416" w:rsidRDefault="00793416" w:rsidP="00381C57">
      <w:pPr>
        <w:pStyle w:val="Itensesubitens"/>
        <w:numPr>
          <w:ilvl w:val="1"/>
          <w:numId w:val="28"/>
        </w:numPr>
        <w:ind w:left="0" w:firstLine="0"/>
      </w:pPr>
      <w:r w:rsidRPr="006E6A37">
        <w:t>É admitida a reabilitação do licitante ou contratado perante a própria autoridade que aplicou a penalidade, exigidos, cumulativamente:</w:t>
      </w:r>
    </w:p>
    <w:p w14:paraId="109F89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reparação integral do dano causado à Administração Pública;</w:t>
      </w:r>
    </w:p>
    <w:p w14:paraId="535D1B9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 multa;</w:t>
      </w:r>
    </w:p>
    <w:p w14:paraId="35F8772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1800D4D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cumprimento das condições de reabilitação definidas no ato punitivo;</w:t>
      </w:r>
    </w:p>
    <w:p w14:paraId="72F1E743"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análise jurídica prévia, com posicionamento conclusivo quanto ao cumprimento dos requisitos definidos neste artigo.</w:t>
      </w:r>
    </w:p>
    <w:p w14:paraId="4541E728" w14:textId="77777777" w:rsidR="00793416" w:rsidRDefault="00793416" w:rsidP="00381C57">
      <w:pPr>
        <w:pStyle w:val="Itensesubitens"/>
        <w:numPr>
          <w:ilvl w:val="1"/>
          <w:numId w:val="28"/>
        </w:numPr>
        <w:ind w:left="0" w:firstLine="0"/>
      </w:pPr>
      <w:r w:rsidRPr="006E6A37">
        <w:t>A sanção pelas infrações previstas nos apresentar declaração ou documentação falsa exigida para o certame ou prestar declaração falsa durante a licitação ou a execução do contrato e praticar ato lesivo previsto no art. 5º da Lei nº 12.846, de 1º de agosto de 2013 exigirá, como condição de reabilitação do licitante ou contratado, a implantação ou aperfeiçoamento de programa de integridade pelo responsável.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74" w:name="_Toc216938941"/>
      <w:bookmarkStart w:id="175" w:name="_Toc216941015"/>
      <w:r w:rsidRPr="00B31A5A">
        <w:t>DA EXTINÇÃO</w:t>
      </w:r>
      <w:r>
        <w:t xml:space="preserve"> DO INSTRUMENTO CONTRATUAL</w:t>
      </w:r>
      <w:bookmarkEnd w:id="174"/>
      <w:bookmarkEnd w:id="175"/>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062DBF11"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cumprimento ou cumprimento irregular de normas </w:t>
      </w:r>
      <w:proofErr w:type="spellStart"/>
      <w:r w:rsidR="00CB60D5">
        <w:rPr>
          <w:rFonts w:ascii="Calibri" w:hAnsi="Calibri" w:cs="Calibri"/>
          <w:sz w:val="24"/>
          <w:szCs w:val="24"/>
        </w:rPr>
        <w:t>Aviso</w:t>
      </w:r>
      <w:r w:rsidRPr="00BA1446">
        <w:rPr>
          <w:rFonts w:ascii="Calibri" w:hAnsi="Calibri" w:cs="Calibri"/>
          <w:sz w:val="24"/>
          <w:szCs w:val="24"/>
        </w:rPr>
        <w:t>ícias</w:t>
      </w:r>
      <w:proofErr w:type="spellEnd"/>
      <w:r w:rsidRPr="00BA1446">
        <w:rPr>
          <w:rFonts w:ascii="Calibri" w:hAnsi="Calibri" w:cs="Calibri"/>
          <w:sz w:val="24"/>
          <w:szCs w:val="24"/>
        </w:rPr>
        <w:t xml:space="preserve">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76" w:name="_Toc216938942"/>
      <w:bookmarkStart w:id="177" w:name="_Toc216941016"/>
      <w:r w:rsidRPr="00B31A5A">
        <w:t>DA CONFORMIDADE COM A LEI GERAL DE PROTEÇÃO DE DADOS (LEI Nº 13.709/2018)</w:t>
      </w:r>
      <w:bookmarkEnd w:id="176"/>
      <w:bookmarkEnd w:id="177"/>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As partes se comprometem a manter sigilo e confidencialidade de todas as informações – em especial os dados pessoais e os dados pessoais sensíveis – a que tem acesso em decorrência da execução contratual, em consonância com o disposto na Lei nº 13.709/2018 (Lei Geral de </w:t>
      </w:r>
      <w:r w:rsidRPr="00B31A5A">
        <w:rPr>
          <w:rFonts w:eastAsiaTheme="minorEastAsia"/>
          <w:color w:val="000000"/>
        </w:rPr>
        <w:lastRenderedPageBreak/>
        <w:t>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78" w:name="_Toc216938943"/>
      <w:bookmarkStart w:id="179" w:name="_Toc216941017"/>
      <w:r w:rsidRPr="00B31A5A">
        <w:t>DO FORO CONTRATUAL</w:t>
      </w:r>
      <w:bookmarkEnd w:id="178"/>
      <w:bookmarkEnd w:id="179"/>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 xml:space="preserve">Não serão toleradas ou admitidas quaisquer condutas, ações ou omissões que visem, direta ou </w:t>
      </w:r>
      <w:r w:rsidRPr="000220BE">
        <w:rPr>
          <w:rFonts w:ascii="Calibri" w:hAnsi="Calibri" w:cs="Calibri"/>
          <w:sz w:val="24"/>
          <w:szCs w:val="24"/>
        </w:rPr>
        <w:lastRenderedPageBreak/>
        <w:t>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80"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80"/>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1DA075C3" w14:textId="0F7DE864" w:rsidR="00A97A21" w:rsidRDefault="00793416" w:rsidP="00A97A21">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2FD268D2" w14:textId="77777777" w:rsidR="00A97A21" w:rsidRDefault="00A97A21" w:rsidP="00A97A21">
      <w:pPr>
        <w:tabs>
          <w:tab w:val="left" w:pos="0"/>
        </w:tabs>
        <w:jc w:val="center"/>
        <w:rPr>
          <w:rFonts w:ascii="Calibri" w:hAnsi="Calibri" w:cs="Calibri"/>
          <w:sz w:val="24"/>
          <w:szCs w:val="24"/>
        </w:rPr>
      </w:pPr>
    </w:p>
    <w:p w14:paraId="360C15DC" w14:textId="77777777" w:rsidR="00A97A21" w:rsidRDefault="00A97A21" w:rsidP="00A97A21">
      <w:pPr>
        <w:tabs>
          <w:tab w:val="left" w:pos="0"/>
        </w:tabs>
        <w:jc w:val="center"/>
        <w:rPr>
          <w:rFonts w:ascii="Calibri" w:hAnsi="Calibri" w:cs="Calibri"/>
          <w:sz w:val="24"/>
          <w:szCs w:val="24"/>
        </w:rPr>
      </w:pPr>
    </w:p>
    <w:p w14:paraId="08AF5D09" w14:textId="77777777" w:rsidR="00A97A21" w:rsidRPr="000220BE" w:rsidRDefault="00A97A21" w:rsidP="00A97A21">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A97A21" w:rsidRPr="00B31A5A" w14:paraId="43217709" w14:textId="77777777" w:rsidTr="006962FC">
        <w:tc>
          <w:tcPr>
            <w:tcW w:w="4252" w:type="dxa"/>
          </w:tcPr>
          <w:p w14:paraId="4A90DA04"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3208AAB0"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1188F69C"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4E697BE3" w14:textId="77777777" w:rsidR="00A97A21" w:rsidRPr="000220BE" w:rsidRDefault="00A97A21" w:rsidP="006962FC">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3FC29CAA" w14:textId="77777777" w:rsidR="00A97A21"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2801007F"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497CE0B4"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6C527B1"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64908405"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725A20A"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p w14:paraId="19C61487"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p w14:paraId="5F0E500A"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02D797E0" w14:textId="77777777" w:rsidTr="006962FC">
        <w:tc>
          <w:tcPr>
            <w:tcW w:w="4252" w:type="dxa"/>
          </w:tcPr>
          <w:p w14:paraId="75E06138" w14:textId="77777777" w:rsidR="00A97A21" w:rsidRDefault="00A97A21" w:rsidP="006962FC">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3BFE9017"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2FEA87D1" w14:textId="77777777" w:rsidR="00A97A21" w:rsidRDefault="00A97A21" w:rsidP="006962FC">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53691F03"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472BACDB" w14:textId="77777777" w:rsidTr="006962FC">
        <w:trPr>
          <w:trHeight w:val="77"/>
        </w:trPr>
        <w:tc>
          <w:tcPr>
            <w:tcW w:w="4252" w:type="dxa"/>
            <w:vAlign w:val="center"/>
          </w:tcPr>
          <w:p w14:paraId="23EA216D" w14:textId="77777777" w:rsidR="00A97A21" w:rsidRDefault="00A97A21" w:rsidP="006962FC">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68111D27" w14:textId="77777777" w:rsidR="00A97A21" w:rsidRDefault="00A97A21" w:rsidP="006962FC">
            <w:pPr>
              <w:widowControl w:val="0"/>
              <w:tabs>
                <w:tab w:val="left" w:pos="0"/>
              </w:tabs>
              <w:autoSpaceDE w:val="0"/>
              <w:autoSpaceDN w:val="0"/>
              <w:rPr>
                <w:rFonts w:ascii="Calibri" w:eastAsia="Calibri" w:hAnsi="Calibri" w:cs="Calibri"/>
                <w:sz w:val="24"/>
                <w:szCs w:val="24"/>
                <w:lang w:val="pt-PT"/>
              </w:rPr>
            </w:pPr>
          </w:p>
          <w:p w14:paraId="739847BE" w14:textId="77777777" w:rsidR="00A97A21" w:rsidRPr="00B31A5A" w:rsidRDefault="00A97A21" w:rsidP="006962FC">
            <w:pPr>
              <w:widowControl w:val="0"/>
              <w:tabs>
                <w:tab w:val="left" w:pos="0"/>
              </w:tabs>
              <w:autoSpaceDE w:val="0"/>
              <w:autoSpaceDN w:val="0"/>
              <w:rPr>
                <w:rFonts w:ascii="Calibri" w:eastAsia="Calibri" w:hAnsi="Calibri" w:cs="Calibri"/>
                <w:sz w:val="24"/>
                <w:szCs w:val="24"/>
                <w:lang w:val="pt-PT"/>
              </w:rPr>
            </w:pPr>
          </w:p>
        </w:tc>
        <w:tc>
          <w:tcPr>
            <w:tcW w:w="4252" w:type="dxa"/>
          </w:tcPr>
          <w:p w14:paraId="3405376A"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6951E163" w14:textId="77777777" w:rsidTr="006962FC">
        <w:trPr>
          <w:trHeight w:val="451"/>
        </w:trPr>
        <w:tc>
          <w:tcPr>
            <w:tcW w:w="4252" w:type="dxa"/>
          </w:tcPr>
          <w:p w14:paraId="7193351B"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37694E10" w14:textId="77777777" w:rsidR="00A97A21" w:rsidRPr="00B31A5A" w:rsidRDefault="00A97A21" w:rsidP="006962FC">
            <w:pPr>
              <w:widowControl w:val="0"/>
              <w:tabs>
                <w:tab w:val="left" w:pos="0"/>
              </w:tabs>
              <w:autoSpaceDE w:val="0"/>
              <w:autoSpaceDN w:val="0"/>
              <w:rPr>
                <w:rFonts w:ascii="Calibri" w:eastAsia="Calibri" w:hAnsi="Calibri" w:cs="Calibri"/>
                <w:sz w:val="24"/>
                <w:szCs w:val="24"/>
                <w:lang w:val="pt-PT"/>
              </w:rPr>
            </w:pPr>
          </w:p>
        </w:tc>
        <w:tc>
          <w:tcPr>
            <w:tcW w:w="4252" w:type="dxa"/>
          </w:tcPr>
          <w:p w14:paraId="5DE47C06"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176E592"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33117DEC" w:rsidR="00793416" w:rsidRPr="00A97A21" w:rsidRDefault="00793416" w:rsidP="00381C57">
      <w:pPr>
        <w:tabs>
          <w:tab w:val="left" w:pos="0"/>
        </w:tabs>
        <w:rPr>
          <w:rFonts w:ascii="Calibri" w:hAnsi="Calibri" w:cs="Calibri"/>
          <w:b/>
          <w:sz w:val="24"/>
          <w:szCs w:val="24"/>
        </w:rPr>
      </w:pPr>
      <w:r w:rsidRPr="00A97A21">
        <w:rPr>
          <w:rFonts w:ascii="Calibri" w:hAnsi="Calibri" w:cs="Calibri"/>
          <w:b/>
          <w:sz w:val="24"/>
          <w:szCs w:val="24"/>
        </w:rPr>
        <w:t xml:space="preserve">PROC. </w:t>
      </w:r>
      <w:r w:rsidR="00A97A21" w:rsidRPr="00A97A21">
        <w:rPr>
          <w:rFonts w:ascii="Calibri" w:hAnsi="Calibri" w:cs="Calibri"/>
          <w:b/>
          <w:sz w:val="24"/>
          <w:szCs w:val="24"/>
        </w:rPr>
        <w:t>{{</w:t>
      </w:r>
      <w:proofErr w:type="gramStart"/>
      <w:r w:rsidR="00A97A21" w:rsidRPr="00A97A21">
        <w:rPr>
          <w:rFonts w:ascii="Calibri" w:hAnsi="Calibri" w:cs="Calibri"/>
          <w:b/>
          <w:sz w:val="24"/>
          <w:szCs w:val="24"/>
        </w:rPr>
        <w:t>N.PROCESSO}}</w:t>
      </w:r>
      <w:r w:rsidRPr="00A97A21">
        <w:rPr>
          <w:rFonts w:ascii="Calibri" w:hAnsi="Calibri" w:cs="Calibri"/>
          <w:b/>
          <w:sz w:val="24"/>
          <w:szCs w:val="24"/>
        </w:rPr>
        <w:t xml:space="preserve">   </w:t>
      </w:r>
      <w:proofErr w:type="gramEnd"/>
      <w:r w:rsidRPr="00A97A21">
        <w:rPr>
          <w:rFonts w:ascii="Calibri" w:hAnsi="Calibri" w:cs="Calibri"/>
          <w:b/>
          <w:sz w:val="24"/>
          <w:szCs w:val="24"/>
        </w:rPr>
        <w:t xml:space="preserve">          </w:t>
      </w:r>
      <w:r w:rsidR="00906C61" w:rsidRPr="00A97A21">
        <w:rPr>
          <w:rFonts w:ascii="Calibri" w:hAnsi="Calibri" w:cs="Calibri"/>
          <w:b/>
          <w:sz w:val="24"/>
          <w:szCs w:val="24"/>
        </w:rPr>
        <w:t>DISPENSA</w:t>
      </w:r>
      <w:r w:rsidRPr="00A97A21">
        <w:rPr>
          <w:rFonts w:ascii="Calibri" w:hAnsi="Calibri" w:cs="Calibri"/>
          <w:b/>
          <w:sz w:val="24"/>
          <w:szCs w:val="24"/>
        </w:rPr>
        <w:t xml:space="preserve"> </w:t>
      </w:r>
      <w:r w:rsidR="00A97A21" w:rsidRPr="00A97A21">
        <w:rPr>
          <w:rFonts w:ascii="Calibri" w:hAnsi="Calibri" w:cs="Calibri"/>
          <w:b/>
          <w:sz w:val="24"/>
          <w:szCs w:val="24"/>
        </w:rPr>
        <w:t>{{</w:t>
      </w:r>
      <w:proofErr w:type="gramStart"/>
      <w:r w:rsidR="00A97A21" w:rsidRPr="00A97A21">
        <w:rPr>
          <w:rFonts w:ascii="Calibri" w:hAnsi="Calibri" w:cs="Calibri"/>
          <w:b/>
          <w:sz w:val="24"/>
          <w:szCs w:val="24"/>
        </w:rPr>
        <w:t>N.MODALIDADE</w:t>
      </w:r>
      <w:proofErr w:type="gramEnd"/>
      <w:r w:rsidR="00A97A21" w:rsidRPr="00A97A21">
        <w:rPr>
          <w:rFonts w:ascii="Calibri" w:hAnsi="Calibri" w:cs="Calibri"/>
          <w:b/>
          <w:sz w:val="24"/>
          <w:szCs w:val="24"/>
        </w:rPr>
        <w:t>}}</w:t>
      </w:r>
    </w:p>
    <w:p w14:paraId="5E975580" w14:textId="77777777" w:rsidR="00793416" w:rsidRPr="00A97A21" w:rsidRDefault="00793416" w:rsidP="00381C57">
      <w:pPr>
        <w:tabs>
          <w:tab w:val="left" w:pos="0"/>
        </w:tabs>
        <w:rPr>
          <w:rFonts w:ascii="Calibri" w:eastAsia="Calibri" w:hAnsi="Calibri" w:cs="Calibri"/>
          <w:b/>
          <w:caps/>
          <w:sz w:val="24"/>
          <w:szCs w:val="24"/>
        </w:rPr>
      </w:pPr>
    </w:p>
    <w:p w14:paraId="6EB7FCBE" w14:textId="77777777" w:rsidR="00793416" w:rsidRPr="00A97A21" w:rsidRDefault="00793416" w:rsidP="00381C57">
      <w:pPr>
        <w:tabs>
          <w:tab w:val="left" w:pos="0"/>
        </w:tabs>
        <w:rPr>
          <w:rFonts w:ascii="Calibri" w:eastAsia="Calibri" w:hAnsi="Calibri" w:cs="Calibri"/>
          <w:sz w:val="24"/>
          <w:szCs w:val="24"/>
        </w:rPr>
      </w:pPr>
      <w:r w:rsidRPr="00A97A21">
        <w:rPr>
          <w:rFonts w:ascii="Calibri" w:eastAsia="Calibri" w:hAnsi="Calibri" w:cs="Calibri"/>
          <w:b/>
          <w:sz w:val="24"/>
          <w:szCs w:val="24"/>
        </w:rPr>
        <w:t>CONTRATANTE</w:t>
      </w:r>
      <w:r w:rsidRPr="00A97A21">
        <w:rPr>
          <w:rFonts w:ascii="Calibri" w:eastAsia="Calibri" w:hAnsi="Calibri" w:cs="Calibri"/>
          <w:sz w:val="24"/>
          <w:szCs w:val="24"/>
        </w:rPr>
        <w:t>: Prefeitura Municipal de São Francisco/SP</w:t>
      </w:r>
    </w:p>
    <w:p w14:paraId="2367FEC9" w14:textId="77777777" w:rsidR="00793416" w:rsidRPr="00A97A21" w:rsidRDefault="00793416" w:rsidP="00381C57">
      <w:pPr>
        <w:tabs>
          <w:tab w:val="left" w:pos="0"/>
        </w:tabs>
        <w:rPr>
          <w:rFonts w:ascii="Calibri" w:eastAsia="Arial Unicode MS" w:hAnsi="Calibri" w:cs="Calibri"/>
          <w:sz w:val="24"/>
          <w:szCs w:val="24"/>
        </w:rPr>
      </w:pPr>
      <w:r w:rsidRPr="00A97A21">
        <w:rPr>
          <w:rFonts w:ascii="Calibri" w:eastAsia="Calibri" w:hAnsi="Calibri" w:cs="Calibri"/>
          <w:b/>
          <w:bCs/>
          <w:sz w:val="24"/>
          <w:szCs w:val="24"/>
        </w:rPr>
        <w:t xml:space="preserve">CONTRATADO: </w:t>
      </w:r>
      <w:r w:rsidRPr="00A97A21">
        <w:rPr>
          <w:rFonts w:ascii="Calibri" w:eastAsia="Arial Unicode MS" w:hAnsi="Calibri" w:cs="Calibri"/>
          <w:sz w:val="24"/>
          <w:szCs w:val="24"/>
        </w:rPr>
        <w:t>XXXXXXXXXXXXXXXXXXXXXXXXXXX</w:t>
      </w:r>
    </w:p>
    <w:p w14:paraId="67A61EF0" w14:textId="77777777" w:rsidR="00793416" w:rsidRPr="00A97A21" w:rsidRDefault="00793416" w:rsidP="00381C57">
      <w:pPr>
        <w:tabs>
          <w:tab w:val="left" w:pos="0"/>
          <w:tab w:val="left" w:pos="1842"/>
        </w:tabs>
        <w:jc w:val="both"/>
        <w:rPr>
          <w:rFonts w:ascii="Calibri" w:eastAsia="Arial Unicode MS" w:hAnsi="Calibri" w:cs="Calibri"/>
          <w:sz w:val="24"/>
          <w:szCs w:val="24"/>
        </w:rPr>
      </w:pPr>
      <w:r w:rsidRPr="00A97A21">
        <w:rPr>
          <w:rFonts w:ascii="Calibri" w:eastAsia="Arial Unicode MS" w:hAnsi="Calibri" w:cs="Calibri"/>
          <w:b/>
          <w:bCs/>
          <w:sz w:val="24"/>
          <w:szCs w:val="24"/>
        </w:rPr>
        <w:t>CNPJ:</w:t>
      </w:r>
      <w:r w:rsidRPr="00A97A21">
        <w:rPr>
          <w:rFonts w:ascii="Calibri" w:eastAsia="Arial Unicode MS" w:hAnsi="Calibri" w:cs="Calibri"/>
          <w:sz w:val="24"/>
          <w:szCs w:val="24"/>
        </w:rPr>
        <w:t xml:space="preserve"> XX.XXX.XXX/XXXX-XX</w:t>
      </w:r>
    </w:p>
    <w:p w14:paraId="6AFDC6AF" w14:textId="0B4F6753" w:rsidR="00793416" w:rsidRPr="00A97A21" w:rsidRDefault="00793416" w:rsidP="00381C57">
      <w:pPr>
        <w:tabs>
          <w:tab w:val="left" w:pos="0"/>
        </w:tabs>
        <w:rPr>
          <w:rFonts w:ascii="Calibri" w:eastAsia="Calibri" w:hAnsi="Calibri" w:cs="Calibri"/>
          <w:sz w:val="24"/>
          <w:szCs w:val="24"/>
        </w:rPr>
      </w:pPr>
      <w:r w:rsidRPr="00A97A21">
        <w:rPr>
          <w:rFonts w:ascii="Calibri" w:eastAsia="Calibri" w:hAnsi="Calibri" w:cs="Calibri"/>
          <w:b/>
          <w:sz w:val="24"/>
          <w:szCs w:val="24"/>
        </w:rPr>
        <w:t xml:space="preserve">CONTRATO Nº (DE ORIGEM): </w:t>
      </w:r>
      <w:r w:rsidR="005A0885" w:rsidRPr="00A97A21">
        <w:rPr>
          <w:rFonts w:ascii="Calibri" w:eastAsia="Calibri" w:hAnsi="Calibri" w:cs="Calibri"/>
          <w:sz w:val="24"/>
          <w:szCs w:val="24"/>
        </w:rPr>
        <w:t>__</w:t>
      </w:r>
      <w:r w:rsidRPr="00A97A21">
        <w:rPr>
          <w:rFonts w:ascii="Calibri" w:eastAsia="Calibri" w:hAnsi="Calibri" w:cs="Calibri"/>
          <w:sz w:val="24"/>
          <w:szCs w:val="24"/>
        </w:rPr>
        <w:t>/2026</w:t>
      </w:r>
    </w:p>
    <w:p w14:paraId="24BC1E30" w14:textId="5812DC69" w:rsidR="00793416" w:rsidRPr="000220BE" w:rsidRDefault="00793416" w:rsidP="00381C57">
      <w:pPr>
        <w:jc w:val="both"/>
        <w:rPr>
          <w:rFonts w:ascii="Calibri" w:hAnsi="Calibri" w:cs="Calibri"/>
          <w:sz w:val="28"/>
          <w:szCs w:val="28"/>
        </w:rPr>
      </w:pPr>
      <w:r w:rsidRPr="00A97A21">
        <w:rPr>
          <w:rFonts w:ascii="Calibri" w:eastAsia="Calibri" w:hAnsi="Calibri" w:cs="Calibri"/>
          <w:b/>
          <w:bCs/>
          <w:sz w:val="24"/>
          <w:szCs w:val="24"/>
        </w:rPr>
        <w:t xml:space="preserve">OBJETO: </w:t>
      </w:r>
      <w:r w:rsidR="00A97A21" w:rsidRPr="00A97A21">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9"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 xml:space="preserve">as informações pessoais dos responsáveis pela contratante e interessados estão cadastradas no módulo eletrônico do “Cadastro Corporativo TCESP – </w:t>
      </w:r>
      <w:proofErr w:type="spellStart"/>
      <w:r w:rsidRPr="00206542">
        <w:rPr>
          <w:rFonts w:ascii="Calibri" w:hAnsi="Calibri" w:cs="Calibri"/>
          <w:sz w:val="24"/>
          <w:szCs w:val="24"/>
        </w:rPr>
        <w:t>CadTCESP</w:t>
      </w:r>
      <w:proofErr w:type="spellEnd"/>
      <w:r w:rsidRPr="00206542">
        <w:rPr>
          <w:rFonts w:ascii="Calibri" w:hAnsi="Calibri" w:cs="Calibri"/>
          <w:sz w:val="24"/>
          <w:szCs w:val="24"/>
        </w:rPr>
        <w:t>”, nos termos previstos no Artigo 2º das Instruções nº01/2020, conforme “Declaração(</w:t>
      </w:r>
      <w:proofErr w:type="spellStart"/>
      <w:r w:rsidRPr="00206542">
        <w:rPr>
          <w:rFonts w:ascii="Calibri" w:hAnsi="Calibri" w:cs="Calibri"/>
          <w:sz w:val="24"/>
          <w:szCs w:val="24"/>
        </w:rPr>
        <w:t>ões</w:t>
      </w:r>
      <w:proofErr w:type="spellEnd"/>
      <w:r w:rsidRPr="00206542">
        <w:rPr>
          <w:rFonts w:ascii="Calibri" w:hAnsi="Calibri" w:cs="Calibri"/>
          <w:sz w:val="24"/>
          <w:szCs w:val="24"/>
        </w:rPr>
        <w:t>)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262BA66C" w14:textId="77777777" w:rsidR="00A97A21" w:rsidRDefault="00A97A21" w:rsidP="00A97A21">
      <w:pPr>
        <w:tabs>
          <w:tab w:val="left" w:pos="0"/>
        </w:tabs>
        <w:rPr>
          <w:rFonts w:ascii="Calibri" w:hAnsi="Calibri" w:cs="Calibri"/>
          <w:bCs/>
          <w:sz w:val="24"/>
          <w:szCs w:val="24"/>
        </w:rPr>
      </w:pPr>
      <w:r w:rsidRPr="001035EA">
        <w:rPr>
          <w:rFonts w:ascii="Calibri" w:hAnsi="Calibri" w:cs="Calibri"/>
          <w:bCs/>
          <w:sz w:val="24"/>
          <w:szCs w:val="24"/>
        </w:rPr>
        <w:t>{{GES.FIS.ANEXOS}}</w:t>
      </w:r>
    </w:p>
    <w:p w14:paraId="456DF3B8" w14:textId="77777777" w:rsidR="00A97A21" w:rsidRDefault="00A97A21" w:rsidP="00381C57">
      <w:pPr>
        <w:tabs>
          <w:tab w:val="left" w:pos="0"/>
        </w:tabs>
        <w:rPr>
          <w:rFonts w:ascii="Calibri" w:hAnsi="Calibri" w:cs="Calibri"/>
          <w:b/>
          <w:sz w:val="24"/>
          <w:szCs w:val="24"/>
          <w:u w:val="single"/>
        </w:rPr>
      </w:pPr>
    </w:p>
    <w:p w14:paraId="45217E47" w14:textId="3CE201DB"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 O Termo de Ciência e Notificação e/ou Cadastro do(s) Responsável(</w:t>
      </w:r>
      <w:proofErr w:type="spellStart"/>
      <w:r w:rsidRPr="000220BE">
        <w:rPr>
          <w:rFonts w:ascii="Calibri" w:hAnsi="Calibri" w:cs="Calibri"/>
          <w:sz w:val="24"/>
          <w:szCs w:val="24"/>
        </w:rPr>
        <w:t>is</w:t>
      </w:r>
      <w:proofErr w:type="spellEnd"/>
      <w:r w:rsidRPr="000220BE">
        <w:rPr>
          <w:rFonts w:ascii="Calibri" w:hAnsi="Calibri" w:cs="Calibri"/>
          <w:sz w:val="24"/>
          <w:szCs w:val="24"/>
        </w:rPr>
        <w:t xml:space="preserve">)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62228E51" w:rsidR="00793416" w:rsidRPr="000220BE" w:rsidRDefault="00793416" w:rsidP="00381C57">
      <w:pPr>
        <w:tabs>
          <w:tab w:val="left" w:pos="0"/>
        </w:tabs>
        <w:rPr>
          <w:rFonts w:ascii="Calibri" w:hAnsi="Calibri" w:cs="Calibri"/>
          <w:b/>
          <w:sz w:val="24"/>
          <w:szCs w:val="24"/>
          <w:highlight w:val="magenta"/>
        </w:rPr>
      </w:pPr>
      <w:r w:rsidRPr="00A97A21">
        <w:rPr>
          <w:rFonts w:ascii="Calibri" w:hAnsi="Calibri" w:cs="Calibri"/>
          <w:b/>
          <w:sz w:val="24"/>
          <w:szCs w:val="24"/>
        </w:rPr>
        <w:t xml:space="preserve">PROC. </w:t>
      </w:r>
      <w:r w:rsidR="00A97A21" w:rsidRPr="00A97A21">
        <w:rPr>
          <w:rFonts w:ascii="Calibri" w:hAnsi="Calibri" w:cs="Calibri"/>
          <w:b/>
          <w:sz w:val="24"/>
          <w:szCs w:val="24"/>
        </w:rPr>
        <w:t>{{</w:t>
      </w:r>
      <w:proofErr w:type="gramStart"/>
      <w:r w:rsidR="00A97A21" w:rsidRPr="00A97A21">
        <w:rPr>
          <w:rFonts w:ascii="Calibri" w:hAnsi="Calibri" w:cs="Calibri"/>
          <w:b/>
          <w:sz w:val="24"/>
          <w:szCs w:val="24"/>
        </w:rPr>
        <w:t>N.PROCESSO}}</w:t>
      </w:r>
      <w:r w:rsidRPr="00A97A21">
        <w:rPr>
          <w:rFonts w:ascii="Calibri" w:hAnsi="Calibri" w:cs="Calibri"/>
          <w:b/>
          <w:sz w:val="24"/>
          <w:szCs w:val="24"/>
        </w:rPr>
        <w:t xml:space="preserve">   </w:t>
      </w:r>
      <w:proofErr w:type="gramEnd"/>
      <w:r w:rsidRPr="00A97A21">
        <w:rPr>
          <w:rFonts w:ascii="Calibri" w:hAnsi="Calibri" w:cs="Calibri"/>
          <w:b/>
          <w:sz w:val="24"/>
          <w:szCs w:val="24"/>
        </w:rPr>
        <w:t xml:space="preserve">          </w:t>
      </w:r>
      <w:r w:rsidR="00906C61" w:rsidRPr="00A97A21">
        <w:rPr>
          <w:rFonts w:ascii="Calibri" w:hAnsi="Calibri" w:cs="Calibri"/>
          <w:b/>
          <w:sz w:val="24"/>
          <w:szCs w:val="24"/>
        </w:rPr>
        <w:t>DISPENSA</w:t>
      </w:r>
      <w:r w:rsidRPr="00A97A21">
        <w:rPr>
          <w:rFonts w:ascii="Calibri" w:hAnsi="Calibri" w:cs="Calibri"/>
          <w:b/>
          <w:sz w:val="24"/>
          <w:szCs w:val="24"/>
        </w:rPr>
        <w:t xml:space="preserve"> </w:t>
      </w:r>
      <w:r w:rsidR="00A97A21" w:rsidRPr="00A97A21">
        <w:rPr>
          <w:rFonts w:ascii="Calibri" w:hAnsi="Calibri" w:cs="Calibri"/>
          <w:b/>
          <w:sz w:val="24"/>
          <w:szCs w:val="24"/>
        </w:rPr>
        <w:t>{{</w:t>
      </w:r>
      <w:proofErr w:type="gramStart"/>
      <w:r w:rsidR="00A97A21" w:rsidRPr="00A97A21">
        <w:rPr>
          <w:rFonts w:ascii="Calibri" w:hAnsi="Calibri" w:cs="Calibri"/>
          <w:b/>
          <w:sz w:val="24"/>
          <w:szCs w:val="24"/>
        </w:rPr>
        <w:t>N.MODALIDADE</w:t>
      </w:r>
      <w:proofErr w:type="gramEnd"/>
      <w:r w:rsidR="00A97A21" w:rsidRPr="004C1B87">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7DE3EFA8" w:rsidR="005A0885" w:rsidRDefault="00793416" w:rsidP="00381C57">
      <w:pPr>
        <w:jc w:val="both"/>
        <w:rPr>
          <w:rFonts w:ascii="Calibri" w:hAnsi="Calibri" w:cs="Calibri"/>
          <w:sz w:val="28"/>
          <w:szCs w:val="28"/>
          <w:highlight w:val="magenta"/>
        </w:rPr>
      </w:pPr>
      <w:r w:rsidRPr="000220BE">
        <w:rPr>
          <w:rFonts w:ascii="Calibri" w:hAnsi="Calibri" w:cs="Calibri"/>
          <w:b/>
          <w:bCs/>
          <w:sz w:val="24"/>
          <w:szCs w:val="24"/>
        </w:rPr>
        <w:t xml:space="preserve">OBJETO: </w:t>
      </w:r>
      <w:r w:rsidR="00A97A21"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A97A21" w:rsidRDefault="00793416" w:rsidP="00381C57">
      <w:pPr>
        <w:tabs>
          <w:tab w:val="left" w:pos="0"/>
        </w:tabs>
        <w:jc w:val="both"/>
        <w:rPr>
          <w:rFonts w:ascii="Calibri" w:hAnsi="Calibri" w:cs="Calibri"/>
          <w:i/>
          <w:iCs/>
          <w:sz w:val="24"/>
          <w:szCs w:val="24"/>
        </w:rPr>
      </w:pPr>
      <w:r w:rsidRPr="00A97A21">
        <w:rPr>
          <w:rFonts w:ascii="Calibri" w:hAnsi="Calibri" w:cs="Calibri"/>
          <w:i/>
          <w:iCs/>
          <w:sz w:val="24"/>
          <w:szCs w:val="24"/>
        </w:rPr>
        <w:t>Em se tratando de obras/serviços de engenharia:</w:t>
      </w:r>
    </w:p>
    <w:p w14:paraId="718B973A" w14:textId="77777777" w:rsidR="00793416" w:rsidRPr="00A97A21" w:rsidRDefault="00793416" w:rsidP="00381C57">
      <w:pPr>
        <w:tabs>
          <w:tab w:val="left" w:pos="0"/>
        </w:tabs>
        <w:jc w:val="both"/>
        <w:rPr>
          <w:rFonts w:ascii="Calibri" w:hAnsi="Calibri" w:cs="Calibri"/>
          <w:sz w:val="24"/>
          <w:szCs w:val="24"/>
        </w:rPr>
      </w:pPr>
      <w:r w:rsidRPr="00A97A21">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memorial descritivo dos trabalhos e respectivo cronograma físico-financeiro;</w:t>
      </w:r>
    </w:p>
    <w:p w14:paraId="070E59DE" w14:textId="0E6A2341"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orçamento detalhado em planilhas que expressem a composição de todos os seus custos unitários;</w:t>
      </w:r>
    </w:p>
    <w:p w14:paraId="4C9A5FEE" w14:textId="00CD79C0"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comprovação no Plano Plurianual de que o produto das obras ou serviços foi contemplado em suas metas;</w:t>
      </w:r>
    </w:p>
    <w:p w14:paraId="2FD58D8E" w14:textId="5A2641FC"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27076D95"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6018996" w:rsidR="00340E03" w:rsidRPr="00340E03" w:rsidRDefault="00793416" w:rsidP="00984523">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6B701" w14:textId="77777777" w:rsidR="006A5034" w:rsidRDefault="006A5034" w:rsidP="00BE2932">
      <w:r>
        <w:separator/>
      </w:r>
    </w:p>
  </w:endnote>
  <w:endnote w:type="continuationSeparator" w:id="0">
    <w:p w14:paraId="1314E91C" w14:textId="77777777" w:rsidR="006A5034" w:rsidRDefault="006A5034"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119C50D8"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DE679C" w:rsidRPr="009A5F14">
      <w:rPr>
        <w:rFonts w:ascii="Calibri" w:hAnsi="Calibri" w:cs="Calibri"/>
      </w:rPr>
      <w:t>{{</w:t>
    </w:r>
    <w:proofErr w:type="gramStart"/>
    <w:r w:rsidR="00DE679C" w:rsidRPr="009A5F14">
      <w:rPr>
        <w:rFonts w:ascii="Calibri" w:hAnsi="Calibri" w:cs="Calibri"/>
      </w:rPr>
      <w:t>N.PROCESSO</w:t>
    </w:r>
    <w:proofErr w:type="gramEnd"/>
    <w:r w:rsidR="00DE679C" w:rsidRPr="009A5F14">
      <w:rPr>
        <w:rFonts w:ascii="Calibri" w:hAnsi="Calibri" w:cs="Calibri"/>
      </w:rPr>
      <w:t>}}</w:t>
    </w:r>
    <w:r w:rsidR="00DE679C">
      <w:rPr>
        <w:rFonts w:ascii="Calibri" w:hAnsi="Calibri" w:cs="Calibri"/>
      </w:rPr>
      <w:t xml:space="preserve"> </w:t>
    </w:r>
    <w:r w:rsidRPr="009018BA">
      <w:rPr>
        <w:rFonts w:ascii="Calibri" w:hAnsi="Calibri" w:cs="Calibri"/>
      </w:rPr>
      <w:t xml:space="preserve">– </w:t>
    </w:r>
    <w:r w:rsidR="00531C77">
      <w:rPr>
        <w:rFonts w:ascii="Calibri" w:hAnsi="Calibri" w:cs="Calibri"/>
      </w:rPr>
      <w:t>Dispensa</w:t>
    </w:r>
    <w:r w:rsidRPr="009018BA">
      <w:rPr>
        <w:rFonts w:ascii="Calibri" w:hAnsi="Calibri" w:cs="Calibri"/>
      </w:rPr>
      <w:t xml:space="preserve"> nº </w:t>
    </w:r>
    <w:r w:rsidR="00DE679C" w:rsidRPr="0018741E">
      <w:rPr>
        <w:rFonts w:ascii="Calibri" w:hAnsi="Calibri" w:cs="Calibri"/>
      </w:rPr>
      <w:t>{{</w:t>
    </w:r>
    <w:proofErr w:type="gramStart"/>
    <w:r w:rsidR="00DE679C" w:rsidRPr="0018741E">
      <w:rPr>
        <w:rFonts w:ascii="Calibri" w:hAnsi="Calibri" w:cs="Calibri"/>
      </w:rPr>
      <w:t>N.MODALIDADE</w:t>
    </w:r>
    <w:proofErr w:type="gramEnd"/>
    <w:r w:rsidR="00DE679C" w:rsidRPr="0018741E">
      <w:rPr>
        <w:rFonts w:ascii="Calibri" w:hAnsi="Calibri" w:cs="Calibri"/>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7F748" w14:textId="77777777" w:rsidR="006A5034" w:rsidRDefault="006A5034" w:rsidP="00BE2932">
      <w:r>
        <w:separator/>
      </w:r>
    </w:p>
  </w:footnote>
  <w:footnote w:type="continuationSeparator" w:id="0">
    <w:p w14:paraId="16407BF7" w14:textId="77777777" w:rsidR="006A5034" w:rsidRDefault="006A5034"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FONE: (17) 3693-1101/ 3693-</w:t>
    </w:r>
    <w:proofErr w:type="gramStart"/>
    <w:r w:rsidRPr="00E75B85">
      <w:rPr>
        <w:rFonts w:ascii="Calibri" w:eastAsia="Calibri" w:hAnsi="Calibri"/>
        <w:b/>
        <w:sz w:val="16"/>
      </w:rPr>
      <w:t>1118  e-mail</w:t>
    </w:r>
    <w:proofErr w:type="gramEnd"/>
    <w:r w:rsidRPr="00E75B85">
      <w:rPr>
        <w:rFonts w:ascii="Calibri" w:eastAsia="Calibri" w:hAnsi="Calibri"/>
        <w:b/>
        <w:sz w:val="16"/>
      </w:rPr>
      <w:t xml:space="preserve">: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57584455" w14:textId="36B074A1" w:rsidR="007D0E49" w:rsidRPr="002A2EE6" w:rsidRDefault="007D0E49" w:rsidP="00E73F45">
    <w:pPr>
      <w:pStyle w:val="Cabealho"/>
      <w:jc w:val="center"/>
    </w:pPr>
    <w:r>
      <w:rPr>
        <w:rFonts w:ascii="Calibri" w:hAnsi="Calibri" w:cs="Arial"/>
        <w:b/>
        <w:color w:val="000000"/>
        <w:sz w:val="16"/>
        <w:szCs w:val="16"/>
      </w:rPr>
      <w:t>v. 15042026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F63E7176"/>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00846780">
    <w:abstractNumId w:val="9"/>
  </w:num>
  <w:num w:numId="2" w16cid:durableId="1311591523">
    <w:abstractNumId w:val="0"/>
  </w:num>
  <w:num w:numId="3" w16cid:durableId="1863667727">
    <w:abstractNumId w:val="19"/>
  </w:num>
  <w:num w:numId="4" w16cid:durableId="1856385903">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726024011">
    <w:abstractNumId w:val="8"/>
  </w:num>
  <w:num w:numId="6" w16cid:durableId="1924415741">
    <w:abstractNumId w:val="2"/>
  </w:num>
  <w:num w:numId="7" w16cid:durableId="1838885494">
    <w:abstractNumId w:val="24"/>
  </w:num>
  <w:num w:numId="8" w16cid:durableId="494955276">
    <w:abstractNumId w:val="30"/>
  </w:num>
  <w:num w:numId="9" w16cid:durableId="55515033">
    <w:abstractNumId w:val="22"/>
  </w:num>
  <w:num w:numId="10" w16cid:durableId="203177467">
    <w:abstractNumId w:val="28"/>
  </w:num>
  <w:num w:numId="11" w16cid:durableId="1117724733">
    <w:abstractNumId w:val="7"/>
  </w:num>
  <w:num w:numId="12" w16cid:durableId="1317995594">
    <w:abstractNumId w:val="3"/>
  </w:num>
  <w:num w:numId="13" w16cid:durableId="682589511">
    <w:abstractNumId w:val="12"/>
  </w:num>
  <w:num w:numId="14" w16cid:durableId="1457992840">
    <w:abstractNumId w:val="29"/>
  </w:num>
  <w:num w:numId="15" w16cid:durableId="267155055">
    <w:abstractNumId w:val="16"/>
  </w:num>
  <w:num w:numId="16" w16cid:durableId="2014408993">
    <w:abstractNumId w:val="35"/>
  </w:num>
  <w:num w:numId="17" w16cid:durableId="893656741">
    <w:abstractNumId w:val="21"/>
  </w:num>
  <w:num w:numId="18" w16cid:durableId="1304655002">
    <w:abstractNumId w:val="14"/>
  </w:num>
  <w:num w:numId="19" w16cid:durableId="1869100892">
    <w:abstractNumId w:val="31"/>
  </w:num>
  <w:num w:numId="20" w16cid:durableId="637606631">
    <w:abstractNumId w:val="20"/>
  </w:num>
  <w:num w:numId="21" w16cid:durableId="1836338656">
    <w:abstractNumId w:val="6"/>
  </w:num>
  <w:num w:numId="22" w16cid:durableId="2139108228">
    <w:abstractNumId w:val="33"/>
  </w:num>
  <w:num w:numId="23" w16cid:durableId="1557544104">
    <w:abstractNumId w:val="5"/>
  </w:num>
  <w:num w:numId="24" w16cid:durableId="1010912091">
    <w:abstractNumId w:val="1"/>
  </w:num>
  <w:num w:numId="25" w16cid:durableId="1915048947">
    <w:abstractNumId w:val="11"/>
  </w:num>
  <w:num w:numId="26" w16cid:durableId="120270854">
    <w:abstractNumId w:val="18"/>
  </w:num>
  <w:num w:numId="27" w16cid:durableId="1738284526">
    <w:abstractNumId w:val="32"/>
  </w:num>
  <w:num w:numId="28" w16cid:durableId="749884340">
    <w:abstractNumId w:val="10"/>
  </w:num>
  <w:num w:numId="29" w16cid:durableId="1275986689">
    <w:abstractNumId w:val="15"/>
  </w:num>
  <w:num w:numId="30" w16cid:durableId="1367868441">
    <w:abstractNumId w:val="13"/>
  </w:num>
  <w:num w:numId="31" w16cid:durableId="1540389853">
    <w:abstractNumId w:val="31"/>
  </w:num>
  <w:num w:numId="32" w16cid:durableId="226570744">
    <w:abstractNumId w:val="36"/>
  </w:num>
  <w:num w:numId="33" w16cid:durableId="1197347651">
    <w:abstractNumId w:val="27"/>
  </w:num>
  <w:num w:numId="34" w16cid:durableId="1983264287">
    <w:abstractNumId w:val="26"/>
  </w:num>
  <w:num w:numId="35" w16cid:durableId="1269699960">
    <w:abstractNumId w:val="25"/>
  </w:num>
  <w:num w:numId="36" w16cid:durableId="1182475640">
    <w:abstractNumId w:val="31"/>
  </w:num>
  <w:num w:numId="37" w16cid:durableId="1966544186">
    <w:abstractNumId w:val="31"/>
  </w:num>
  <w:num w:numId="38" w16cid:durableId="3795488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737478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6286711">
    <w:abstractNumId w:val="34"/>
  </w:num>
  <w:num w:numId="41" w16cid:durableId="1472944792">
    <w:abstractNumId w:val="10"/>
  </w:num>
  <w:num w:numId="42" w16cid:durableId="60568377">
    <w:abstractNumId w:val="31"/>
  </w:num>
  <w:num w:numId="43" w16cid:durableId="1961378840">
    <w:abstractNumId w:val="31"/>
  </w:num>
  <w:num w:numId="44" w16cid:durableId="3088503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1B60"/>
    <w:rsid w:val="00003FF1"/>
    <w:rsid w:val="0000442C"/>
    <w:rsid w:val="00004F0E"/>
    <w:rsid w:val="0000526E"/>
    <w:rsid w:val="0000545E"/>
    <w:rsid w:val="00005A0A"/>
    <w:rsid w:val="00005AEC"/>
    <w:rsid w:val="000123B8"/>
    <w:rsid w:val="00012572"/>
    <w:rsid w:val="00012DF9"/>
    <w:rsid w:val="00013620"/>
    <w:rsid w:val="0001450C"/>
    <w:rsid w:val="00016101"/>
    <w:rsid w:val="00016923"/>
    <w:rsid w:val="00016E1F"/>
    <w:rsid w:val="00017927"/>
    <w:rsid w:val="000204A9"/>
    <w:rsid w:val="0002050E"/>
    <w:rsid w:val="0002072C"/>
    <w:rsid w:val="00020B0D"/>
    <w:rsid w:val="00020F92"/>
    <w:rsid w:val="000220BE"/>
    <w:rsid w:val="000222CD"/>
    <w:rsid w:val="0002577E"/>
    <w:rsid w:val="000265F0"/>
    <w:rsid w:val="00027079"/>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E17"/>
    <w:rsid w:val="000640D3"/>
    <w:rsid w:val="00065491"/>
    <w:rsid w:val="0006587C"/>
    <w:rsid w:val="00065FD7"/>
    <w:rsid w:val="000668AF"/>
    <w:rsid w:val="0006695D"/>
    <w:rsid w:val="000670F7"/>
    <w:rsid w:val="0007056F"/>
    <w:rsid w:val="00071421"/>
    <w:rsid w:val="00073989"/>
    <w:rsid w:val="00073A29"/>
    <w:rsid w:val="000768F7"/>
    <w:rsid w:val="00076F6D"/>
    <w:rsid w:val="000777EF"/>
    <w:rsid w:val="00080192"/>
    <w:rsid w:val="00080F57"/>
    <w:rsid w:val="00081491"/>
    <w:rsid w:val="00083F2C"/>
    <w:rsid w:val="000850FD"/>
    <w:rsid w:val="00087116"/>
    <w:rsid w:val="0009073D"/>
    <w:rsid w:val="00091884"/>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4228"/>
    <w:rsid w:val="000C460F"/>
    <w:rsid w:val="000C5DDA"/>
    <w:rsid w:val="000C6E2F"/>
    <w:rsid w:val="000C75A0"/>
    <w:rsid w:val="000C7888"/>
    <w:rsid w:val="000D001A"/>
    <w:rsid w:val="000D2BE4"/>
    <w:rsid w:val="000D440E"/>
    <w:rsid w:val="000D4AD1"/>
    <w:rsid w:val="000D507E"/>
    <w:rsid w:val="000D568A"/>
    <w:rsid w:val="000D56C7"/>
    <w:rsid w:val="000D67EC"/>
    <w:rsid w:val="000D6AB2"/>
    <w:rsid w:val="000D6F71"/>
    <w:rsid w:val="000D7E7C"/>
    <w:rsid w:val="000E09E5"/>
    <w:rsid w:val="000E13D5"/>
    <w:rsid w:val="000E1E2C"/>
    <w:rsid w:val="000E431D"/>
    <w:rsid w:val="000E5A7B"/>
    <w:rsid w:val="000E609B"/>
    <w:rsid w:val="000E6CFA"/>
    <w:rsid w:val="000E7F37"/>
    <w:rsid w:val="000F15FC"/>
    <w:rsid w:val="000F4A5B"/>
    <w:rsid w:val="000F548E"/>
    <w:rsid w:val="000F571D"/>
    <w:rsid w:val="000F7772"/>
    <w:rsid w:val="000F7A06"/>
    <w:rsid w:val="00102DB8"/>
    <w:rsid w:val="0010496C"/>
    <w:rsid w:val="00105F82"/>
    <w:rsid w:val="001061C2"/>
    <w:rsid w:val="00111431"/>
    <w:rsid w:val="00114DF5"/>
    <w:rsid w:val="00114F22"/>
    <w:rsid w:val="00115182"/>
    <w:rsid w:val="00117C1B"/>
    <w:rsid w:val="00123483"/>
    <w:rsid w:val="00123BC1"/>
    <w:rsid w:val="00123F12"/>
    <w:rsid w:val="001244C6"/>
    <w:rsid w:val="00125E9F"/>
    <w:rsid w:val="00126009"/>
    <w:rsid w:val="001260D0"/>
    <w:rsid w:val="001308D6"/>
    <w:rsid w:val="00130DA8"/>
    <w:rsid w:val="00131109"/>
    <w:rsid w:val="00131613"/>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39A0"/>
    <w:rsid w:val="0016635E"/>
    <w:rsid w:val="00167DD3"/>
    <w:rsid w:val="001703AE"/>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42B2"/>
    <w:rsid w:val="001C4B26"/>
    <w:rsid w:val="001C6054"/>
    <w:rsid w:val="001C6BF3"/>
    <w:rsid w:val="001D28FB"/>
    <w:rsid w:val="001D2FCB"/>
    <w:rsid w:val="001D322F"/>
    <w:rsid w:val="001E21BC"/>
    <w:rsid w:val="001E2CD7"/>
    <w:rsid w:val="001E4512"/>
    <w:rsid w:val="001E46DF"/>
    <w:rsid w:val="001E4D0B"/>
    <w:rsid w:val="001E503C"/>
    <w:rsid w:val="001E5623"/>
    <w:rsid w:val="001E5BB6"/>
    <w:rsid w:val="001E7892"/>
    <w:rsid w:val="001E78C4"/>
    <w:rsid w:val="001E7991"/>
    <w:rsid w:val="001E7AE2"/>
    <w:rsid w:val="001F0616"/>
    <w:rsid w:val="001F0C1C"/>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20072"/>
    <w:rsid w:val="002202A5"/>
    <w:rsid w:val="00220300"/>
    <w:rsid w:val="00220410"/>
    <w:rsid w:val="002216A8"/>
    <w:rsid w:val="00221B9E"/>
    <w:rsid w:val="00221E5B"/>
    <w:rsid w:val="00223821"/>
    <w:rsid w:val="00225F2B"/>
    <w:rsid w:val="002272B3"/>
    <w:rsid w:val="00232EDC"/>
    <w:rsid w:val="0023370D"/>
    <w:rsid w:val="002363DA"/>
    <w:rsid w:val="00236886"/>
    <w:rsid w:val="00237C52"/>
    <w:rsid w:val="00240686"/>
    <w:rsid w:val="00240887"/>
    <w:rsid w:val="00240C13"/>
    <w:rsid w:val="00241D94"/>
    <w:rsid w:val="00244105"/>
    <w:rsid w:val="00244563"/>
    <w:rsid w:val="00245488"/>
    <w:rsid w:val="00245B59"/>
    <w:rsid w:val="00246110"/>
    <w:rsid w:val="00247274"/>
    <w:rsid w:val="002505EA"/>
    <w:rsid w:val="0025092A"/>
    <w:rsid w:val="00250F0E"/>
    <w:rsid w:val="00255C65"/>
    <w:rsid w:val="00257BBB"/>
    <w:rsid w:val="00257CD8"/>
    <w:rsid w:val="002611C7"/>
    <w:rsid w:val="0026156B"/>
    <w:rsid w:val="00261FB0"/>
    <w:rsid w:val="00263064"/>
    <w:rsid w:val="00263717"/>
    <w:rsid w:val="00264FE4"/>
    <w:rsid w:val="00265E79"/>
    <w:rsid w:val="002678F8"/>
    <w:rsid w:val="002725E5"/>
    <w:rsid w:val="00273532"/>
    <w:rsid w:val="0027362C"/>
    <w:rsid w:val="00273820"/>
    <w:rsid w:val="0027500A"/>
    <w:rsid w:val="002757E4"/>
    <w:rsid w:val="002814AD"/>
    <w:rsid w:val="0028297D"/>
    <w:rsid w:val="00282B32"/>
    <w:rsid w:val="00286DCD"/>
    <w:rsid w:val="002929B7"/>
    <w:rsid w:val="00294633"/>
    <w:rsid w:val="00295279"/>
    <w:rsid w:val="002959E5"/>
    <w:rsid w:val="00295C01"/>
    <w:rsid w:val="002A06EA"/>
    <w:rsid w:val="002A2566"/>
    <w:rsid w:val="002A2C8B"/>
    <w:rsid w:val="002A2EE6"/>
    <w:rsid w:val="002A3934"/>
    <w:rsid w:val="002A3C6F"/>
    <w:rsid w:val="002A65D5"/>
    <w:rsid w:val="002B0099"/>
    <w:rsid w:val="002B0347"/>
    <w:rsid w:val="002B0AD4"/>
    <w:rsid w:val="002B158E"/>
    <w:rsid w:val="002B1ACF"/>
    <w:rsid w:val="002B268E"/>
    <w:rsid w:val="002B29A6"/>
    <w:rsid w:val="002B301D"/>
    <w:rsid w:val="002B31C1"/>
    <w:rsid w:val="002B432E"/>
    <w:rsid w:val="002B60E9"/>
    <w:rsid w:val="002B7510"/>
    <w:rsid w:val="002B7E51"/>
    <w:rsid w:val="002C275E"/>
    <w:rsid w:val="002C2E16"/>
    <w:rsid w:val="002C7A1A"/>
    <w:rsid w:val="002D045D"/>
    <w:rsid w:val="002D05BC"/>
    <w:rsid w:val="002D07C0"/>
    <w:rsid w:val="002D1CD1"/>
    <w:rsid w:val="002D22FB"/>
    <w:rsid w:val="002D4B95"/>
    <w:rsid w:val="002D7213"/>
    <w:rsid w:val="002D750D"/>
    <w:rsid w:val="002D7C05"/>
    <w:rsid w:val="002D7CE2"/>
    <w:rsid w:val="002E1A46"/>
    <w:rsid w:val="002E2F3C"/>
    <w:rsid w:val="002E4468"/>
    <w:rsid w:val="002E60E9"/>
    <w:rsid w:val="002F084F"/>
    <w:rsid w:val="002F1D81"/>
    <w:rsid w:val="002F29B1"/>
    <w:rsid w:val="002F3BBF"/>
    <w:rsid w:val="002F6DF1"/>
    <w:rsid w:val="002F7174"/>
    <w:rsid w:val="002F735A"/>
    <w:rsid w:val="0030003D"/>
    <w:rsid w:val="00300DF8"/>
    <w:rsid w:val="00300DFB"/>
    <w:rsid w:val="00301467"/>
    <w:rsid w:val="00303668"/>
    <w:rsid w:val="00303701"/>
    <w:rsid w:val="003049BA"/>
    <w:rsid w:val="00305FD0"/>
    <w:rsid w:val="003065E7"/>
    <w:rsid w:val="00306BFE"/>
    <w:rsid w:val="00307AB0"/>
    <w:rsid w:val="00307E53"/>
    <w:rsid w:val="00310DE4"/>
    <w:rsid w:val="00313B4E"/>
    <w:rsid w:val="00314628"/>
    <w:rsid w:val="0031758C"/>
    <w:rsid w:val="003176AD"/>
    <w:rsid w:val="0032379E"/>
    <w:rsid w:val="00327234"/>
    <w:rsid w:val="003276A9"/>
    <w:rsid w:val="00327D64"/>
    <w:rsid w:val="0033054A"/>
    <w:rsid w:val="00334519"/>
    <w:rsid w:val="00336DC0"/>
    <w:rsid w:val="00340E03"/>
    <w:rsid w:val="003416DB"/>
    <w:rsid w:val="00342372"/>
    <w:rsid w:val="00343B1A"/>
    <w:rsid w:val="00344C23"/>
    <w:rsid w:val="00345C93"/>
    <w:rsid w:val="00346419"/>
    <w:rsid w:val="0034790F"/>
    <w:rsid w:val="00350E57"/>
    <w:rsid w:val="0035258D"/>
    <w:rsid w:val="00352844"/>
    <w:rsid w:val="00353B25"/>
    <w:rsid w:val="003566EC"/>
    <w:rsid w:val="00361112"/>
    <w:rsid w:val="00365E7F"/>
    <w:rsid w:val="003667CD"/>
    <w:rsid w:val="00367B88"/>
    <w:rsid w:val="003708F9"/>
    <w:rsid w:val="003738E2"/>
    <w:rsid w:val="003739C0"/>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2467"/>
    <w:rsid w:val="003A2CA1"/>
    <w:rsid w:val="003A3C0A"/>
    <w:rsid w:val="003A4364"/>
    <w:rsid w:val="003A6A9F"/>
    <w:rsid w:val="003B04B5"/>
    <w:rsid w:val="003B09A3"/>
    <w:rsid w:val="003B0BA9"/>
    <w:rsid w:val="003B36B7"/>
    <w:rsid w:val="003C0058"/>
    <w:rsid w:val="003C0853"/>
    <w:rsid w:val="003C33EE"/>
    <w:rsid w:val="003C433F"/>
    <w:rsid w:val="003C4AD3"/>
    <w:rsid w:val="003C59B0"/>
    <w:rsid w:val="003C5D60"/>
    <w:rsid w:val="003C6337"/>
    <w:rsid w:val="003C6B96"/>
    <w:rsid w:val="003C6BC9"/>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22EBE"/>
    <w:rsid w:val="004239DE"/>
    <w:rsid w:val="00424147"/>
    <w:rsid w:val="00424A97"/>
    <w:rsid w:val="00427C41"/>
    <w:rsid w:val="0043066E"/>
    <w:rsid w:val="00431E10"/>
    <w:rsid w:val="00432BC2"/>
    <w:rsid w:val="00433F5D"/>
    <w:rsid w:val="0043412D"/>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392"/>
    <w:rsid w:val="004705FE"/>
    <w:rsid w:val="004713D2"/>
    <w:rsid w:val="004715F1"/>
    <w:rsid w:val="00471F5E"/>
    <w:rsid w:val="00472D0D"/>
    <w:rsid w:val="0047391F"/>
    <w:rsid w:val="004743AB"/>
    <w:rsid w:val="004748B7"/>
    <w:rsid w:val="00477A61"/>
    <w:rsid w:val="004809A2"/>
    <w:rsid w:val="00482108"/>
    <w:rsid w:val="00482C46"/>
    <w:rsid w:val="00485186"/>
    <w:rsid w:val="0048720A"/>
    <w:rsid w:val="0048729F"/>
    <w:rsid w:val="00491056"/>
    <w:rsid w:val="0049223D"/>
    <w:rsid w:val="004923E7"/>
    <w:rsid w:val="00492F2D"/>
    <w:rsid w:val="00493910"/>
    <w:rsid w:val="004945D1"/>
    <w:rsid w:val="00494F6E"/>
    <w:rsid w:val="004956E8"/>
    <w:rsid w:val="00495EBD"/>
    <w:rsid w:val="00496755"/>
    <w:rsid w:val="00496999"/>
    <w:rsid w:val="00497013"/>
    <w:rsid w:val="0049742F"/>
    <w:rsid w:val="00497DB5"/>
    <w:rsid w:val="004A0736"/>
    <w:rsid w:val="004A0EDE"/>
    <w:rsid w:val="004A1015"/>
    <w:rsid w:val="004A1A26"/>
    <w:rsid w:val="004A38E5"/>
    <w:rsid w:val="004A3B3C"/>
    <w:rsid w:val="004A46E5"/>
    <w:rsid w:val="004A5819"/>
    <w:rsid w:val="004A63AA"/>
    <w:rsid w:val="004B0474"/>
    <w:rsid w:val="004B0562"/>
    <w:rsid w:val="004B1FA3"/>
    <w:rsid w:val="004B28A9"/>
    <w:rsid w:val="004B5193"/>
    <w:rsid w:val="004C182D"/>
    <w:rsid w:val="004C1BBE"/>
    <w:rsid w:val="004C3174"/>
    <w:rsid w:val="004C323F"/>
    <w:rsid w:val="004C4F79"/>
    <w:rsid w:val="004C6300"/>
    <w:rsid w:val="004C63E5"/>
    <w:rsid w:val="004C6F5B"/>
    <w:rsid w:val="004D023A"/>
    <w:rsid w:val="004D3558"/>
    <w:rsid w:val="004D484B"/>
    <w:rsid w:val="004D4DD7"/>
    <w:rsid w:val="004D542F"/>
    <w:rsid w:val="004E22A9"/>
    <w:rsid w:val="004E3115"/>
    <w:rsid w:val="004E43C8"/>
    <w:rsid w:val="004E4898"/>
    <w:rsid w:val="004E5918"/>
    <w:rsid w:val="004E64CB"/>
    <w:rsid w:val="004E65CD"/>
    <w:rsid w:val="004E7F98"/>
    <w:rsid w:val="004F190A"/>
    <w:rsid w:val="004F36F5"/>
    <w:rsid w:val="004F5912"/>
    <w:rsid w:val="004F5AF2"/>
    <w:rsid w:val="005001E4"/>
    <w:rsid w:val="00505A6B"/>
    <w:rsid w:val="00506826"/>
    <w:rsid w:val="00506D52"/>
    <w:rsid w:val="00510514"/>
    <w:rsid w:val="00511EB3"/>
    <w:rsid w:val="005143E2"/>
    <w:rsid w:val="00517650"/>
    <w:rsid w:val="005179F8"/>
    <w:rsid w:val="00517A50"/>
    <w:rsid w:val="005201C3"/>
    <w:rsid w:val="005212CD"/>
    <w:rsid w:val="00522ED2"/>
    <w:rsid w:val="00524CD1"/>
    <w:rsid w:val="00524DB7"/>
    <w:rsid w:val="00525284"/>
    <w:rsid w:val="00525438"/>
    <w:rsid w:val="00525535"/>
    <w:rsid w:val="00525CA2"/>
    <w:rsid w:val="00526A5C"/>
    <w:rsid w:val="0052721F"/>
    <w:rsid w:val="00527C17"/>
    <w:rsid w:val="0053020E"/>
    <w:rsid w:val="00530444"/>
    <w:rsid w:val="005313B5"/>
    <w:rsid w:val="00531C77"/>
    <w:rsid w:val="00531D37"/>
    <w:rsid w:val="005329E4"/>
    <w:rsid w:val="005362BD"/>
    <w:rsid w:val="0053698D"/>
    <w:rsid w:val="005409DC"/>
    <w:rsid w:val="00541160"/>
    <w:rsid w:val="00541EA1"/>
    <w:rsid w:val="00543863"/>
    <w:rsid w:val="0054623C"/>
    <w:rsid w:val="005519E3"/>
    <w:rsid w:val="005524D9"/>
    <w:rsid w:val="00554684"/>
    <w:rsid w:val="00554690"/>
    <w:rsid w:val="0055586A"/>
    <w:rsid w:val="00555A72"/>
    <w:rsid w:val="005560C5"/>
    <w:rsid w:val="005567BF"/>
    <w:rsid w:val="0056114B"/>
    <w:rsid w:val="005618A9"/>
    <w:rsid w:val="00561CC1"/>
    <w:rsid w:val="0056452C"/>
    <w:rsid w:val="0056483E"/>
    <w:rsid w:val="00564906"/>
    <w:rsid w:val="00567EAF"/>
    <w:rsid w:val="00573338"/>
    <w:rsid w:val="00577A75"/>
    <w:rsid w:val="005805A2"/>
    <w:rsid w:val="00580682"/>
    <w:rsid w:val="00580F09"/>
    <w:rsid w:val="0058372A"/>
    <w:rsid w:val="005844E5"/>
    <w:rsid w:val="005873C0"/>
    <w:rsid w:val="00593649"/>
    <w:rsid w:val="00594CF1"/>
    <w:rsid w:val="00597237"/>
    <w:rsid w:val="005A055E"/>
    <w:rsid w:val="005A0885"/>
    <w:rsid w:val="005A0C3C"/>
    <w:rsid w:val="005A1C39"/>
    <w:rsid w:val="005A1DC8"/>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7C89"/>
    <w:rsid w:val="005F031C"/>
    <w:rsid w:val="005F332E"/>
    <w:rsid w:val="005F4FFA"/>
    <w:rsid w:val="005F589A"/>
    <w:rsid w:val="005F5EF2"/>
    <w:rsid w:val="005F5FB2"/>
    <w:rsid w:val="005F70A5"/>
    <w:rsid w:val="00600BD2"/>
    <w:rsid w:val="00601E11"/>
    <w:rsid w:val="00602EC3"/>
    <w:rsid w:val="0060473F"/>
    <w:rsid w:val="0060506A"/>
    <w:rsid w:val="00610AD0"/>
    <w:rsid w:val="0061180B"/>
    <w:rsid w:val="0061377E"/>
    <w:rsid w:val="00614475"/>
    <w:rsid w:val="00615192"/>
    <w:rsid w:val="00615663"/>
    <w:rsid w:val="00623099"/>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400B"/>
    <w:rsid w:val="006452C0"/>
    <w:rsid w:val="00650124"/>
    <w:rsid w:val="0065029A"/>
    <w:rsid w:val="0065460E"/>
    <w:rsid w:val="006559FB"/>
    <w:rsid w:val="006562C4"/>
    <w:rsid w:val="00660BF8"/>
    <w:rsid w:val="00662602"/>
    <w:rsid w:val="00663866"/>
    <w:rsid w:val="00664106"/>
    <w:rsid w:val="00664D91"/>
    <w:rsid w:val="00666657"/>
    <w:rsid w:val="006671D6"/>
    <w:rsid w:val="006677F3"/>
    <w:rsid w:val="00671C09"/>
    <w:rsid w:val="0067308C"/>
    <w:rsid w:val="00673F03"/>
    <w:rsid w:val="00674385"/>
    <w:rsid w:val="00680A72"/>
    <w:rsid w:val="00680EDE"/>
    <w:rsid w:val="00682D92"/>
    <w:rsid w:val="00682FD3"/>
    <w:rsid w:val="00684C4F"/>
    <w:rsid w:val="0068713D"/>
    <w:rsid w:val="00690393"/>
    <w:rsid w:val="00690D9E"/>
    <w:rsid w:val="006931E8"/>
    <w:rsid w:val="00694398"/>
    <w:rsid w:val="00695109"/>
    <w:rsid w:val="006951A8"/>
    <w:rsid w:val="00695B19"/>
    <w:rsid w:val="00695C7F"/>
    <w:rsid w:val="00695CEE"/>
    <w:rsid w:val="00696A61"/>
    <w:rsid w:val="006A2143"/>
    <w:rsid w:val="006A41B3"/>
    <w:rsid w:val="006A4AC9"/>
    <w:rsid w:val="006A5034"/>
    <w:rsid w:val="006A5F99"/>
    <w:rsid w:val="006A6453"/>
    <w:rsid w:val="006A74F8"/>
    <w:rsid w:val="006A752F"/>
    <w:rsid w:val="006A78C7"/>
    <w:rsid w:val="006B0176"/>
    <w:rsid w:val="006B332C"/>
    <w:rsid w:val="006B47E6"/>
    <w:rsid w:val="006B4DE5"/>
    <w:rsid w:val="006B554C"/>
    <w:rsid w:val="006B592F"/>
    <w:rsid w:val="006B7393"/>
    <w:rsid w:val="006C12A9"/>
    <w:rsid w:val="006C7092"/>
    <w:rsid w:val="006C7EF9"/>
    <w:rsid w:val="006D04EB"/>
    <w:rsid w:val="006D06A0"/>
    <w:rsid w:val="006D13E1"/>
    <w:rsid w:val="006D15FF"/>
    <w:rsid w:val="006D21C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15D9"/>
    <w:rsid w:val="00701EEA"/>
    <w:rsid w:val="00702B11"/>
    <w:rsid w:val="00704D2A"/>
    <w:rsid w:val="007051B9"/>
    <w:rsid w:val="00706508"/>
    <w:rsid w:val="007102A5"/>
    <w:rsid w:val="0071246C"/>
    <w:rsid w:val="007127CF"/>
    <w:rsid w:val="007168D7"/>
    <w:rsid w:val="00717C11"/>
    <w:rsid w:val="00723C32"/>
    <w:rsid w:val="00725630"/>
    <w:rsid w:val="007259A1"/>
    <w:rsid w:val="00726AB8"/>
    <w:rsid w:val="00727395"/>
    <w:rsid w:val="007274C4"/>
    <w:rsid w:val="00727F77"/>
    <w:rsid w:val="00734740"/>
    <w:rsid w:val="0074040E"/>
    <w:rsid w:val="007423EC"/>
    <w:rsid w:val="007424DF"/>
    <w:rsid w:val="00742CC6"/>
    <w:rsid w:val="00745940"/>
    <w:rsid w:val="0074672B"/>
    <w:rsid w:val="00750218"/>
    <w:rsid w:val="00752241"/>
    <w:rsid w:val="007523F6"/>
    <w:rsid w:val="00753A86"/>
    <w:rsid w:val="00754780"/>
    <w:rsid w:val="00755935"/>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444F"/>
    <w:rsid w:val="007858DB"/>
    <w:rsid w:val="00786673"/>
    <w:rsid w:val="00793416"/>
    <w:rsid w:val="00795041"/>
    <w:rsid w:val="00795A3A"/>
    <w:rsid w:val="007963FD"/>
    <w:rsid w:val="00797785"/>
    <w:rsid w:val="00797BFC"/>
    <w:rsid w:val="007A0BDB"/>
    <w:rsid w:val="007A12CD"/>
    <w:rsid w:val="007A1F13"/>
    <w:rsid w:val="007A63C8"/>
    <w:rsid w:val="007A654F"/>
    <w:rsid w:val="007A67E3"/>
    <w:rsid w:val="007A6B6B"/>
    <w:rsid w:val="007A7BDE"/>
    <w:rsid w:val="007B1332"/>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E49"/>
    <w:rsid w:val="007D0F54"/>
    <w:rsid w:val="007D15C8"/>
    <w:rsid w:val="007D16E1"/>
    <w:rsid w:val="007D2B71"/>
    <w:rsid w:val="007D4623"/>
    <w:rsid w:val="007D5A99"/>
    <w:rsid w:val="007D639C"/>
    <w:rsid w:val="007D6D13"/>
    <w:rsid w:val="007E287C"/>
    <w:rsid w:val="007E3005"/>
    <w:rsid w:val="007E33F8"/>
    <w:rsid w:val="007E4065"/>
    <w:rsid w:val="007E4816"/>
    <w:rsid w:val="007E4BEE"/>
    <w:rsid w:val="007E4E36"/>
    <w:rsid w:val="007E5209"/>
    <w:rsid w:val="007E5522"/>
    <w:rsid w:val="007F0ADA"/>
    <w:rsid w:val="007F1707"/>
    <w:rsid w:val="007F279F"/>
    <w:rsid w:val="007F50D2"/>
    <w:rsid w:val="007F57A5"/>
    <w:rsid w:val="007F73B4"/>
    <w:rsid w:val="007F73D7"/>
    <w:rsid w:val="008007C5"/>
    <w:rsid w:val="00801260"/>
    <w:rsid w:val="0080229E"/>
    <w:rsid w:val="00803C01"/>
    <w:rsid w:val="00805F18"/>
    <w:rsid w:val="0081018B"/>
    <w:rsid w:val="00812B30"/>
    <w:rsid w:val="00813286"/>
    <w:rsid w:val="00814428"/>
    <w:rsid w:val="008209DF"/>
    <w:rsid w:val="00821FCF"/>
    <w:rsid w:val="008228DA"/>
    <w:rsid w:val="00823B0F"/>
    <w:rsid w:val="00823CE0"/>
    <w:rsid w:val="0082466C"/>
    <w:rsid w:val="008257E9"/>
    <w:rsid w:val="008262F9"/>
    <w:rsid w:val="0083024B"/>
    <w:rsid w:val="008302F9"/>
    <w:rsid w:val="00830B04"/>
    <w:rsid w:val="00830D81"/>
    <w:rsid w:val="008310BF"/>
    <w:rsid w:val="00831A73"/>
    <w:rsid w:val="00831F5C"/>
    <w:rsid w:val="0083357C"/>
    <w:rsid w:val="008336F6"/>
    <w:rsid w:val="008341DC"/>
    <w:rsid w:val="00834E66"/>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60076"/>
    <w:rsid w:val="0086040D"/>
    <w:rsid w:val="00860A1E"/>
    <w:rsid w:val="00861A19"/>
    <w:rsid w:val="00863768"/>
    <w:rsid w:val="00863EAA"/>
    <w:rsid w:val="00864731"/>
    <w:rsid w:val="00867226"/>
    <w:rsid w:val="00870631"/>
    <w:rsid w:val="00870721"/>
    <w:rsid w:val="00871284"/>
    <w:rsid w:val="008721BD"/>
    <w:rsid w:val="00873E8A"/>
    <w:rsid w:val="00876FF4"/>
    <w:rsid w:val="008770B6"/>
    <w:rsid w:val="0088022B"/>
    <w:rsid w:val="008817FE"/>
    <w:rsid w:val="00882056"/>
    <w:rsid w:val="00884ED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118B"/>
    <w:rsid w:val="008D3C98"/>
    <w:rsid w:val="008D42FC"/>
    <w:rsid w:val="008D432E"/>
    <w:rsid w:val="008D458E"/>
    <w:rsid w:val="008D4623"/>
    <w:rsid w:val="008D4C40"/>
    <w:rsid w:val="008D5456"/>
    <w:rsid w:val="008D609A"/>
    <w:rsid w:val="008D7692"/>
    <w:rsid w:val="008E0C6E"/>
    <w:rsid w:val="008E2357"/>
    <w:rsid w:val="008E46E2"/>
    <w:rsid w:val="008E5C9E"/>
    <w:rsid w:val="008E5E20"/>
    <w:rsid w:val="008E6193"/>
    <w:rsid w:val="008E6454"/>
    <w:rsid w:val="008E7642"/>
    <w:rsid w:val="008E791F"/>
    <w:rsid w:val="008E7A07"/>
    <w:rsid w:val="008E7BB6"/>
    <w:rsid w:val="008F03D6"/>
    <w:rsid w:val="008F0AB4"/>
    <w:rsid w:val="008F0EAC"/>
    <w:rsid w:val="008F35CF"/>
    <w:rsid w:val="008F3B54"/>
    <w:rsid w:val="008F3D3F"/>
    <w:rsid w:val="008F4974"/>
    <w:rsid w:val="008F50A5"/>
    <w:rsid w:val="008F54AC"/>
    <w:rsid w:val="008F610F"/>
    <w:rsid w:val="008F649C"/>
    <w:rsid w:val="008F66A0"/>
    <w:rsid w:val="008F6939"/>
    <w:rsid w:val="009018BA"/>
    <w:rsid w:val="0090213E"/>
    <w:rsid w:val="009042B7"/>
    <w:rsid w:val="00906969"/>
    <w:rsid w:val="009069C8"/>
    <w:rsid w:val="00906C61"/>
    <w:rsid w:val="00906C84"/>
    <w:rsid w:val="009122DF"/>
    <w:rsid w:val="00913F0D"/>
    <w:rsid w:val="0091718E"/>
    <w:rsid w:val="0091745B"/>
    <w:rsid w:val="00920801"/>
    <w:rsid w:val="00921F5D"/>
    <w:rsid w:val="009221ED"/>
    <w:rsid w:val="00923EFF"/>
    <w:rsid w:val="0092585A"/>
    <w:rsid w:val="00925CC8"/>
    <w:rsid w:val="00926894"/>
    <w:rsid w:val="00926905"/>
    <w:rsid w:val="0093000B"/>
    <w:rsid w:val="009312C1"/>
    <w:rsid w:val="00935926"/>
    <w:rsid w:val="00935CB3"/>
    <w:rsid w:val="00936463"/>
    <w:rsid w:val="00940771"/>
    <w:rsid w:val="009410F8"/>
    <w:rsid w:val="009413F8"/>
    <w:rsid w:val="00941469"/>
    <w:rsid w:val="00941880"/>
    <w:rsid w:val="00942471"/>
    <w:rsid w:val="009424B6"/>
    <w:rsid w:val="00942F1B"/>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A93"/>
    <w:rsid w:val="00966228"/>
    <w:rsid w:val="009662A1"/>
    <w:rsid w:val="00967BCD"/>
    <w:rsid w:val="00967E0E"/>
    <w:rsid w:val="0097031D"/>
    <w:rsid w:val="00970A97"/>
    <w:rsid w:val="00970B24"/>
    <w:rsid w:val="009725E9"/>
    <w:rsid w:val="00972E5A"/>
    <w:rsid w:val="009762F8"/>
    <w:rsid w:val="00980361"/>
    <w:rsid w:val="009807EE"/>
    <w:rsid w:val="00981A51"/>
    <w:rsid w:val="009833B8"/>
    <w:rsid w:val="00984523"/>
    <w:rsid w:val="00984E8C"/>
    <w:rsid w:val="00990B57"/>
    <w:rsid w:val="00990C89"/>
    <w:rsid w:val="0099178C"/>
    <w:rsid w:val="00992B66"/>
    <w:rsid w:val="00992D6A"/>
    <w:rsid w:val="00992EC2"/>
    <w:rsid w:val="00993367"/>
    <w:rsid w:val="00993ECB"/>
    <w:rsid w:val="0099683D"/>
    <w:rsid w:val="009A065E"/>
    <w:rsid w:val="009A2DC4"/>
    <w:rsid w:val="009A4A14"/>
    <w:rsid w:val="009A5954"/>
    <w:rsid w:val="009A67C4"/>
    <w:rsid w:val="009A67D6"/>
    <w:rsid w:val="009B11FC"/>
    <w:rsid w:val="009B2293"/>
    <w:rsid w:val="009B3103"/>
    <w:rsid w:val="009B321A"/>
    <w:rsid w:val="009B32BA"/>
    <w:rsid w:val="009B4F20"/>
    <w:rsid w:val="009B5A5A"/>
    <w:rsid w:val="009B6792"/>
    <w:rsid w:val="009B67A4"/>
    <w:rsid w:val="009B6C9E"/>
    <w:rsid w:val="009B6CA1"/>
    <w:rsid w:val="009C11FC"/>
    <w:rsid w:val="009C1BA6"/>
    <w:rsid w:val="009C3FEA"/>
    <w:rsid w:val="009D336A"/>
    <w:rsid w:val="009D5A5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0D6"/>
    <w:rsid w:val="009F0342"/>
    <w:rsid w:val="009F0C7A"/>
    <w:rsid w:val="009F1097"/>
    <w:rsid w:val="009F17CB"/>
    <w:rsid w:val="009F3766"/>
    <w:rsid w:val="009F3A7A"/>
    <w:rsid w:val="009F6954"/>
    <w:rsid w:val="00A01A06"/>
    <w:rsid w:val="00A03781"/>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34F6"/>
    <w:rsid w:val="00A2428E"/>
    <w:rsid w:val="00A259EE"/>
    <w:rsid w:val="00A2726C"/>
    <w:rsid w:val="00A31BA1"/>
    <w:rsid w:val="00A327D8"/>
    <w:rsid w:val="00A32D20"/>
    <w:rsid w:val="00A33FA8"/>
    <w:rsid w:val="00A34D19"/>
    <w:rsid w:val="00A37B7C"/>
    <w:rsid w:val="00A40048"/>
    <w:rsid w:val="00A42C31"/>
    <w:rsid w:val="00A4328C"/>
    <w:rsid w:val="00A4347C"/>
    <w:rsid w:val="00A43832"/>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53A6"/>
    <w:rsid w:val="00A7685D"/>
    <w:rsid w:val="00A7763D"/>
    <w:rsid w:val="00A77AF5"/>
    <w:rsid w:val="00A8024D"/>
    <w:rsid w:val="00A80B64"/>
    <w:rsid w:val="00A81935"/>
    <w:rsid w:val="00A8638E"/>
    <w:rsid w:val="00A90DCB"/>
    <w:rsid w:val="00A938AD"/>
    <w:rsid w:val="00A9542B"/>
    <w:rsid w:val="00A96A84"/>
    <w:rsid w:val="00A97A21"/>
    <w:rsid w:val="00AA081E"/>
    <w:rsid w:val="00AA5BD8"/>
    <w:rsid w:val="00AA7246"/>
    <w:rsid w:val="00AB13E4"/>
    <w:rsid w:val="00AB17FF"/>
    <w:rsid w:val="00AB22E6"/>
    <w:rsid w:val="00AB36D3"/>
    <w:rsid w:val="00AB4578"/>
    <w:rsid w:val="00AB49E4"/>
    <w:rsid w:val="00AB4D17"/>
    <w:rsid w:val="00AB5E15"/>
    <w:rsid w:val="00AB704F"/>
    <w:rsid w:val="00AC009B"/>
    <w:rsid w:val="00AC166A"/>
    <w:rsid w:val="00AC2530"/>
    <w:rsid w:val="00AC2810"/>
    <w:rsid w:val="00AC2878"/>
    <w:rsid w:val="00AC2904"/>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7DD2"/>
    <w:rsid w:val="00AF0037"/>
    <w:rsid w:val="00AF0A73"/>
    <w:rsid w:val="00AF1859"/>
    <w:rsid w:val="00AF1F42"/>
    <w:rsid w:val="00AF2C8A"/>
    <w:rsid w:val="00AF4B4C"/>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437B"/>
    <w:rsid w:val="00B1596A"/>
    <w:rsid w:val="00B15C1E"/>
    <w:rsid w:val="00B16068"/>
    <w:rsid w:val="00B1635D"/>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4CFB"/>
    <w:rsid w:val="00B34ECD"/>
    <w:rsid w:val="00B356C4"/>
    <w:rsid w:val="00B359ED"/>
    <w:rsid w:val="00B37205"/>
    <w:rsid w:val="00B4167B"/>
    <w:rsid w:val="00B43998"/>
    <w:rsid w:val="00B455CA"/>
    <w:rsid w:val="00B467CF"/>
    <w:rsid w:val="00B503C6"/>
    <w:rsid w:val="00B5088A"/>
    <w:rsid w:val="00B51382"/>
    <w:rsid w:val="00B5138F"/>
    <w:rsid w:val="00B53365"/>
    <w:rsid w:val="00B55938"/>
    <w:rsid w:val="00B55EB6"/>
    <w:rsid w:val="00B57458"/>
    <w:rsid w:val="00B57807"/>
    <w:rsid w:val="00B6177C"/>
    <w:rsid w:val="00B63288"/>
    <w:rsid w:val="00B64CDF"/>
    <w:rsid w:val="00B65A3E"/>
    <w:rsid w:val="00B65AFF"/>
    <w:rsid w:val="00B665C8"/>
    <w:rsid w:val="00B67F6C"/>
    <w:rsid w:val="00B67FB6"/>
    <w:rsid w:val="00B72549"/>
    <w:rsid w:val="00B72CB3"/>
    <w:rsid w:val="00B75C6E"/>
    <w:rsid w:val="00B7668F"/>
    <w:rsid w:val="00B76748"/>
    <w:rsid w:val="00B81E03"/>
    <w:rsid w:val="00B823E7"/>
    <w:rsid w:val="00B834FD"/>
    <w:rsid w:val="00B84131"/>
    <w:rsid w:val="00B851C6"/>
    <w:rsid w:val="00B91F9C"/>
    <w:rsid w:val="00B92CB5"/>
    <w:rsid w:val="00B92D4D"/>
    <w:rsid w:val="00B95C3B"/>
    <w:rsid w:val="00BA0D98"/>
    <w:rsid w:val="00BA1446"/>
    <w:rsid w:val="00BA16D3"/>
    <w:rsid w:val="00BA1C18"/>
    <w:rsid w:val="00BA22FA"/>
    <w:rsid w:val="00BA2467"/>
    <w:rsid w:val="00BA3EC6"/>
    <w:rsid w:val="00BA5D95"/>
    <w:rsid w:val="00BA6AAC"/>
    <w:rsid w:val="00BB1474"/>
    <w:rsid w:val="00BB1677"/>
    <w:rsid w:val="00BB3039"/>
    <w:rsid w:val="00BB3F36"/>
    <w:rsid w:val="00BB7644"/>
    <w:rsid w:val="00BB7D14"/>
    <w:rsid w:val="00BC2B3D"/>
    <w:rsid w:val="00BC330A"/>
    <w:rsid w:val="00BC4825"/>
    <w:rsid w:val="00BC5070"/>
    <w:rsid w:val="00BC5415"/>
    <w:rsid w:val="00BC7985"/>
    <w:rsid w:val="00BC7C4D"/>
    <w:rsid w:val="00BD26BA"/>
    <w:rsid w:val="00BD349D"/>
    <w:rsid w:val="00BD5B16"/>
    <w:rsid w:val="00BD6609"/>
    <w:rsid w:val="00BD6BB3"/>
    <w:rsid w:val="00BE1F51"/>
    <w:rsid w:val="00BE2932"/>
    <w:rsid w:val="00BE7FF3"/>
    <w:rsid w:val="00BF08A0"/>
    <w:rsid w:val="00BF0C09"/>
    <w:rsid w:val="00BF160D"/>
    <w:rsid w:val="00BF64B2"/>
    <w:rsid w:val="00C03198"/>
    <w:rsid w:val="00C032FA"/>
    <w:rsid w:val="00C07357"/>
    <w:rsid w:val="00C10D30"/>
    <w:rsid w:val="00C12F86"/>
    <w:rsid w:val="00C13A20"/>
    <w:rsid w:val="00C1400C"/>
    <w:rsid w:val="00C149A2"/>
    <w:rsid w:val="00C14CF5"/>
    <w:rsid w:val="00C1772B"/>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54A62"/>
    <w:rsid w:val="00C54C6D"/>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4F60"/>
    <w:rsid w:val="00C75FD5"/>
    <w:rsid w:val="00C80135"/>
    <w:rsid w:val="00C80ECA"/>
    <w:rsid w:val="00C824F5"/>
    <w:rsid w:val="00C83ACB"/>
    <w:rsid w:val="00C84EC6"/>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5463"/>
    <w:rsid w:val="00CA62F3"/>
    <w:rsid w:val="00CA6C88"/>
    <w:rsid w:val="00CA7600"/>
    <w:rsid w:val="00CB118A"/>
    <w:rsid w:val="00CB2D05"/>
    <w:rsid w:val="00CB348A"/>
    <w:rsid w:val="00CB56E6"/>
    <w:rsid w:val="00CB5DB1"/>
    <w:rsid w:val="00CB60D5"/>
    <w:rsid w:val="00CB67E1"/>
    <w:rsid w:val="00CC1085"/>
    <w:rsid w:val="00CC2750"/>
    <w:rsid w:val="00CC2CAF"/>
    <w:rsid w:val="00CC36E6"/>
    <w:rsid w:val="00CC599B"/>
    <w:rsid w:val="00CC5F2E"/>
    <w:rsid w:val="00CC7003"/>
    <w:rsid w:val="00CC7364"/>
    <w:rsid w:val="00CC7641"/>
    <w:rsid w:val="00CD0CB3"/>
    <w:rsid w:val="00CD10EF"/>
    <w:rsid w:val="00CD3C3F"/>
    <w:rsid w:val="00CD3EDF"/>
    <w:rsid w:val="00CD46DC"/>
    <w:rsid w:val="00CD4F96"/>
    <w:rsid w:val="00CD63BD"/>
    <w:rsid w:val="00CD6A33"/>
    <w:rsid w:val="00CD780C"/>
    <w:rsid w:val="00CE08F8"/>
    <w:rsid w:val="00CE158D"/>
    <w:rsid w:val="00CE2472"/>
    <w:rsid w:val="00CE75AD"/>
    <w:rsid w:val="00CF1CA1"/>
    <w:rsid w:val="00CF3CD8"/>
    <w:rsid w:val="00CF5614"/>
    <w:rsid w:val="00CF6113"/>
    <w:rsid w:val="00CF6C6A"/>
    <w:rsid w:val="00D00C41"/>
    <w:rsid w:val="00D02ADC"/>
    <w:rsid w:val="00D05E20"/>
    <w:rsid w:val="00D06693"/>
    <w:rsid w:val="00D102DA"/>
    <w:rsid w:val="00D108E7"/>
    <w:rsid w:val="00D1167E"/>
    <w:rsid w:val="00D1187F"/>
    <w:rsid w:val="00D13F7A"/>
    <w:rsid w:val="00D14F5A"/>
    <w:rsid w:val="00D15054"/>
    <w:rsid w:val="00D202C7"/>
    <w:rsid w:val="00D20348"/>
    <w:rsid w:val="00D20C34"/>
    <w:rsid w:val="00D216CD"/>
    <w:rsid w:val="00D224B2"/>
    <w:rsid w:val="00D22CE4"/>
    <w:rsid w:val="00D238B9"/>
    <w:rsid w:val="00D24E5A"/>
    <w:rsid w:val="00D25723"/>
    <w:rsid w:val="00D260CA"/>
    <w:rsid w:val="00D306EE"/>
    <w:rsid w:val="00D321BD"/>
    <w:rsid w:val="00D329C1"/>
    <w:rsid w:val="00D3323E"/>
    <w:rsid w:val="00D365A7"/>
    <w:rsid w:val="00D36F74"/>
    <w:rsid w:val="00D402D7"/>
    <w:rsid w:val="00D40674"/>
    <w:rsid w:val="00D415A4"/>
    <w:rsid w:val="00D41EEA"/>
    <w:rsid w:val="00D42CC2"/>
    <w:rsid w:val="00D430CF"/>
    <w:rsid w:val="00D447A2"/>
    <w:rsid w:val="00D550BA"/>
    <w:rsid w:val="00D55A02"/>
    <w:rsid w:val="00D55F30"/>
    <w:rsid w:val="00D5731F"/>
    <w:rsid w:val="00D57850"/>
    <w:rsid w:val="00D579E6"/>
    <w:rsid w:val="00D60100"/>
    <w:rsid w:val="00D61114"/>
    <w:rsid w:val="00D62207"/>
    <w:rsid w:val="00D63A33"/>
    <w:rsid w:val="00D70041"/>
    <w:rsid w:val="00D707A7"/>
    <w:rsid w:val="00D725C0"/>
    <w:rsid w:val="00D72A38"/>
    <w:rsid w:val="00D732B9"/>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7F3"/>
    <w:rsid w:val="00D93FCC"/>
    <w:rsid w:val="00D947A4"/>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D0F7B"/>
    <w:rsid w:val="00DD47CD"/>
    <w:rsid w:val="00DD5689"/>
    <w:rsid w:val="00DD63A8"/>
    <w:rsid w:val="00DE0777"/>
    <w:rsid w:val="00DE380E"/>
    <w:rsid w:val="00DE4623"/>
    <w:rsid w:val="00DE679C"/>
    <w:rsid w:val="00DE7718"/>
    <w:rsid w:val="00DF0825"/>
    <w:rsid w:val="00DF0A85"/>
    <w:rsid w:val="00DF183F"/>
    <w:rsid w:val="00DF3688"/>
    <w:rsid w:val="00DF46F7"/>
    <w:rsid w:val="00DF7BBD"/>
    <w:rsid w:val="00E0011C"/>
    <w:rsid w:val="00E023C9"/>
    <w:rsid w:val="00E035C8"/>
    <w:rsid w:val="00E03B84"/>
    <w:rsid w:val="00E0522C"/>
    <w:rsid w:val="00E06051"/>
    <w:rsid w:val="00E1172C"/>
    <w:rsid w:val="00E11966"/>
    <w:rsid w:val="00E13582"/>
    <w:rsid w:val="00E1385B"/>
    <w:rsid w:val="00E14BB1"/>
    <w:rsid w:val="00E14BF1"/>
    <w:rsid w:val="00E1671A"/>
    <w:rsid w:val="00E2077F"/>
    <w:rsid w:val="00E21B27"/>
    <w:rsid w:val="00E23CD8"/>
    <w:rsid w:val="00E26A17"/>
    <w:rsid w:val="00E27EB3"/>
    <w:rsid w:val="00E309FB"/>
    <w:rsid w:val="00E311B2"/>
    <w:rsid w:val="00E3128A"/>
    <w:rsid w:val="00E31F6C"/>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4CED"/>
    <w:rsid w:val="00E57504"/>
    <w:rsid w:val="00E576F9"/>
    <w:rsid w:val="00E57D13"/>
    <w:rsid w:val="00E60352"/>
    <w:rsid w:val="00E6106A"/>
    <w:rsid w:val="00E61CEB"/>
    <w:rsid w:val="00E621CC"/>
    <w:rsid w:val="00E623D6"/>
    <w:rsid w:val="00E625EA"/>
    <w:rsid w:val="00E62742"/>
    <w:rsid w:val="00E63268"/>
    <w:rsid w:val="00E6507A"/>
    <w:rsid w:val="00E66488"/>
    <w:rsid w:val="00E6661F"/>
    <w:rsid w:val="00E67CA1"/>
    <w:rsid w:val="00E71100"/>
    <w:rsid w:val="00E71E8F"/>
    <w:rsid w:val="00E727B8"/>
    <w:rsid w:val="00E73DBB"/>
    <w:rsid w:val="00E73F45"/>
    <w:rsid w:val="00E752A8"/>
    <w:rsid w:val="00E76384"/>
    <w:rsid w:val="00E76A07"/>
    <w:rsid w:val="00E80578"/>
    <w:rsid w:val="00E81630"/>
    <w:rsid w:val="00E81A34"/>
    <w:rsid w:val="00E81B33"/>
    <w:rsid w:val="00E834E9"/>
    <w:rsid w:val="00E850F6"/>
    <w:rsid w:val="00E879DE"/>
    <w:rsid w:val="00E902D4"/>
    <w:rsid w:val="00E90C48"/>
    <w:rsid w:val="00E91D97"/>
    <w:rsid w:val="00E9504A"/>
    <w:rsid w:val="00E954E6"/>
    <w:rsid w:val="00E95504"/>
    <w:rsid w:val="00E96199"/>
    <w:rsid w:val="00E96623"/>
    <w:rsid w:val="00E96702"/>
    <w:rsid w:val="00E96D86"/>
    <w:rsid w:val="00EA0684"/>
    <w:rsid w:val="00EA0AE7"/>
    <w:rsid w:val="00EA24C4"/>
    <w:rsid w:val="00EA3ADA"/>
    <w:rsid w:val="00EA509A"/>
    <w:rsid w:val="00EA6801"/>
    <w:rsid w:val="00EA6883"/>
    <w:rsid w:val="00EB1AEF"/>
    <w:rsid w:val="00EB276E"/>
    <w:rsid w:val="00EB320A"/>
    <w:rsid w:val="00EB32E7"/>
    <w:rsid w:val="00EB61A3"/>
    <w:rsid w:val="00EC0850"/>
    <w:rsid w:val="00EC371F"/>
    <w:rsid w:val="00EC43CC"/>
    <w:rsid w:val="00EC51A7"/>
    <w:rsid w:val="00EC5A15"/>
    <w:rsid w:val="00EC5ACC"/>
    <w:rsid w:val="00EC5F33"/>
    <w:rsid w:val="00EC6480"/>
    <w:rsid w:val="00EC66F9"/>
    <w:rsid w:val="00ED24AF"/>
    <w:rsid w:val="00ED25B0"/>
    <w:rsid w:val="00ED3FE0"/>
    <w:rsid w:val="00EE0E56"/>
    <w:rsid w:val="00EE1922"/>
    <w:rsid w:val="00EE2B24"/>
    <w:rsid w:val="00EE3EC9"/>
    <w:rsid w:val="00EE4BCC"/>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F5D"/>
    <w:rsid w:val="00F12983"/>
    <w:rsid w:val="00F15C8D"/>
    <w:rsid w:val="00F16BC7"/>
    <w:rsid w:val="00F17F17"/>
    <w:rsid w:val="00F20348"/>
    <w:rsid w:val="00F22392"/>
    <w:rsid w:val="00F225DE"/>
    <w:rsid w:val="00F228B9"/>
    <w:rsid w:val="00F243D8"/>
    <w:rsid w:val="00F245B6"/>
    <w:rsid w:val="00F24E59"/>
    <w:rsid w:val="00F24F8A"/>
    <w:rsid w:val="00F2521B"/>
    <w:rsid w:val="00F25902"/>
    <w:rsid w:val="00F26533"/>
    <w:rsid w:val="00F301DD"/>
    <w:rsid w:val="00F3088F"/>
    <w:rsid w:val="00F31B8C"/>
    <w:rsid w:val="00F31C33"/>
    <w:rsid w:val="00F325F8"/>
    <w:rsid w:val="00F327C4"/>
    <w:rsid w:val="00F3429E"/>
    <w:rsid w:val="00F34DFA"/>
    <w:rsid w:val="00F364BE"/>
    <w:rsid w:val="00F36509"/>
    <w:rsid w:val="00F366CD"/>
    <w:rsid w:val="00F375A2"/>
    <w:rsid w:val="00F37E74"/>
    <w:rsid w:val="00F4166F"/>
    <w:rsid w:val="00F4191D"/>
    <w:rsid w:val="00F4253E"/>
    <w:rsid w:val="00F43511"/>
    <w:rsid w:val="00F448E5"/>
    <w:rsid w:val="00F45406"/>
    <w:rsid w:val="00F45FC8"/>
    <w:rsid w:val="00F520F1"/>
    <w:rsid w:val="00F52D3E"/>
    <w:rsid w:val="00F531A3"/>
    <w:rsid w:val="00F5325F"/>
    <w:rsid w:val="00F53A37"/>
    <w:rsid w:val="00F54D1B"/>
    <w:rsid w:val="00F54D86"/>
    <w:rsid w:val="00F55431"/>
    <w:rsid w:val="00F5733A"/>
    <w:rsid w:val="00F57A2F"/>
    <w:rsid w:val="00F6066D"/>
    <w:rsid w:val="00F61BAA"/>
    <w:rsid w:val="00F64655"/>
    <w:rsid w:val="00F67B57"/>
    <w:rsid w:val="00F67EDE"/>
    <w:rsid w:val="00F7184B"/>
    <w:rsid w:val="00F72528"/>
    <w:rsid w:val="00F725CA"/>
    <w:rsid w:val="00F74DB1"/>
    <w:rsid w:val="00F752CD"/>
    <w:rsid w:val="00F75C65"/>
    <w:rsid w:val="00F76B44"/>
    <w:rsid w:val="00F7751C"/>
    <w:rsid w:val="00F80398"/>
    <w:rsid w:val="00F80ADB"/>
    <w:rsid w:val="00F83232"/>
    <w:rsid w:val="00F83DDA"/>
    <w:rsid w:val="00F85FE0"/>
    <w:rsid w:val="00F861CF"/>
    <w:rsid w:val="00F861DA"/>
    <w:rsid w:val="00F86509"/>
    <w:rsid w:val="00F867E9"/>
    <w:rsid w:val="00F869DD"/>
    <w:rsid w:val="00F91D0F"/>
    <w:rsid w:val="00F93365"/>
    <w:rsid w:val="00F9386A"/>
    <w:rsid w:val="00F941C8"/>
    <w:rsid w:val="00F95F2C"/>
    <w:rsid w:val="00F97FA1"/>
    <w:rsid w:val="00FA0EFC"/>
    <w:rsid w:val="00FA14D4"/>
    <w:rsid w:val="00FA1E75"/>
    <w:rsid w:val="00FA1F9A"/>
    <w:rsid w:val="00FA2A67"/>
    <w:rsid w:val="00FA2CC4"/>
    <w:rsid w:val="00FA2DE1"/>
    <w:rsid w:val="00FA3D2E"/>
    <w:rsid w:val="00FB05CE"/>
    <w:rsid w:val="00FB0714"/>
    <w:rsid w:val="00FB3E62"/>
    <w:rsid w:val="00FB417D"/>
    <w:rsid w:val="00FB6503"/>
    <w:rsid w:val="00FB66C6"/>
    <w:rsid w:val="00FB7838"/>
    <w:rsid w:val="00FB7F25"/>
    <w:rsid w:val="00FC05EE"/>
    <w:rsid w:val="00FC3A81"/>
    <w:rsid w:val="00FC7AC9"/>
    <w:rsid w:val="00FC7DC4"/>
    <w:rsid w:val="00FD07DD"/>
    <w:rsid w:val="00FD11FD"/>
    <w:rsid w:val="00FD3208"/>
    <w:rsid w:val="00FD3B8F"/>
    <w:rsid w:val="00FD3E66"/>
    <w:rsid w:val="00FD505A"/>
    <w:rsid w:val="00FD51EB"/>
    <w:rsid w:val="00FD59A3"/>
    <w:rsid w:val="00FD65BF"/>
    <w:rsid w:val="00FD6933"/>
    <w:rsid w:val="00FD6CCC"/>
    <w:rsid w:val="00FD77AF"/>
    <w:rsid w:val="00FE01E7"/>
    <w:rsid w:val="00FE0D63"/>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6603082B-501F-4796-86A6-63B619F1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l.org.br" TargetMode="External"/><Relationship Id="rId13" Type="http://schemas.openxmlformats.org/officeDocument/2006/relationships/hyperlink" Target="https://bllcompras.com" TargetMode="External"/><Relationship Id="rId18" Type="http://schemas.openxmlformats.org/officeDocument/2006/relationships/hyperlink" Target="https://bllcompras.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bll.org.br" TargetMode="External"/><Relationship Id="rId17" Type="http://schemas.openxmlformats.org/officeDocument/2006/relationships/hyperlink" Target="https://www.saofrancisco.sp.gov.br/diariooficial" TargetMode="External"/><Relationship Id="rId2" Type="http://schemas.openxmlformats.org/officeDocument/2006/relationships/numbering" Target="numbering.xml"/><Relationship Id="rId16" Type="http://schemas.openxmlformats.org/officeDocument/2006/relationships/hyperlink" Target="http://www.bllcompras.org.b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e.com.br/Sistema/Conteudos/DiarioOficial/upload/ASS_u_164_30072024132013.pdf" TargetMode="External"/><Relationship Id="rId5" Type="http://schemas.openxmlformats.org/officeDocument/2006/relationships/webSettings" Target="webSettings.xml"/><Relationship Id="rId15" Type="http://schemas.openxmlformats.org/officeDocument/2006/relationships/hyperlink" Target="https://bllcompras.com" TargetMode="External"/><Relationship Id="rId10" Type="http://schemas.openxmlformats.org/officeDocument/2006/relationships/footer" Target="footer1.xml"/><Relationship Id="rId19" Type="http://schemas.openxmlformats.org/officeDocument/2006/relationships/hyperlink" Target="mailto:bruna.assessoriajuridicapmsf@gmai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contato@bll.org.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6041</TotalTime>
  <Pages>64</Pages>
  <Words>27323</Words>
  <Characters>147547</Characters>
  <Application>Microsoft Office Word</Application>
  <DocSecurity>0</DocSecurity>
  <Lines>1229</Lines>
  <Paragraphs>349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42</cp:revision>
  <cp:lastPrinted>2025-10-30T23:47:00Z</cp:lastPrinted>
  <dcterms:created xsi:type="dcterms:W3CDTF">2024-10-07T23:14:00Z</dcterms:created>
  <dcterms:modified xsi:type="dcterms:W3CDTF">2026-06-23T17:03:00Z</dcterms:modified>
</cp:coreProperties>
</file>