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30D395AE"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CA5CD9">
        <w:rPr>
          <w:rFonts w:ascii="Calibri" w:hAnsi="Calibri" w:cs="Calibri"/>
          <w:b/>
          <w:sz w:val="40"/>
          <w:szCs w:val="40"/>
        </w:rPr>
        <w:t>PRESENCIAL</w:t>
      </w:r>
    </w:p>
    <w:p w14:paraId="2951B0E3" w14:textId="45662F62" w:rsidR="00310DE4" w:rsidRPr="000220BE" w:rsidRDefault="00B51477" w:rsidP="00381C57">
      <w:pPr>
        <w:jc w:val="both"/>
        <w:rPr>
          <w:rFonts w:ascii="Calibri" w:hAnsi="Calibri" w:cs="Calibri"/>
          <w:sz w:val="40"/>
          <w:szCs w:val="40"/>
        </w:rPr>
      </w:pPr>
      <w:r>
        <w:rPr>
          <w:rFonts w:ascii="Calibri" w:hAnsi="Calibri" w:cs="Calibri"/>
          <w:iCs/>
          <w:sz w:val="40"/>
          <w:szCs w:val="40"/>
        </w:rPr>
        <w:t>{{N.MODALIDADE}}</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028D2F5A" w:rsidR="00310DE4" w:rsidRPr="000220BE" w:rsidRDefault="00F65349" w:rsidP="00381C57">
      <w:pPr>
        <w:jc w:val="both"/>
        <w:rPr>
          <w:rFonts w:ascii="Calibri" w:hAnsi="Calibri" w:cs="Calibri"/>
          <w:sz w:val="28"/>
          <w:szCs w:val="28"/>
        </w:rPr>
      </w:pPr>
      <w:r w:rsidRPr="00F65349">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5B7DEB56"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7A3C20">
        <w:rPr>
          <w:rFonts w:ascii="Calibri" w:hAnsi="Calibri" w:cs="Calibri"/>
          <w:sz w:val="28"/>
          <w:szCs w:val="28"/>
        </w:rPr>
        <w:t>{{VALOR}}</w:t>
      </w:r>
      <w:r w:rsidR="004743AB" w:rsidRPr="000220BE">
        <w:rPr>
          <w:rFonts w:ascii="Calibri" w:hAnsi="Calibri" w:cs="Calibri"/>
          <w:sz w:val="28"/>
          <w:szCs w:val="28"/>
        </w:rPr>
        <w:t xml:space="preserve"> </w:t>
      </w:r>
      <w:r w:rsidR="000220BE">
        <w:rPr>
          <w:rFonts w:ascii="Calibri" w:hAnsi="Calibri" w:cs="Calibri"/>
          <w:sz w:val="28"/>
          <w:szCs w:val="28"/>
        </w:rPr>
        <w:t>(</w:t>
      </w:r>
      <w:r w:rsidR="007A3C20">
        <w:rPr>
          <w:rFonts w:ascii="Calibri" w:hAnsi="Calibri" w:cs="Calibri"/>
          <w:sz w:val="28"/>
          <w:szCs w:val="28"/>
        </w:rPr>
        <w:t>{{VALOR EXT}}</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2278F91A"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566667" w:rsidRPr="00566667">
        <w:rPr>
          <w:rFonts w:ascii="Calibri" w:hAnsi="Calibri" w:cs="Calibri"/>
          <w:b/>
          <w:bCs/>
          <w:sz w:val="28"/>
          <w:szCs w:val="28"/>
        </w:rPr>
        <w:t>{{DATA DA SESSAO}}</w:t>
      </w:r>
      <w:r w:rsidR="00566667">
        <w:rPr>
          <w:rFonts w:ascii="Calibri" w:hAnsi="Calibri" w:cs="Calibri"/>
          <w:b/>
          <w:bCs/>
          <w:sz w:val="28"/>
          <w:szCs w:val="28"/>
        </w:rPr>
        <w:t xml:space="preserve"> </w:t>
      </w:r>
      <w:r w:rsidRPr="005C3AEF">
        <w:rPr>
          <w:rFonts w:ascii="Calibri" w:hAnsi="Calibri" w:cs="Calibri"/>
          <w:sz w:val="28"/>
          <w:szCs w:val="28"/>
        </w:rPr>
        <w:t xml:space="preserve">às </w:t>
      </w:r>
      <w:r w:rsidR="00BA2F19" w:rsidRPr="00BA2F19">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307738F8" w:rsidR="00310DE4" w:rsidRPr="000220BE" w:rsidRDefault="00ED60F7" w:rsidP="00381C57">
      <w:pPr>
        <w:rPr>
          <w:rFonts w:ascii="Calibri" w:hAnsi="Calibri" w:cs="Calibri"/>
          <w:sz w:val="28"/>
          <w:szCs w:val="28"/>
        </w:rPr>
      </w:pPr>
      <w:r w:rsidRPr="000220BE">
        <w:rPr>
          <w:rFonts w:ascii="Calibri" w:hAnsi="Calibri" w:cs="Calibri"/>
          <w:sz w:val="28"/>
          <w:szCs w:val="28"/>
        </w:rPr>
        <w:t xml:space="preserve">MENOR PREÇO </w:t>
      </w:r>
      <w:r w:rsidR="00F40973">
        <w:rPr>
          <w:rFonts w:ascii="Calibri" w:hAnsi="Calibri" w:cs="Calibri"/>
          <w:sz w:val="28"/>
          <w:szCs w:val="28"/>
        </w:rPr>
        <w:t>{{</w:t>
      </w:r>
      <w:r w:rsidR="00872A7E">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1BF0B6D8" w:rsidR="00310DE4" w:rsidRPr="000220BE" w:rsidRDefault="00B37ED9"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5B7A2081" w14:textId="77777777" w:rsidR="00277CA0" w:rsidRPr="000220BE" w:rsidRDefault="00277CA0" w:rsidP="00277CA0">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48878627" w:rsidR="00BE2932" w:rsidRPr="00B31A5A" w:rsidRDefault="003732E6" w:rsidP="00381C57">
      <w:pPr>
        <w:pStyle w:val="DOCUMENTO"/>
      </w:pPr>
      <w:bookmarkStart w:id="1" w:name="_Toc216938896"/>
      <w:r>
        <w:lastRenderedPageBreak/>
        <w:t>{{MINUTA</w:t>
      </w:r>
      <w:r w:rsidR="00DF1D78">
        <w:t xml:space="preserve"> DE</w:t>
      </w:r>
      <w:r>
        <w:t>}}</w:t>
      </w:r>
      <w:r w:rsidR="00564906">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77499B64"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BA3763" w:rsidRPr="00BA3763">
        <w:rPr>
          <w:rFonts w:ascii="Calibri" w:hAnsi="Calibri" w:cs="Calibri"/>
          <w:sz w:val="24"/>
          <w:szCs w:val="24"/>
        </w:rPr>
        <w:t>{{N.PROCESSO}}</w:t>
      </w:r>
    </w:p>
    <w:p w14:paraId="44612891" w14:textId="6CE3DBB1"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4270D1">
        <w:rPr>
          <w:rFonts w:ascii="Calibri" w:hAnsi="Calibri" w:cs="Calibri"/>
          <w:sz w:val="24"/>
          <w:szCs w:val="24"/>
        </w:rPr>
        <w:t>PRESENCIAL</w:t>
      </w:r>
      <w:r w:rsidRPr="000220BE">
        <w:rPr>
          <w:rFonts w:ascii="Calibri" w:hAnsi="Calibri" w:cs="Calibri"/>
          <w:sz w:val="24"/>
          <w:szCs w:val="24"/>
        </w:rPr>
        <w:t xml:space="preserve"> Nº </w:t>
      </w:r>
      <w:r w:rsidR="00277E71" w:rsidRPr="00277E71">
        <w:rPr>
          <w:rFonts w:ascii="Calibri" w:hAnsi="Calibri" w:cs="Calibri"/>
          <w:sz w:val="24"/>
          <w:szCs w:val="24"/>
        </w:rPr>
        <w:t>{{N.MODALIDADE}}</w:t>
      </w:r>
    </w:p>
    <w:p w14:paraId="66B242E5" w14:textId="476C4179"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517D59">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54625031" w14:textId="7DFD220E" w:rsidR="00A03781"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bookmarkStart w:id="3" w:name="_Hlk188257193"/>
      <w:r w:rsidRPr="00717C11">
        <w:rPr>
          <w:rFonts w:ascii="Calibri" w:hAnsi="Calibri" w:cs="Calibri"/>
          <w:i/>
          <w:sz w:val="24"/>
          <w:szCs w:val="24"/>
          <w:highlight w:val="magenta"/>
        </w:rPr>
        <w:t>I - para aquisição de bens:</w:t>
      </w:r>
    </w:p>
    <w:p w14:paraId="30D5F3CA" w14:textId="4D17B2F6" w:rsidR="00E57D13"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b/>
          <w:bCs/>
          <w:i/>
          <w:sz w:val="24"/>
          <w:szCs w:val="24"/>
          <w:highlight w:val="magenta"/>
        </w:rPr>
        <w:t>8 (oito) dias úteis</w:t>
      </w:r>
      <w:r w:rsidRPr="00717C11">
        <w:rPr>
          <w:rFonts w:ascii="Calibri" w:hAnsi="Calibri" w:cs="Calibri"/>
          <w:i/>
          <w:sz w:val="24"/>
          <w:szCs w:val="24"/>
          <w:highlight w:val="magenta"/>
        </w:rPr>
        <w:t>, quando adotados os critérios de julgamento de menor preço ou de maior desconto; (grifo nosso)</w:t>
      </w:r>
    </w:p>
    <w:p w14:paraId="469775A2" w14:textId="1C663C7F" w:rsidR="00E57D13" w:rsidRPr="00717C11" w:rsidRDefault="00E57D13"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i/>
          <w:sz w:val="24"/>
          <w:szCs w:val="24"/>
          <w:highlight w:val="magenta"/>
        </w:rPr>
        <w:t>(...)</w:t>
      </w:r>
    </w:p>
    <w:p w14:paraId="230163F8" w14:textId="7FC975C4" w:rsidR="00047413" w:rsidRPr="00717C11" w:rsidRDefault="00047413" w:rsidP="00381C57">
      <w:pPr>
        <w:pStyle w:val="SemEspaamento"/>
        <w:pBdr>
          <w:top w:val="single" w:sz="4" w:space="1" w:color="auto"/>
          <w:bottom w:val="single" w:sz="4" w:space="1" w:color="auto"/>
        </w:pBdr>
        <w:tabs>
          <w:tab w:val="left" w:pos="0"/>
        </w:tabs>
        <w:rPr>
          <w:rFonts w:ascii="Calibri" w:hAnsi="Calibri" w:cs="Calibri"/>
          <w:i/>
          <w:highlight w:val="magenta"/>
        </w:rPr>
      </w:pPr>
      <w:r w:rsidRPr="00717C11">
        <w:rPr>
          <w:rFonts w:ascii="Calibri" w:hAnsi="Calibri" w:cs="Calibri"/>
          <w:i/>
          <w:sz w:val="24"/>
          <w:szCs w:val="24"/>
          <w:highlight w:val="magenta"/>
        </w:rPr>
        <w:t>II - no caso de serviços e obras:</w:t>
      </w:r>
    </w:p>
    <w:p w14:paraId="0764DDDD" w14:textId="74336C12" w:rsidR="00047413"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4" w:name="art55iia"/>
      <w:bookmarkEnd w:id="4"/>
      <w:r w:rsidRPr="00717C11">
        <w:rPr>
          <w:rFonts w:ascii="Calibri" w:hAnsi="Calibri" w:cs="Calibri"/>
          <w:b/>
          <w:bCs/>
          <w:i/>
          <w:sz w:val="24"/>
          <w:szCs w:val="24"/>
          <w:highlight w:val="magenta"/>
        </w:rPr>
        <w:t>10 (dez) dias úteis</w:t>
      </w:r>
      <w:r w:rsidRPr="00717C11">
        <w:rPr>
          <w:rFonts w:ascii="Calibri" w:hAnsi="Calibri" w:cs="Calibri"/>
          <w:i/>
          <w:sz w:val="24"/>
          <w:szCs w:val="24"/>
          <w:highlight w:val="magenta"/>
        </w:rPr>
        <w:t>, quando adotados os critérios de julgamento de menor preço ou de maior desconto, no caso de serviços comuns e de obras e serviços comuns de engenharia; (grifo nosso)</w:t>
      </w:r>
    </w:p>
    <w:p w14:paraId="1FA64AA9" w14:textId="77777777" w:rsidR="00CA5CD9"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b/>
          <w:bCs/>
          <w:i/>
          <w:sz w:val="24"/>
          <w:szCs w:val="24"/>
        </w:rPr>
        <w:t>Art. 176.</w:t>
      </w:r>
      <w:r w:rsidRPr="00CA5CD9">
        <w:rPr>
          <w:rFonts w:ascii="Calibri" w:hAnsi="Calibri" w:cs="Calibri"/>
          <w:i/>
          <w:sz w:val="24"/>
          <w:szCs w:val="24"/>
        </w:rPr>
        <w:t xml:space="preserve"> Os Municípios com até 20.000 (vinte mil) habitantes terão o prazo de 6 (seis) anos, contado da data de publicação desta Lei, para cumprimento: </w:t>
      </w:r>
    </w:p>
    <w:p w14:paraId="396EA36B" w14:textId="5B45CBBF" w:rsidR="00CA5CD9" w:rsidRPr="00047413"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i/>
          <w:sz w:val="24"/>
          <w:szCs w:val="24"/>
        </w:rPr>
        <w:t>II - da obrigatoriedade de realização da licitação sob a forma eletrônica (...)</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4ACDBAF8" w:rsidR="00F0774E" w:rsidRPr="000220BE" w:rsidRDefault="00F65349" w:rsidP="00381C57">
            <w:pPr>
              <w:jc w:val="both"/>
              <w:rPr>
                <w:rFonts w:ascii="Calibri" w:hAnsi="Calibri" w:cs="Calibri"/>
                <w:sz w:val="28"/>
                <w:szCs w:val="28"/>
              </w:rPr>
            </w:pPr>
            <w:r w:rsidRPr="00F65349">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07943D64" w14:textId="68E14624" w:rsidR="002B63AE" w:rsidRDefault="00CA5CD9" w:rsidP="00381C57">
      <w:pPr>
        <w:tabs>
          <w:tab w:val="left" w:pos="0"/>
        </w:tabs>
        <w:jc w:val="both"/>
        <w:rPr>
          <w:rFonts w:ascii="Calibri" w:hAnsi="Calibri" w:cs="Calibri"/>
          <w:sz w:val="24"/>
          <w:szCs w:val="24"/>
        </w:rPr>
      </w:pPr>
      <w:r>
        <w:rPr>
          <w:rFonts w:ascii="Calibri" w:hAnsi="Calibri" w:cs="Calibri"/>
          <w:b/>
          <w:sz w:val="24"/>
          <w:szCs w:val="24"/>
          <w:u w:val="single"/>
        </w:rPr>
        <w:t>PROTOCOLO DE ENVELOPES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F31E91" w:rsidRPr="00F31E91">
        <w:rPr>
          <w:rFonts w:ascii="Calibri" w:hAnsi="Calibri" w:cs="Calibri"/>
          <w:sz w:val="24"/>
          <w:szCs w:val="24"/>
        </w:rPr>
        <w:t>{{DATA REC PROP1}}</w:t>
      </w:r>
      <w:r w:rsidR="00F31E91">
        <w:rPr>
          <w:rFonts w:ascii="Calibri" w:hAnsi="Calibri" w:cs="Calibri"/>
          <w:sz w:val="24"/>
          <w:szCs w:val="24"/>
        </w:rPr>
        <w:t xml:space="preserve"> </w:t>
      </w:r>
      <w:r w:rsidR="00F375A2" w:rsidRPr="000220BE">
        <w:rPr>
          <w:rFonts w:ascii="Calibri" w:hAnsi="Calibri" w:cs="Calibri"/>
          <w:sz w:val="24"/>
          <w:szCs w:val="24"/>
        </w:rPr>
        <w:t>à</w:t>
      </w:r>
      <w:r w:rsidR="00431E10" w:rsidRPr="000220BE">
        <w:rPr>
          <w:rFonts w:ascii="Calibri" w:hAnsi="Calibri" w:cs="Calibri"/>
          <w:sz w:val="24"/>
          <w:szCs w:val="24"/>
        </w:rPr>
        <w:t xml:space="preserve">s </w:t>
      </w:r>
      <w:r w:rsidR="001C3F79" w:rsidRPr="00214CB6">
        <w:rPr>
          <w:rFonts w:ascii="Calibri" w:hAnsi="Calibri" w:cs="Calibri"/>
          <w:sz w:val="24"/>
          <w:szCs w:val="24"/>
        </w:rPr>
        <w:t>08</w:t>
      </w:r>
      <w:r w:rsidR="00431E10" w:rsidRPr="00214CB6">
        <w:rPr>
          <w:rFonts w:ascii="Calibri" w:hAnsi="Calibri" w:cs="Calibri"/>
          <w:sz w:val="24"/>
          <w:szCs w:val="24"/>
        </w:rPr>
        <w:t>h</w:t>
      </w:r>
      <w:r w:rsidR="001C3F79" w:rsidRPr="00214CB6">
        <w:rPr>
          <w:rFonts w:ascii="Calibri" w:hAnsi="Calibri" w:cs="Calibri"/>
          <w:sz w:val="24"/>
          <w:szCs w:val="24"/>
        </w:rPr>
        <w:t>00</w:t>
      </w:r>
      <w:r w:rsidR="00431E10" w:rsidRPr="00214CB6">
        <w:rPr>
          <w:rFonts w:ascii="Calibri" w:hAnsi="Calibri" w:cs="Calibri"/>
          <w:sz w:val="24"/>
          <w:szCs w:val="24"/>
        </w:rPr>
        <w:t>min</w:t>
      </w:r>
      <w:r w:rsidR="00431E10" w:rsidRPr="000220BE">
        <w:rPr>
          <w:rFonts w:ascii="Calibri" w:hAnsi="Calibri" w:cs="Calibri"/>
          <w:sz w:val="24"/>
          <w:szCs w:val="24"/>
        </w:rPr>
        <w:t xml:space="preserve"> até às</w:t>
      </w:r>
      <w:r w:rsidR="00A929D2">
        <w:rPr>
          <w:rFonts w:ascii="Calibri" w:hAnsi="Calibri" w:cs="Calibri"/>
          <w:sz w:val="24"/>
          <w:szCs w:val="24"/>
        </w:rPr>
        <w:t xml:space="preserve"> </w:t>
      </w:r>
      <w:r w:rsidR="00A929D2" w:rsidRPr="00A929D2">
        <w:rPr>
          <w:rFonts w:ascii="Calibri" w:hAnsi="Calibri" w:cs="Calibri"/>
          <w:sz w:val="24"/>
          <w:szCs w:val="24"/>
        </w:rPr>
        <w:t>{{HORA FIM DO REC}}</w:t>
      </w:r>
      <w:r w:rsidR="00A929D2">
        <w:rPr>
          <w:rFonts w:ascii="Calibri" w:hAnsi="Calibri" w:cs="Calibri"/>
          <w:sz w:val="24"/>
          <w:szCs w:val="24"/>
        </w:rPr>
        <w:t xml:space="preserve"> </w:t>
      </w:r>
      <w:r w:rsidR="00431E10" w:rsidRPr="000220BE">
        <w:rPr>
          <w:rFonts w:ascii="Calibri" w:hAnsi="Calibri" w:cs="Calibri"/>
          <w:sz w:val="24"/>
          <w:szCs w:val="24"/>
        </w:rPr>
        <w:t xml:space="preserve">do dia </w:t>
      </w:r>
      <w:r w:rsidR="002B63AE" w:rsidRPr="002B63AE">
        <w:rPr>
          <w:rFonts w:ascii="Calibri" w:hAnsi="Calibri" w:cs="Calibri"/>
          <w:sz w:val="24"/>
          <w:szCs w:val="24"/>
        </w:rPr>
        <w:t>{{DATA REC PROP2}}</w:t>
      </w:r>
      <w:r w:rsidR="002B63AE">
        <w:rPr>
          <w:rFonts w:ascii="Calibri" w:hAnsi="Calibri" w:cs="Calibri"/>
          <w:sz w:val="24"/>
          <w:szCs w:val="24"/>
        </w:rPr>
        <w:t>.</w:t>
      </w:r>
    </w:p>
    <w:p w14:paraId="6CEFB6AF" w14:textId="0568E0D3" w:rsidR="00431E10" w:rsidRPr="00214CB6" w:rsidRDefault="00527BB9" w:rsidP="00381C57">
      <w:pPr>
        <w:tabs>
          <w:tab w:val="left" w:pos="0"/>
        </w:tabs>
        <w:jc w:val="both"/>
        <w:rPr>
          <w:rFonts w:ascii="Calibri" w:hAnsi="Calibri" w:cs="Calibri"/>
          <w:b/>
          <w:sz w:val="24"/>
          <w:szCs w:val="24"/>
          <w:highlight w:val="magenta"/>
          <w:u w:val="single"/>
        </w:rPr>
      </w:pPr>
      <w:r>
        <w:rPr>
          <w:rFonts w:ascii="Calibri" w:hAnsi="Calibri" w:cs="Calibri"/>
          <w:b/>
          <w:sz w:val="24"/>
          <w:szCs w:val="24"/>
          <w:u w:val="single"/>
        </w:rPr>
        <w:t>CREDENCIAMENTO</w:t>
      </w:r>
      <w:r w:rsidR="00431E10" w:rsidRPr="000220BE">
        <w:rPr>
          <w:rFonts w:ascii="Calibri" w:hAnsi="Calibri" w:cs="Calibri"/>
          <w:b/>
          <w:bCs/>
          <w:sz w:val="24"/>
          <w:szCs w:val="24"/>
          <w:u w:val="single"/>
        </w:rPr>
        <w:t>:</w:t>
      </w:r>
      <w:r w:rsidR="00431E10" w:rsidRPr="000220BE">
        <w:rPr>
          <w:rFonts w:ascii="Calibri" w:hAnsi="Calibri" w:cs="Calibri"/>
          <w:sz w:val="24"/>
          <w:szCs w:val="24"/>
        </w:rPr>
        <w:t xml:space="preserve"> a partir das </w:t>
      </w:r>
      <w:r w:rsidR="00B42925" w:rsidRPr="00B42925">
        <w:rPr>
          <w:rFonts w:ascii="Calibri" w:hAnsi="Calibri" w:cs="Calibri"/>
          <w:sz w:val="24"/>
          <w:szCs w:val="24"/>
        </w:rPr>
        <w:t>{{HORA INICIO CRED}}</w:t>
      </w:r>
      <w:r w:rsidR="00B42925">
        <w:rPr>
          <w:rFonts w:ascii="Calibri" w:hAnsi="Calibri" w:cs="Calibri"/>
          <w:sz w:val="24"/>
          <w:szCs w:val="24"/>
        </w:rPr>
        <w:t xml:space="preserve"> </w:t>
      </w:r>
      <w:r w:rsidR="00431E10" w:rsidRPr="000220BE">
        <w:rPr>
          <w:rFonts w:ascii="Calibri" w:hAnsi="Calibri" w:cs="Calibri"/>
          <w:sz w:val="24"/>
          <w:szCs w:val="24"/>
        </w:rPr>
        <w:t xml:space="preserve">até as </w:t>
      </w:r>
      <w:r w:rsidR="00BA2F19" w:rsidRPr="00BA2F19">
        <w:rPr>
          <w:rFonts w:ascii="Calibri" w:hAnsi="Calibri" w:cs="Calibri"/>
          <w:sz w:val="24"/>
          <w:szCs w:val="24"/>
        </w:rPr>
        <w:t>{{HORA SESSAO}}</w:t>
      </w:r>
      <w:r w:rsidR="00431E10" w:rsidRPr="000220BE">
        <w:rPr>
          <w:rFonts w:ascii="Calibri" w:hAnsi="Calibri" w:cs="Calibri"/>
          <w:sz w:val="24"/>
          <w:szCs w:val="24"/>
        </w:rPr>
        <w:t xml:space="preserve"> do dia </w:t>
      </w:r>
      <w:r w:rsidR="00214CB6" w:rsidRPr="009D72A0">
        <w:rPr>
          <w:rFonts w:ascii="Calibri" w:hAnsi="Calibri" w:cs="Calibri"/>
          <w:sz w:val="24"/>
          <w:szCs w:val="24"/>
        </w:rPr>
        <w:t>{{DATA DA SESSAO}}</w:t>
      </w:r>
      <w:r w:rsidR="00214CB6">
        <w:rPr>
          <w:rFonts w:ascii="Calibri" w:hAnsi="Calibri" w:cs="Calibri"/>
          <w:sz w:val="24"/>
          <w:szCs w:val="24"/>
        </w:rPr>
        <w:t>.</w:t>
      </w:r>
    </w:p>
    <w:p w14:paraId="4A37F747" w14:textId="6FB0D94D" w:rsidR="00F375A2" w:rsidRPr="000220BE" w:rsidRDefault="00F375A2" w:rsidP="00381C57">
      <w:pPr>
        <w:tabs>
          <w:tab w:val="left" w:pos="0"/>
        </w:tabs>
        <w:jc w:val="both"/>
        <w:rPr>
          <w:rFonts w:ascii="Calibri" w:hAnsi="Calibri" w:cs="Calibri"/>
          <w:b/>
          <w:sz w:val="24"/>
          <w:szCs w:val="24"/>
          <w:highlight w:val="magenta"/>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6E7461" w:rsidRPr="006E7461">
        <w:rPr>
          <w:rFonts w:ascii="Calibri" w:hAnsi="Calibri" w:cs="Calibri"/>
          <w:sz w:val="24"/>
          <w:szCs w:val="24"/>
        </w:rPr>
        <w:t>{{HORA SESSAO}}</w:t>
      </w:r>
      <w:r w:rsidRPr="000220BE">
        <w:rPr>
          <w:rFonts w:ascii="Calibri" w:hAnsi="Calibri" w:cs="Calibri"/>
          <w:sz w:val="24"/>
          <w:szCs w:val="24"/>
        </w:rPr>
        <w:t xml:space="preserve"> do dia </w:t>
      </w:r>
      <w:r w:rsidR="009D72A0" w:rsidRPr="009D72A0">
        <w:rPr>
          <w:rFonts w:ascii="Calibri" w:hAnsi="Calibri" w:cs="Calibri"/>
          <w:sz w:val="24"/>
          <w:szCs w:val="24"/>
        </w:rPr>
        <w:t>{{DATA DA SESSAO}}</w:t>
      </w:r>
      <w:r w:rsidR="009D72A0">
        <w:rPr>
          <w:rFonts w:ascii="Calibri" w:hAnsi="Calibri" w:cs="Calibri"/>
          <w:sz w:val="24"/>
          <w:szCs w:val="24"/>
        </w:rPr>
        <w:t>.</w:t>
      </w:r>
    </w:p>
    <w:p w14:paraId="7CE5B5C1" w14:textId="39A50050"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BA2F19" w:rsidRPr="00BA2F19">
        <w:rPr>
          <w:rFonts w:ascii="Calibri" w:hAnsi="Calibri" w:cs="Calibri"/>
          <w:sz w:val="24"/>
          <w:szCs w:val="24"/>
        </w:rPr>
        <w:t>{{HORA SESSAO}}</w:t>
      </w:r>
      <w:r w:rsidRPr="000220BE">
        <w:rPr>
          <w:rFonts w:ascii="Calibri" w:hAnsi="Calibri" w:cs="Calibri"/>
          <w:sz w:val="24"/>
          <w:szCs w:val="24"/>
        </w:rPr>
        <w:t xml:space="preserve"> do dia </w:t>
      </w:r>
      <w:r w:rsidR="009E146A" w:rsidRPr="009E146A">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479DC">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5" w:name="_Toc216938897"/>
      <w:bookmarkStart w:id="6" w:name="_Toc216940977"/>
      <w:r w:rsidRPr="00AF2C8A">
        <w:t>PREÂMBULO</w:t>
      </w:r>
      <w:bookmarkEnd w:id="5"/>
      <w:bookmarkEnd w:id="6"/>
    </w:p>
    <w:p w14:paraId="2CFB80FE" w14:textId="77777777" w:rsidR="001F41E5" w:rsidRDefault="001F41E5" w:rsidP="00381C57">
      <w:pPr>
        <w:tabs>
          <w:tab w:val="left" w:pos="0"/>
        </w:tabs>
        <w:jc w:val="both"/>
        <w:rPr>
          <w:rFonts w:ascii="Calibri" w:hAnsi="Calibri" w:cs="Calibri"/>
          <w:sz w:val="24"/>
          <w:szCs w:val="24"/>
        </w:rPr>
      </w:pPr>
    </w:p>
    <w:p w14:paraId="5E8FBDD6" w14:textId="64EA6C0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7"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270D1">
        <w:rPr>
          <w:rFonts w:ascii="Calibri" w:hAnsi="Calibri" w:cs="Calibri"/>
          <w:b/>
          <w:bCs/>
          <w:sz w:val="24"/>
          <w:szCs w:val="24"/>
        </w:rPr>
        <w:t>PRESENCIAL</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945565">
        <w:rPr>
          <w:rFonts w:ascii="Calibri" w:hAnsi="Calibri" w:cs="Calibri"/>
          <w:b/>
          <w:bCs/>
          <w:sz w:val="24"/>
          <w:szCs w:val="24"/>
          <w:u w:val="single"/>
        </w:rPr>
        <w:t>{{</w:t>
      </w:r>
      <w:r w:rsidR="000C37A6">
        <w:rPr>
          <w:rFonts w:ascii="Calibri" w:hAnsi="Calibri" w:cs="Calibri"/>
          <w:b/>
          <w:bCs/>
          <w:sz w:val="24"/>
          <w:szCs w:val="24"/>
          <w:u w:val="single"/>
        </w:rPr>
        <w:t>CRITERIO</w:t>
      </w:r>
      <w:r w:rsidR="00945565">
        <w:rPr>
          <w:rFonts w:ascii="Calibri" w:hAnsi="Calibri" w:cs="Calibri"/>
          <w:b/>
          <w:bCs/>
          <w:sz w:val="24"/>
          <w:szCs w:val="24"/>
          <w:u w:val="single"/>
        </w:rPr>
        <w:t>}}</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7"/>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8"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8"/>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9" w:name="_Toc216938898"/>
      <w:bookmarkStart w:id="10" w:name="_Toc216940978"/>
      <w:r w:rsidRPr="00376B27">
        <w:t>DAS DISPOSIÇÕES PRELIMINARES</w:t>
      </w:r>
      <w:bookmarkEnd w:id="9"/>
      <w:bookmarkEnd w:id="10"/>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796C36A8"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por </w:t>
      </w:r>
      <w:r w:rsidR="00FD3B8F" w:rsidRPr="00FD3B8F">
        <w:rPr>
          <w:b/>
          <w:highlight w:val="magenta"/>
          <w:u w:val="single"/>
        </w:rPr>
        <w:t>XX</w:t>
      </w:r>
      <w:r w:rsidRPr="00FD3B8F">
        <w:rPr>
          <w:b/>
          <w:highlight w:val="magenta"/>
          <w:u w:val="single"/>
        </w:rPr>
        <w:t xml:space="preserve"> (</w:t>
      </w:r>
      <w:r w:rsidR="00FD3B8F" w:rsidRPr="00FD3B8F">
        <w:rPr>
          <w:b/>
          <w:highlight w:val="magenta"/>
          <w:u w:val="single"/>
        </w:rPr>
        <w:t>XX)</w:t>
      </w:r>
      <w:r w:rsidRPr="00FD3B8F">
        <w:rPr>
          <w:b/>
          <w:u w:val="single"/>
        </w:rPr>
        <w:t xml:space="preserve"> ite</w:t>
      </w:r>
      <w:r w:rsidR="00FD3B8F" w:rsidRPr="00FD3B8F">
        <w:rPr>
          <w:b/>
          <w:u w:val="single"/>
        </w:rPr>
        <w:t>m(ns)</w:t>
      </w:r>
      <w:r w:rsidR="00F36509" w:rsidRPr="00FD3B8F">
        <w:rPr>
          <w:bCs/>
        </w:rPr>
        <w:t>,</w:t>
      </w:r>
      <w:r w:rsidR="00564906" w:rsidRPr="00FD3B8F">
        <w:rPr>
          <w:bCs/>
        </w:rPr>
        <w:t xml:space="preserve"> </w:t>
      </w:r>
      <w:r w:rsidR="00FD3B8F" w:rsidRPr="00FD3B8F">
        <w:rPr>
          <w:bCs/>
          <w:highlight w:val="magenta"/>
        </w:rPr>
        <w:t>agrupado</w:t>
      </w:r>
      <w:r w:rsidR="00E31F6C">
        <w:rPr>
          <w:bCs/>
          <w:highlight w:val="magenta"/>
        </w:rPr>
        <w:t>(</w:t>
      </w:r>
      <w:r w:rsidR="00FD3B8F" w:rsidRPr="00FD3B8F">
        <w:rPr>
          <w:bCs/>
          <w:highlight w:val="magenta"/>
        </w:rPr>
        <w:t>s</w:t>
      </w:r>
      <w:r w:rsidR="00E31F6C">
        <w:rPr>
          <w:bCs/>
          <w:highlight w:val="magenta"/>
        </w:rPr>
        <w:t>)</w:t>
      </w:r>
      <w:r w:rsidR="00FD3B8F" w:rsidRPr="00FD3B8F">
        <w:rPr>
          <w:bCs/>
          <w:highlight w:val="magenta"/>
        </w:rPr>
        <w:t xml:space="preserve"> em </w:t>
      </w:r>
      <w:r w:rsidR="00FD3B8F" w:rsidRPr="00FD3B8F">
        <w:rPr>
          <w:b/>
          <w:highlight w:val="magenta"/>
        </w:rPr>
        <w:t>XX (XX) lote(s)</w:t>
      </w:r>
      <w:r w:rsidR="00FD3B8F" w:rsidRPr="00FD3B8F">
        <w:rPr>
          <w:bCs/>
          <w:highlight w:val="magenta"/>
        </w:rPr>
        <w:t>,</w:t>
      </w:r>
      <w:r w:rsidR="00FD3B8F">
        <w:rPr>
          <w:bCs/>
        </w:rPr>
        <w:t xml:space="preserve"> </w:t>
      </w:r>
      <w:r w:rsidRPr="00B31A5A">
        <w:t>conforme quantidade</w:t>
      </w:r>
      <w:r w:rsidR="002E60E9">
        <w:t>s</w:t>
      </w:r>
      <w:r w:rsidRPr="00B31A5A">
        <w:t xml:space="preserve"> e especificações mínimas constantes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308ADECA"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4270D1">
        <w:t>Presencial</w:t>
      </w:r>
      <w:r w:rsidR="00232EDC" w:rsidRPr="009018BA">
        <w:t xml:space="preserve"> será realizad</w:t>
      </w:r>
      <w:r w:rsidRPr="009018BA">
        <w:t>o</w:t>
      </w:r>
      <w:r w:rsidR="00232EDC" w:rsidRPr="009018BA">
        <w:t xml:space="preserve"> em sessão pública, mediante condições de segurança em todas as suas fases através do Sistema de </w:t>
      </w:r>
      <w:r w:rsidR="00A03781" w:rsidRPr="009018BA">
        <w:t>Pregão</w:t>
      </w:r>
      <w:r w:rsidR="00232EDC" w:rsidRPr="009018BA">
        <w:t xml:space="preserve"> </w:t>
      </w:r>
      <w:r w:rsidR="004270D1">
        <w:t>Presencial</w:t>
      </w:r>
      <w:r w:rsidR="00232EDC" w:rsidRPr="009018BA">
        <w:t xml:space="preserve"> da </w:t>
      </w:r>
      <w:proofErr w:type="spellStart"/>
      <w:r w:rsidR="004270D1">
        <w:t>Fiorilli</w:t>
      </w:r>
      <w:proofErr w:type="spellEnd"/>
      <w:r w:rsidR="004270D1">
        <w:t xml:space="preserve"> Software</w:t>
      </w:r>
      <w:r w:rsidR="00232EDC" w:rsidRPr="009018BA">
        <w:t>.</w:t>
      </w:r>
    </w:p>
    <w:p w14:paraId="3D1111AF" w14:textId="46193E5E"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479DC">
        <w:t>Pregoeiro</w:t>
      </w:r>
      <w:r w:rsidRPr="00B31A5A">
        <w:t xml:space="preserve">, com a ajuda da equipe de apoio, mediante a inserção e monitoramento de dados gerados ou transferidos para o </w:t>
      </w:r>
      <w:r w:rsidR="007E4065">
        <w:t xml:space="preserve">software </w:t>
      </w:r>
      <w:r w:rsidRPr="009018BA">
        <w:t>“</w:t>
      </w:r>
      <w:proofErr w:type="spellStart"/>
      <w:r w:rsidR="00D96793">
        <w:t>Fiorilli</w:t>
      </w:r>
      <w:proofErr w:type="spellEnd"/>
      <w:r w:rsidRPr="009018BA">
        <w:t>”.</w:t>
      </w:r>
    </w:p>
    <w:p w14:paraId="52E0455C" w14:textId="23E3C363" w:rsidR="00232EDC" w:rsidRPr="009018BA" w:rsidRDefault="00232EDC" w:rsidP="00381C57">
      <w:pPr>
        <w:pStyle w:val="Itensesubitens"/>
        <w:numPr>
          <w:ilvl w:val="1"/>
          <w:numId w:val="19"/>
        </w:numPr>
        <w:ind w:left="0" w:firstLine="0"/>
        <w:rPr>
          <w:b/>
          <w:highlight w:val="yellow"/>
        </w:rPr>
      </w:pPr>
      <w:r w:rsidRPr="009018BA">
        <w:rPr>
          <w:b/>
          <w:highlight w:val="yellow"/>
        </w:rPr>
        <w:t>QUALQUER DÚVIDA EM RELAÇÃO AO CREDENCIAMENTO, ACESSO,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C82FE0" w:rsidRPr="003B64A0">
          <w:rPr>
            <w:rStyle w:val="Hyperlink"/>
            <w:b/>
            <w:highlight w:val="yellow"/>
          </w:rPr>
          <w:t>LICITACAO@SAOFRANCISCO.SP.GOV.BR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1" w:name="_Toc216938899"/>
      <w:bookmarkStart w:id="12" w:name="_Toc216940979"/>
      <w:r w:rsidRPr="005B7950">
        <w:t xml:space="preserve">DA </w:t>
      </w:r>
      <w:r w:rsidRPr="008F03D6">
        <w:t>PARTICIPAÇÃO</w:t>
      </w:r>
      <w:bookmarkEnd w:id="11"/>
      <w:bookmarkEnd w:id="12"/>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78B38F92"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4270D1">
        <w:rPr>
          <w:b/>
        </w:rPr>
        <w:t>PRESENCIAL</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até </w:t>
      </w:r>
      <w:r w:rsidR="007E4065">
        <w:t xml:space="preserve">o </w:t>
      </w:r>
      <w:r w:rsidR="007E4065" w:rsidRPr="00044631">
        <w:t>horário fixado neste Edital para apresentação da proposta.</w:t>
      </w:r>
    </w:p>
    <w:p w14:paraId="379C64FD" w14:textId="0AF1A238"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w:t>
      </w:r>
      <w:r w:rsidR="00D96793">
        <w:t>no tópico DO CREDENCIAMENTO</w:t>
      </w:r>
      <w:r w:rsidRPr="005B7950">
        <w:t>, operador devidamente credenciado, atribuindo poderes para formular lances de preços e praticar todos os demais atos e operações</w:t>
      </w:r>
      <w:r w:rsidR="002E60E9">
        <w:t>.</w:t>
      </w:r>
    </w:p>
    <w:p w14:paraId="48B30F93" w14:textId="5550D65D"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4270D1">
        <w:t>Presencial</w:t>
      </w:r>
      <w:r w:rsidRPr="0081018B">
        <w:t xml:space="preserve"> </w:t>
      </w:r>
      <w:r w:rsidRPr="0081018B">
        <w:rPr>
          <w:b/>
          <w:u w:val="single"/>
        </w:rPr>
        <w:t>SE DARÁ POR MEIO DO REPRESENTANTE CREDENCIADO</w:t>
      </w:r>
      <w:r w:rsidRPr="0081018B">
        <w:t xml:space="preserve">, </w:t>
      </w:r>
      <w:r w:rsidRPr="0081018B">
        <w:rPr>
          <w:b/>
          <w:highlight w:val="yellow"/>
          <w:u w:val="single"/>
        </w:rPr>
        <w:t xml:space="preserve">EXCLUSIVAMENTE </w:t>
      </w:r>
      <w:r w:rsidR="004270D1">
        <w:rPr>
          <w:b/>
          <w:highlight w:val="yellow"/>
          <w:u w:val="single"/>
        </w:rPr>
        <w:t>PRESENCIALMENTE</w:t>
      </w:r>
      <w:r w:rsidRPr="0081018B">
        <w:rPr>
          <w:highlight w:val="yellow"/>
        </w:rPr>
        <w:t>,</w:t>
      </w:r>
      <w:r w:rsidRPr="0081018B">
        <w:t xml:space="preserve"> </w:t>
      </w:r>
      <w:r w:rsidRPr="0081018B">
        <w:rPr>
          <w:u w:val="single"/>
        </w:rPr>
        <w:t>observada data e horário limite estabelecidos</w:t>
      </w:r>
      <w:r w:rsidR="00C82FE0">
        <w:rPr>
          <w:u w:val="single"/>
        </w:rPr>
        <w:t>, sendo admitido a participação via Correios, conforme detalhado especialmente no tópico CREDENCIAMENTO</w:t>
      </w:r>
      <w:r w:rsidRPr="0081018B">
        <w:rPr>
          <w:u w:val="single"/>
        </w:rPr>
        <w:t>.</w:t>
      </w:r>
    </w:p>
    <w:p w14:paraId="2E62EFC7" w14:textId="5F91F929" w:rsidR="007E4065" w:rsidRDefault="007E4065" w:rsidP="00381C57">
      <w:pPr>
        <w:pStyle w:val="Itensesubitens"/>
        <w:numPr>
          <w:ilvl w:val="1"/>
          <w:numId w:val="19"/>
        </w:numPr>
        <w:ind w:left="0" w:firstLine="0"/>
      </w:pPr>
      <w:r w:rsidRPr="00044631">
        <w:t xml:space="preserve">Os procedimentos para credenciamento </w:t>
      </w:r>
      <w:r w:rsidR="00761D87">
        <w:t xml:space="preserve">e eventuais dúvidas sobre a operação do sistema deverão ser dirimidas diretamente com </w:t>
      </w:r>
      <w:r w:rsidR="00D96793">
        <w:t xml:space="preserve">o </w:t>
      </w:r>
      <w:r w:rsidR="00C479DC">
        <w:t>Pregoeiro</w:t>
      </w:r>
      <w:r w:rsidR="00761D87">
        <w:t>, por meio do telefone (</w:t>
      </w:r>
      <w:r w:rsidR="00D96793">
        <w:t>17</w:t>
      </w:r>
      <w:r w:rsidR="00761D87">
        <w:t xml:space="preserve">) </w:t>
      </w:r>
      <w:r w:rsidR="00D96793">
        <w:t>3693-1101</w:t>
      </w:r>
      <w:r w:rsidR="00761D87">
        <w:t xml:space="preserve"> ou e-mail </w:t>
      </w:r>
      <w:r w:rsidR="00D96793">
        <w:t>licitacao@saofrancisco.sp.gov.br</w:t>
      </w:r>
      <w:r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por seu representante, não cabendo à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2ABE8C1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4270D1">
        <w:t>presencial</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6157A054"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o credenciamento, 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w:t>
      </w:r>
      <w:r w:rsidRPr="001C4B26">
        <w:lastRenderedPageBreak/>
        <w:t xml:space="preserve">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5C64F4B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w:t>
      </w:r>
      <w:r w:rsidR="00C82FE0">
        <w:t xml:space="preserve"> observando o manuseio do sistema na TV disposta no local,</w:t>
      </w:r>
      <w:r w:rsidRPr="00332B25">
        <w:t xml:space="preserve"> ficando</w:t>
      </w:r>
      <w:r w:rsidRPr="00C90F69">
        <w:rPr>
          <w:bCs/>
        </w:rPr>
        <w:t xml:space="preserve"> </w:t>
      </w:r>
      <w:r w:rsidRPr="00332B25">
        <w:t>responsável pelo ônus decorrente da perda de negócios diante da inobservância de quaisquer mensagens emitidas pelo sistema</w:t>
      </w:r>
      <w:r>
        <w:t xml:space="preserve"> e/ou </w:t>
      </w:r>
      <w:r w:rsidR="00C479DC">
        <w:t>Pregoeiro</w:t>
      </w:r>
      <w:r w:rsidRPr="00332B25">
        <w:t>, sendo o único responsável pelas 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453F310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B835FB">
        <w:t>homologação do processo</w:t>
      </w:r>
      <w:r w:rsidRPr="00B31A5A">
        <w:t xml:space="preserve"> deve ser acompanhado pelos participantes por meio do portal </w:t>
      </w:r>
      <w:hyperlink r:id="rId12"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3"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B0A865D" w14:textId="77777777" w:rsidR="00927A70" w:rsidRDefault="00927A70" w:rsidP="00927A70">
      <w:pPr>
        <w:pStyle w:val="Itensesubitens"/>
        <w:numPr>
          <w:ilvl w:val="1"/>
          <w:numId w:val="19"/>
        </w:numPr>
        <w:ind w:left="0" w:firstLine="0"/>
      </w:pPr>
      <w:r w:rsidRPr="0073749D">
        <w:t>{{EXCLUSIVO TXT}}</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291219C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C479DC">
        <w:rPr>
          <w:rFonts w:ascii="Calibri" w:hAnsi="Calibri" w:cs="Calibri"/>
          <w:sz w:val="24"/>
          <w:szCs w:val="24"/>
          <w:u w:val="single"/>
        </w:rPr>
        <w:t>Pregoeiro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127C50F4"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4270D1">
        <w:t>presencial</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6917620D"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4270D1">
        <w:t>PRESENCIAL</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3" w:name="_Toc216938900"/>
      <w:bookmarkStart w:id="14" w:name="_Toc216940980"/>
      <w:r w:rsidRPr="00B31A5A">
        <w:t>DA CONFORMIDADE COM A LEI GERAL DE PROTEÇÃO DE DADOS (LEI Nº 13.709/2018)</w:t>
      </w:r>
      <w:bookmarkStart w:id="15" w:name="_Hlk187309271"/>
      <w:bookmarkEnd w:id="13"/>
      <w:bookmarkEnd w:id="14"/>
    </w:p>
    <w:bookmarkEnd w:id="15"/>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lastRenderedPageBreak/>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6" w:name="_Toc216938901"/>
      <w:bookmarkStart w:id="17" w:name="_Toc216940981"/>
      <w:r w:rsidRPr="005B7950">
        <w:t>DO REGULAMENTO OPERACIONAL DO CERTAME</w:t>
      </w:r>
      <w:bookmarkEnd w:id="16"/>
      <w:bookmarkEnd w:id="17"/>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0DA8F65C"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479DC">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8" w:name="_Toc216938902"/>
      <w:bookmarkStart w:id="19" w:name="_Toc216940982"/>
      <w:r w:rsidRPr="00D72A38">
        <w:t>DA IMPUGNAÇÃO AO EDITAL E</w:t>
      </w:r>
      <w:r>
        <w:t xml:space="preserve"> PEDIDOS DE ESCLARECIMENTO</w:t>
      </w:r>
      <w:bookmarkEnd w:id="18"/>
      <w:bookmarkEnd w:id="19"/>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C942FDD"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 xml:space="preserve">EXCLUSIVAMENTE, </w:t>
      </w:r>
      <w:r w:rsidR="007120F3">
        <w:rPr>
          <w:b/>
          <w:highlight w:val="yellow"/>
        </w:rPr>
        <w:t>via e-mail licitacao@saofrancisco.sp.gov.br</w:t>
      </w:r>
      <w:r w:rsidR="00BD2E8B">
        <w:rPr>
          <w:b/>
          <w:highlight w:val="yellow"/>
        </w:rPr>
        <w:t xml:space="preserve"> OU presencialmente</w:t>
      </w:r>
      <w:r w:rsidRPr="00CB2D05">
        <w:rPr>
          <w:b/>
          <w:highlight w:val="yellow"/>
        </w:rPr>
        <w:t>.</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653DE70D"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479DC">
        <w:rPr>
          <w:rFonts w:ascii="Calibri" w:hAnsi="Calibri" w:cs="Calibri"/>
          <w:sz w:val="24"/>
          <w:szCs w:val="24"/>
        </w:rPr>
        <w:t>Pregoeiro</w:t>
      </w:r>
      <w:r w:rsidRPr="0076218C">
        <w:rPr>
          <w:rFonts w:ascii="Calibri" w:hAnsi="Calibri" w:cs="Calibri"/>
          <w:sz w:val="24"/>
          <w:szCs w:val="24"/>
        </w:rPr>
        <w:t>, nos autos do processo de licitação.</w:t>
      </w:r>
    </w:p>
    <w:p w14:paraId="00F14DC0" w14:textId="2D4311BA" w:rsidR="000F7772" w:rsidRDefault="000F7772" w:rsidP="00381C57">
      <w:pPr>
        <w:pStyle w:val="Itensesubitens"/>
        <w:numPr>
          <w:ilvl w:val="1"/>
          <w:numId w:val="19"/>
        </w:numPr>
        <w:ind w:left="0" w:firstLine="0"/>
      </w:pPr>
      <w:r w:rsidRPr="00CB2D05">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C479DC">
        <w:t>Pregoeiro</w:t>
      </w:r>
      <w:r>
        <w:t xml:space="preserve"> </w:t>
      </w:r>
      <w:r w:rsidR="005F4FFA">
        <w:t xml:space="preserve">identifique a solicitação dentro do prazo legal, orientará o interessado a apresenta-la exclusivamente por meio </w:t>
      </w:r>
      <w:r w:rsidR="007120F3">
        <w:t xml:space="preserve">do e-mail </w:t>
      </w:r>
      <w:r w:rsidR="00BD2E8B" w:rsidRPr="00BD2E8B">
        <w:t>licitacao@saofrancisco.sp.gov.br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3C9F4957"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C479DC">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w:t>
      </w:r>
      <w:r w:rsidRPr="00C66AE4">
        <w:t>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3BFE78F" w:rsidR="00C3203F" w:rsidRPr="006F2296" w:rsidRDefault="00C3203F" w:rsidP="00381C57">
      <w:pPr>
        <w:pStyle w:val="TITULO"/>
        <w:rPr>
          <w:color w:val="FF0000"/>
          <w:highlight w:val="yellow"/>
        </w:rPr>
      </w:pPr>
      <w:bookmarkStart w:id="20" w:name="_Toc216938903"/>
      <w:bookmarkStart w:id="21" w:name="_Toc216940983"/>
      <w:r w:rsidRPr="009D6D4A">
        <w:rPr>
          <w:highlight w:val="magenta"/>
        </w:rPr>
        <w:t>DA VISTORIA</w:t>
      </w:r>
      <w:bookmarkEnd w:id="20"/>
      <w:bookmarkEnd w:id="21"/>
      <w:r w:rsidR="006F2296">
        <w:rPr>
          <w:highlight w:val="magenta"/>
        </w:rPr>
        <w:t xml:space="preserve"> </w:t>
      </w:r>
      <w:r w:rsidR="006F2296" w:rsidRPr="006F2296">
        <w:rPr>
          <w:color w:val="FF0000"/>
          <w:highlight w:val="yellow"/>
        </w:rPr>
        <w:t>(tirar ou deixar conforme o caso e conforme TR)</w:t>
      </w:r>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377D68" w14:textId="77777777" w:rsidR="00C3203F" w:rsidRPr="006F2296" w:rsidRDefault="00C3203F" w:rsidP="00381C57">
      <w:pPr>
        <w:pStyle w:val="Itensesubitens"/>
        <w:numPr>
          <w:ilvl w:val="1"/>
          <w:numId w:val="19"/>
        </w:numPr>
        <w:ind w:left="0" w:firstLine="0"/>
        <w:rPr>
          <w:lang w:val="pt-PT"/>
        </w:rPr>
      </w:pPr>
      <w:r w:rsidRPr="006F2296">
        <w:rPr>
          <w:lang w:val="pt-PT"/>
        </w:rPr>
        <w:t>Em vista da especificidade do objeto, o licitante ora interessado poderá realizar visita pessoalmente ao local em que ocorrerão os serviços, às suas expensas, DURANTE O PRAZO DE ENVIO DAS PROPOSTAS.</w:t>
      </w:r>
    </w:p>
    <w:p w14:paraId="7AD2D638" w14:textId="07631D81" w:rsidR="00C3203F" w:rsidRPr="006F2296" w:rsidRDefault="00C3203F" w:rsidP="00381C57">
      <w:pPr>
        <w:pStyle w:val="Itensesubitens"/>
        <w:numPr>
          <w:ilvl w:val="1"/>
          <w:numId w:val="19"/>
        </w:numPr>
        <w:ind w:left="0" w:firstLine="0"/>
        <w:rPr>
          <w:lang w:val="pt-PT"/>
        </w:rPr>
      </w:pPr>
      <w:r w:rsidRPr="006F2296">
        <w:rPr>
          <w:lang w:val="pt-PT"/>
        </w:rPr>
        <w:t xml:space="preserve">Ainda, nos termos do art. 63 §4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 a visita poderá ser acompanhada pelo Fiscal, Sr</w:t>
      </w:r>
      <w:r w:rsidRPr="009D6D4A">
        <w:rPr>
          <w:highlight w:val="magenta"/>
          <w:lang w:val="pt-PT"/>
        </w:rPr>
        <w:t>.</w:t>
      </w:r>
      <w:r w:rsidR="00A96A84" w:rsidRPr="009D6D4A">
        <w:rPr>
          <w:highlight w:val="magenta"/>
          <w:lang w:val="pt-PT"/>
        </w:rPr>
        <w:t xml:space="preserve"> </w:t>
      </w:r>
      <w:r w:rsidR="009D6D4A">
        <w:rPr>
          <w:highlight w:val="magenta"/>
          <w:lang w:val="pt-PT"/>
        </w:rPr>
        <w:t>XXXXXXXXXXX</w:t>
      </w:r>
      <w:r w:rsidRPr="009D6D4A">
        <w:rPr>
          <w:highlight w:val="magenta"/>
          <w:lang w:val="pt-PT"/>
        </w:rPr>
        <w:t xml:space="preserve">, </w:t>
      </w:r>
      <w:r w:rsidRPr="006F2296">
        <w:rPr>
          <w:lang w:val="pt-PT"/>
        </w:rPr>
        <w:t>cujo acompanhamento individualizado deverá ser solicitado pelo fone 17 3693-1101 até 12 (doze) horas antes do término do prazo para envio de propostas, cuja visita será realizada das 8:00 às 11:00 e das 13:00 às 16:00.</w:t>
      </w:r>
    </w:p>
    <w:p w14:paraId="05712193" w14:textId="718E1FBB" w:rsidR="00C3203F" w:rsidRPr="006F2296" w:rsidRDefault="00C3203F" w:rsidP="00381C57">
      <w:pPr>
        <w:pStyle w:val="Itensesubitens"/>
        <w:numPr>
          <w:ilvl w:val="1"/>
          <w:numId w:val="19"/>
        </w:numPr>
        <w:ind w:left="0" w:firstLine="0"/>
        <w:rPr>
          <w:lang w:val="pt-PT"/>
        </w:rPr>
      </w:pPr>
      <w:r w:rsidRPr="006F2296">
        <w:rPr>
          <w:lang w:val="pt-PT"/>
        </w:rPr>
        <w:t xml:space="preserve">Independentemente da realização de visita ou não, o licitante declarará na Habilitação que conhece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w:t>
      </w:r>
    </w:p>
    <w:p w14:paraId="57BA7E4C" w14:textId="74E6B2EA" w:rsidR="000F7772" w:rsidRPr="00527BB9" w:rsidRDefault="00C3203F" w:rsidP="00527BB9">
      <w:pPr>
        <w:pStyle w:val="Itensesubitens"/>
        <w:numPr>
          <w:ilvl w:val="1"/>
          <w:numId w:val="19"/>
        </w:numPr>
        <w:ind w:left="0" w:firstLine="0"/>
      </w:pPr>
      <w:r w:rsidRPr="006F2296">
        <w:t>Em virtude da oportunidade para visita, não serão aceit</w:t>
      </w:r>
      <w:r w:rsidR="009D6D4A" w:rsidRPr="006F2296">
        <w:t>a</w:t>
      </w:r>
      <w:r w:rsidRPr="006F2296">
        <w:t>s alegações de erro no dimensionamento das propostas, hipótese no qual o licitante deverá executar o objeto em perfeita sintonia com o desejado pela Administração, mantendo o preço pactuado, ainda que isso signifique prejuízo financeiro.</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2E637F98" w:rsidR="006F2296" w:rsidRPr="006F2296" w:rsidRDefault="006F2296" w:rsidP="006F2296">
      <w:pPr>
        <w:pStyle w:val="TITULO"/>
        <w:rPr>
          <w:color w:val="FF0000"/>
          <w:highlight w:val="yellow"/>
        </w:rPr>
      </w:pPr>
      <w:r w:rsidRPr="009D6D4A">
        <w:rPr>
          <w:highlight w:val="magenta"/>
        </w:rPr>
        <w:t>D</w:t>
      </w:r>
      <w:r>
        <w:rPr>
          <w:highlight w:val="magenta"/>
        </w:rPr>
        <w:t>AS AMOSTRAS</w:t>
      </w:r>
      <w:r w:rsidR="002E043D">
        <w:rPr>
          <w:highlight w:val="magenta"/>
        </w:rPr>
        <w:t xml:space="preserve"> </w:t>
      </w:r>
      <w:r w:rsidRPr="006F2296">
        <w:rPr>
          <w:color w:val="FF0000"/>
          <w:highlight w:val="yellow"/>
        </w:rPr>
        <w:t>(tirar ou deixar conforme o caso e conforme TR)</w:t>
      </w:r>
    </w:p>
    <w:p w14:paraId="28BE6C19" w14:textId="77777777" w:rsidR="006F2296" w:rsidRPr="009D6D4A"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highlight w:val="magenta"/>
        </w:rPr>
      </w:pPr>
    </w:p>
    <w:p w14:paraId="34C669C6" w14:textId="2B349184" w:rsidR="006F2296" w:rsidRPr="006F2296" w:rsidRDefault="006F2296" w:rsidP="006F2296">
      <w:pPr>
        <w:pStyle w:val="PargrafodaLista"/>
        <w:numPr>
          <w:ilvl w:val="1"/>
          <w:numId w:val="19"/>
        </w:numPr>
        <w:tabs>
          <w:tab w:val="left" w:pos="0"/>
        </w:tabs>
        <w:ind w:left="0" w:firstLine="0"/>
        <w:jc w:val="both"/>
        <w:rPr>
          <w:rFonts w:ascii="Calibri" w:hAnsi="Calibri" w:cs="Calibri"/>
          <w:sz w:val="24"/>
          <w:szCs w:val="24"/>
          <w:lang w:val="pt-PT"/>
        </w:rPr>
      </w:pPr>
      <w:r w:rsidRPr="006F2296">
        <w:rPr>
          <w:rFonts w:ascii="Calibri" w:hAnsi="Calibri" w:cs="Calibri"/>
          <w:sz w:val="24"/>
          <w:szCs w:val="24"/>
          <w:lang w:val="pt-PT"/>
        </w:rPr>
        <w:t xml:space="preserve">Deverão ser entregues amostras de todos os itens pelos licitantes provisoriamente vencedores no </w:t>
      </w:r>
      <w:r w:rsidRPr="006F2296">
        <w:rPr>
          <w:rFonts w:ascii="Calibri" w:hAnsi="Calibri" w:cs="Calibri"/>
          <w:sz w:val="24"/>
          <w:szCs w:val="24"/>
          <w:highlight w:val="magenta"/>
          <w:lang w:val="pt-PT"/>
        </w:rPr>
        <w:t>prazo máximo de 07 (sete) dias úteis</w:t>
      </w:r>
      <w:r w:rsidRPr="006F2296">
        <w:rPr>
          <w:rFonts w:ascii="Calibri" w:hAnsi="Calibri" w:cs="Calibri"/>
          <w:sz w:val="24"/>
          <w:szCs w:val="24"/>
          <w:lang w:val="pt-PT"/>
        </w:rPr>
        <w:t xml:space="preserve">, contadas da data de convocação via e-mail, que serão testadas e avaliadas pela comissão de avaliação definida pelo Departamento de </w:t>
      </w:r>
      <w:r w:rsidRPr="006F2296">
        <w:rPr>
          <w:rFonts w:ascii="Calibri" w:hAnsi="Calibri" w:cs="Calibri"/>
          <w:sz w:val="24"/>
          <w:szCs w:val="24"/>
          <w:highlight w:val="magenta"/>
          <w:lang w:val="pt-PT"/>
        </w:rPr>
        <w:t>XXXXXXXXX</w:t>
      </w:r>
      <w:r>
        <w:rPr>
          <w:rFonts w:ascii="Calibri" w:hAnsi="Calibri" w:cs="Calibri"/>
          <w:sz w:val="24"/>
          <w:szCs w:val="24"/>
          <w:lang w:val="pt-PT"/>
        </w:rPr>
        <w:t>.</w:t>
      </w:r>
    </w:p>
    <w:p w14:paraId="6579B010"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 xml:space="preserve">As amostras postadas por correio ou transportadora não serão aceitas fora do prazo, e, desta maneira, a empresa que necessitar do envio por esses meios, deve ter o cuidado de enviar em tempo hábil, vez que o prazo máximo de entrega é extremamente razoável.    </w:t>
      </w:r>
    </w:p>
    <w:p w14:paraId="086430EE"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Os itens deverão ser entregues em sua embalagem ORIGINAL da marca que for cotada pelo licitante.</w:t>
      </w:r>
    </w:p>
    <w:p w14:paraId="06B5C925"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As amostras deverão ser entregues, junto ao Setor de Licitação na Prefeitura Municipal, no endereço Av. Oscar Antônio da Costa, 1187, CEP 15710-011, São Francisco/SP, qual seja das 8h às 11h e 13h às 17h.</w:t>
      </w:r>
    </w:p>
    <w:p w14:paraId="06F24A24"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 empresa participante que não realizar a entrega das amostras dentro do prazo concedido será desclassificada dos itens que necessitam de apresentação de amostra.</w:t>
      </w:r>
    </w:p>
    <w:p w14:paraId="1812F550" w14:textId="77777777" w:rsidR="006F2296" w:rsidRPr="006F2296"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highlight w:val="magenta"/>
        </w:rPr>
      </w:pPr>
      <w:r w:rsidRPr="00D13F5F">
        <w:rPr>
          <w:rFonts w:ascii="Calibri" w:hAnsi="Calibri" w:cs="Calibri"/>
          <w:sz w:val="24"/>
          <w:szCs w:val="24"/>
        </w:rPr>
        <w:t xml:space="preserve">Serão exigidos como critério de avaliação aquilo que consta do descritivo de cada item, e avaliados por comissão de avaliação, qual seja: </w:t>
      </w:r>
      <w:r w:rsidRPr="006F2296">
        <w:rPr>
          <w:rFonts w:ascii="Calibri" w:hAnsi="Calibri" w:cs="Calibri"/>
          <w:sz w:val="24"/>
          <w:szCs w:val="24"/>
          <w:highlight w:val="magenta"/>
        </w:rPr>
        <w:t>Nome, Cargo; Nome, Cargo; Nome, Cargo.</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bookmarkStart w:id="22" w:name="_Toc216938904"/>
      <w:bookmarkStart w:id="23"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22"/>
      <w:bookmarkEnd w:id="23"/>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5F4AE95A" w:rsidR="00EB32E7" w:rsidRDefault="00EB32E7" w:rsidP="00381C57">
      <w:pPr>
        <w:pStyle w:val="Itensesubitens"/>
        <w:numPr>
          <w:ilvl w:val="1"/>
          <w:numId w:val="19"/>
        </w:numPr>
        <w:ind w:left="0" w:firstLine="0"/>
      </w:pPr>
      <w:r w:rsidRPr="0065460E">
        <w:t xml:space="preserve">Os licitantes </w:t>
      </w:r>
      <w:r w:rsidR="00756E34">
        <w:t>protocolarão</w:t>
      </w:r>
      <w:r w:rsidRPr="0065460E">
        <w:t xml:space="preserve">, exclusivamente </w:t>
      </w:r>
      <w:r w:rsidR="00C82FE0">
        <w:t xml:space="preserve">presencialmente ou </w:t>
      </w:r>
      <w:r w:rsidR="00756E34">
        <w:t xml:space="preserve">por meio do envio </w:t>
      </w:r>
      <w:r w:rsidR="00C82FE0">
        <w:t>via Correios</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 contendo</w:t>
      </w:r>
      <w:r w:rsidR="00044631" w:rsidRPr="00831F5C">
        <w:t xml:space="preserve">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 xml:space="preserve">adastro das </w:t>
      </w:r>
      <w:r w:rsidR="0065460E" w:rsidRPr="00044631">
        <w:rPr>
          <w:u w:val="single"/>
        </w:rPr>
        <w:lastRenderedPageBreak/>
        <w:t>Propostas</w:t>
      </w:r>
      <w:r w:rsidR="00044631" w:rsidRPr="00044631">
        <w:rPr>
          <w:u w:val="single"/>
        </w:rPr>
        <w:t xml:space="preserve"> Iniciais</w:t>
      </w:r>
      <w:r w:rsidR="004E5918">
        <w:t xml:space="preserve"> definido neste Edital</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56014946" w14:textId="6ED0D254"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 xml:space="preserve">abilitação deverão </w:t>
      </w:r>
      <w:r w:rsidRPr="00E20A12">
        <w:rPr>
          <w:rFonts w:ascii="Calibri" w:hAnsi="Calibri" w:cs="Calibri"/>
          <w:sz w:val="24"/>
          <w:szCs w:val="24"/>
        </w:rPr>
        <w:t>ser apresentados</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78EDF462"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E20A12" w:rsidRPr="00E20A12">
              <w:rPr>
                <w:rFonts w:ascii="Calibri" w:hAnsi="Calibri" w:cs="Calibri"/>
                <w:sz w:val="24"/>
                <w:szCs w:val="24"/>
                <w:highlight w:val="magenta"/>
              </w:rPr>
              <w:t>XX</w:t>
            </w:r>
            <w:r w:rsidRPr="00756E34">
              <w:rPr>
                <w:rFonts w:ascii="Calibri" w:hAnsi="Calibri" w:cs="Calibri"/>
                <w:sz w:val="24"/>
                <w:szCs w:val="24"/>
              </w:rPr>
              <w:t xml:space="preserve">/2026 </w:t>
            </w:r>
          </w:p>
          <w:p w14:paraId="2B42270D" w14:textId="7250C8B2"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E20A12" w:rsidRPr="00E20A12">
              <w:rPr>
                <w:rFonts w:ascii="Calibri" w:hAnsi="Calibri" w:cs="Calibri"/>
                <w:sz w:val="24"/>
                <w:szCs w:val="24"/>
                <w:highlight w:val="magenta"/>
              </w:rPr>
              <w:t>XX</w:t>
            </w:r>
            <w:r w:rsidRPr="00756E34">
              <w:rPr>
                <w:rFonts w:ascii="Calibri" w:hAnsi="Calibri" w:cs="Calibri"/>
                <w:sz w:val="24"/>
                <w:szCs w:val="24"/>
              </w:rPr>
              <w:t>/2026</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7D196CEE" w14:textId="23D78364"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E20A12" w:rsidRPr="00E20A12">
              <w:rPr>
                <w:rFonts w:ascii="Calibri" w:hAnsi="Calibri" w:cs="Calibri"/>
                <w:sz w:val="24"/>
                <w:szCs w:val="24"/>
                <w:highlight w:val="magenta"/>
              </w:rPr>
              <w:t>XX</w:t>
            </w:r>
            <w:r w:rsidRPr="00756E34">
              <w:rPr>
                <w:rFonts w:ascii="Calibri" w:hAnsi="Calibri" w:cs="Calibri"/>
                <w:sz w:val="24"/>
                <w:szCs w:val="24"/>
              </w:rPr>
              <w:t xml:space="preserve">/2026 </w:t>
            </w:r>
          </w:p>
          <w:p w14:paraId="23E0DE63" w14:textId="4E9FEBA2"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E20A12" w:rsidRPr="00E20A12">
              <w:rPr>
                <w:rFonts w:ascii="Calibri" w:hAnsi="Calibri" w:cs="Calibri"/>
                <w:sz w:val="24"/>
                <w:szCs w:val="24"/>
                <w:highlight w:val="magenta"/>
              </w:rPr>
              <w:t>XX</w:t>
            </w:r>
            <w:r w:rsidRPr="00756E34">
              <w:rPr>
                <w:rFonts w:ascii="Calibri" w:hAnsi="Calibri" w:cs="Calibri"/>
                <w:sz w:val="24"/>
                <w:szCs w:val="24"/>
              </w:rPr>
              <w:t>/2026</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4B3E855" w14:textId="2F5F4C96" w:rsidR="00D71926" w:rsidRPr="00D71926" w:rsidRDefault="00D71926" w:rsidP="00756E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Pr>
          <w:rFonts w:ascii="Calibri" w:hAnsi="Calibri" w:cs="Calibri"/>
          <w:sz w:val="24"/>
          <w:szCs w:val="24"/>
          <w:highlight w:val="darkCyan"/>
        </w:rPr>
        <w:t>Adicionalmente</w:t>
      </w:r>
      <w:r w:rsidRPr="00D71926">
        <w:rPr>
          <w:rFonts w:ascii="Calibri" w:hAnsi="Calibri" w:cs="Calibri"/>
          <w:sz w:val="24"/>
          <w:szCs w:val="24"/>
          <w:highlight w:val="darkCyan"/>
        </w:rPr>
        <w:t>, o licitante deverá OBRIGATORIAMENTE preencher o arquivo magnético e armazená-lo em um pen-drive próprio, às suas custas, INDEPENDENTEMENTE DE QUANTOS ITENS FOR PARTICIPAR, devendo ele estar acondicionado dentro do envelope “01 – PROPOSTA COMERCIAL” junto com a proposta impressa.</w:t>
      </w:r>
    </w:p>
    <w:p w14:paraId="14864F42" w14:textId="04B7A7FB" w:rsidR="00D71926" w:rsidRPr="00D71926" w:rsidRDefault="00D71926" w:rsidP="00D71926">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sidRPr="00D71926">
        <w:rPr>
          <w:rFonts w:ascii="Calibri" w:hAnsi="Calibri" w:cs="Calibri"/>
          <w:sz w:val="24"/>
          <w:szCs w:val="24"/>
          <w:highlight w:val="darkCyan"/>
        </w:rPr>
        <w:t xml:space="preserve">A instrução de acondicionar o pen-drive dentro do envelope vista orientar licitantes que somente enviem suas propostas via Correios. No caso de licitantes credenciados, poderá ser aceito a entrega do arquivo magnético em mãos, fora do envelope. </w:t>
      </w:r>
    </w:p>
    <w:p w14:paraId="26CBF029" w14:textId="57272A15" w:rsidR="00D71926" w:rsidRPr="00D71926" w:rsidRDefault="00D71926" w:rsidP="00756E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sidRPr="00D71926">
        <w:rPr>
          <w:rFonts w:ascii="Calibri" w:hAnsi="Calibri" w:cs="Calibri"/>
          <w:sz w:val="24"/>
          <w:szCs w:val="24"/>
          <w:highlight w:val="darkCyan"/>
        </w:rPr>
        <w:t xml:space="preserve">O arquivo para preenchimento estará disponível, junto com o tutorial, no site da prefeitura municipal, em link próprio, junto do presente Edital, com o nome “ARQUIVO MAGNÉTICO”. </w:t>
      </w:r>
    </w:p>
    <w:p w14:paraId="0BE719AF" w14:textId="640ECC99" w:rsidR="00D71926" w:rsidRPr="00D71926" w:rsidRDefault="00D71926" w:rsidP="00756E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sidRPr="00D71926">
        <w:rPr>
          <w:rFonts w:ascii="Calibri" w:hAnsi="Calibri" w:cs="Calibri"/>
          <w:sz w:val="24"/>
          <w:szCs w:val="24"/>
          <w:highlight w:val="darkCyan"/>
        </w:rPr>
        <w:t>Caso haja necessidade, o licitante poderá solicitar o arquivo magnético para preenchimento previamente à sessão pública, junto com o tutorial, no e-mail licitacao@saofrancisco.sp.gov.br.</w:t>
      </w:r>
    </w:p>
    <w:p w14:paraId="1EE8B922" w14:textId="4CD7BFD5" w:rsidR="00D71926" w:rsidRPr="00D71926" w:rsidRDefault="00D71926" w:rsidP="00756E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sidRPr="00D71926">
        <w:rPr>
          <w:rFonts w:ascii="Calibri" w:hAnsi="Calibri" w:cs="Calibri"/>
          <w:sz w:val="24"/>
          <w:szCs w:val="24"/>
          <w:highlight w:val="darkCyan"/>
        </w:rPr>
        <w:t>Quaisquer dúvidas sobre o funcionamento do arquivo magnético deverão ser dirimidas ANTES da sessão pública por meio do telefone (17) 3693-1101 ou e-mail licitacao@saofrancisco.sp.gov.br.</w:t>
      </w:r>
    </w:p>
    <w:p w14:paraId="19811389" w14:textId="6BAC8665" w:rsidR="00262CA2" w:rsidRPr="00262CA2" w:rsidRDefault="00262CA2"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xml:space="preserve">, São Francisco/SP, atentando-se ao horário de funcionamento da Prefeitura, das 08h00min às 11h00min e das 13h00min às 17h00min, nos dias de expediente, dentro do prazo indicado neste </w:t>
      </w:r>
      <w:r>
        <w:rPr>
          <w:rFonts w:ascii="Calibri" w:hAnsi="Calibri" w:cs="Calibri"/>
          <w:sz w:val="24"/>
          <w:szCs w:val="24"/>
        </w:rPr>
        <w:t>Edital.</w:t>
      </w:r>
    </w:p>
    <w:p w14:paraId="6874A186" w14:textId="0B8C1EA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A necessidade de protocolização se impõe a fim de, com fundamento no princípio da segregação de funções, assegurar que a proposta foi apresentada dentro do prazo.</w:t>
      </w:r>
    </w:p>
    <w:p w14:paraId="665B842C" w14:textId="730787BD"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Edital, inclusive por e-mail, ressalvada exclusivamente a hipótese de solicitação posterior pelo </w:t>
      </w:r>
      <w:r w:rsidR="00C479DC">
        <w:rPr>
          <w:rFonts w:ascii="Calibri" w:hAnsi="Calibri" w:cs="Calibri"/>
          <w:sz w:val="24"/>
          <w:szCs w:val="24"/>
        </w:rPr>
        <w:t>Pregoeiro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 xml:space="preserve">No caso de envio por meio dos Correios ou por transportadora de sua escolha, caberá exclusivamente ao licitante assegurar que os envelopes sejam entregues dentro do prazo fixado </w:t>
      </w:r>
      <w:r w:rsidRPr="00E20A12">
        <w:rPr>
          <w:rFonts w:ascii="Calibri" w:hAnsi="Calibri" w:cs="Calibri"/>
          <w:sz w:val="24"/>
          <w:szCs w:val="24"/>
        </w:rPr>
        <w:lastRenderedPageBreak/>
        <w:t>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Caso o licitante compareça no Setor de Protocolo dentro do prazo indicado, mas haja fila 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39A93BC1"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w:t>
      </w:r>
      <w:r w:rsidR="00D71926">
        <w:t xml:space="preserve"> </w:t>
      </w:r>
      <w:r w:rsidR="00D71926" w:rsidRPr="00D71926">
        <w:rPr>
          <w:highlight w:val="darkCyan"/>
        </w:rPr>
        <w:t>ou operar o arquivo magnético</w:t>
      </w:r>
      <w:r w:rsidRPr="00B31A5A">
        <w:t>, por exemplo, devem ser direcionadas diretamente</w:t>
      </w:r>
      <w:r w:rsidR="006929CC">
        <w:t xml:space="preserve"> no telefone 17 3693-1101, e-mail licitacao@saofrancisco.sp.gov.br</w:t>
      </w:r>
      <w:r w:rsidRPr="00B31A5A">
        <w:t>.</w:t>
      </w:r>
    </w:p>
    <w:p w14:paraId="715FC2DD" w14:textId="326CAA6B"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xml:space="preserve"> e para acesso público após </w:t>
      </w:r>
      <w:r w:rsidR="00E20A12">
        <w:rPr>
          <w:rFonts w:ascii="Calibri" w:hAnsi="Calibri" w:cs="Calibri"/>
          <w:sz w:val="24"/>
          <w:szCs w:val="24"/>
        </w:rPr>
        <w:t>a abertura da sessão e a regular abertura de cada envelope</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732931A1"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 xml:space="preserve">no software </w:t>
      </w:r>
      <w:proofErr w:type="spellStart"/>
      <w:r w:rsidR="00E20A12">
        <w:t>Fiorilli</w:t>
      </w:r>
      <w:proofErr w:type="spellEnd"/>
      <w:r w:rsidR="00E20A12">
        <w:t xml:space="preserve"> </w:t>
      </w:r>
      <w:r w:rsidR="00E20A12" w:rsidRPr="00E20A12">
        <w:rPr>
          <w:highlight w:val="darkCyan"/>
        </w:rPr>
        <w:t>ou arquivo magnético</w:t>
      </w:r>
      <w:r w:rsidR="00E20A12">
        <w:t>,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767B2A1F" w:rsidR="00367B88" w:rsidRDefault="00ED729D" w:rsidP="00381C57">
      <w:pPr>
        <w:pStyle w:val="Itensesubitens"/>
        <w:numPr>
          <w:ilvl w:val="1"/>
          <w:numId w:val="19"/>
        </w:numPr>
        <w:ind w:left="0" w:firstLine="0"/>
      </w:pPr>
      <w:r>
        <w:t>Após protocolados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xml:space="preserve">, uma vez que, </w:t>
      </w:r>
      <w:r w:rsidR="00462B61" w:rsidRPr="00462B61">
        <w:t xml:space="preserve">tratando-se de procedimento presencial, os envelopes são fisicamente identificados e permanecem sob guarda da Administração até a sessão pública, </w:t>
      </w:r>
      <w:r w:rsidR="00462B61">
        <w:t xml:space="preserve">e </w:t>
      </w:r>
      <w:r w:rsidR="00462B61" w:rsidRPr="00462B61">
        <w:t xml:space="preserve">sua retirada ou substituição após o protocolo abriria margem para violação do sigilo das propostas e para dúvidas quanto à integridade do conteúdo originalmente apresentado, possibilitando, ainda que apenas em tese, o acesso indevido a </w:t>
      </w:r>
      <w:r w:rsidR="00462B61" w:rsidRPr="00462B61">
        <w:lastRenderedPageBreak/>
        <w:t>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37A68864"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4270D1">
        <w:t>Presencial</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w:t>
      </w:r>
      <w:r w:rsidRPr="0076218C">
        <w:rPr>
          <w:rFonts w:ascii="Calibri" w:hAnsi="Calibri" w:cs="Calibri"/>
          <w:sz w:val="24"/>
          <w:szCs w:val="24"/>
        </w:rPr>
        <w:lastRenderedPageBreak/>
        <w:t>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4"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4"/>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6217848B"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479DC">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5" w:name="_Hlk177732908"/>
    </w:p>
    <w:p w14:paraId="4F1D4DF5" w14:textId="3C08C839"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highlight w:val="magenta"/>
        </w:rPr>
      </w:pPr>
      <w:r w:rsidRPr="0076218C">
        <w:rPr>
          <w:rFonts w:ascii="Calibri" w:hAnsi="Calibri" w:cs="Calibri"/>
          <w:b/>
          <w:i/>
          <w:sz w:val="24"/>
          <w:szCs w:val="24"/>
          <w:highlight w:val="magenta"/>
          <w:u w:val="single"/>
        </w:rPr>
        <w:t>(Documento 12</w:t>
      </w:r>
      <w:r w:rsidRPr="0076218C">
        <w:rPr>
          <w:rFonts w:ascii="Calibri" w:hAnsi="Calibri" w:cs="Calibri"/>
          <w:b/>
          <w:bCs/>
          <w:i/>
          <w:iCs/>
          <w:sz w:val="24"/>
          <w:szCs w:val="24"/>
          <w:highlight w:val="magenta"/>
          <w:u w:val="single"/>
        </w:rPr>
        <w:t>)</w:t>
      </w:r>
      <w:r w:rsidRPr="0076218C">
        <w:rPr>
          <w:rFonts w:ascii="Calibri" w:hAnsi="Calibri" w:cs="Calibri"/>
          <w:sz w:val="24"/>
          <w:szCs w:val="24"/>
          <w:highlight w:val="magenta"/>
        </w:rPr>
        <w:t xml:space="preserve"> </w:t>
      </w:r>
      <w:bookmarkEnd w:id="25"/>
      <w:r w:rsidR="000E09E5" w:rsidRPr="0076218C">
        <w:rPr>
          <w:rFonts w:ascii="Calibri" w:hAnsi="Calibri" w:cs="Calibri"/>
          <w:sz w:val="24"/>
          <w:szCs w:val="24"/>
          <w:highlight w:val="magenta"/>
        </w:rPr>
        <w:t xml:space="preserve">Atestado(s) </w:t>
      </w:r>
      <w:r w:rsidRPr="0076218C">
        <w:rPr>
          <w:rFonts w:ascii="Calibri" w:hAnsi="Calibri" w:cs="Calibri"/>
          <w:sz w:val="24"/>
          <w:szCs w:val="24"/>
          <w:highlight w:val="magenta"/>
        </w:rPr>
        <w:t>de capacidade técnica, emitido</w:t>
      </w:r>
      <w:r w:rsidR="000E09E5" w:rsidRPr="0076218C">
        <w:rPr>
          <w:rFonts w:ascii="Calibri" w:hAnsi="Calibri" w:cs="Calibri"/>
          <w:sz w:val="24"/>
          <w:szCs w:val="24"/>
          <w:highlight w:val="magenta"/>
        </w:rPr>
        <w:t>(s)</w:t>
      </w:r>
      <w:r w:rsidRPr="0076218C">
        <w:rPr>
          <w:rFonts w:ascii="Calibri" w:hAnsi="Calibri" w:cs="Calibri"/>
          <w:sz w:val="24"/>
          <w:szCs w:val="24"/>
          <w:highlight w:val="magenta"/>
        </w:rPr>
        <w:t xml:space="preserve"> por pessoa jurídica de direito público ou privado </w:t>
      </w:r>
      <w:r w:rsidRPr="0076218C">
        <w:rPr>
          <w:rFonts w:ascii="Calibri" w:hAnsi="Calibri" w:cs="Calibri"/>
          <w:b/>
          <w:bCs/>
          <w:sz w:val="24"/>
          <w:szCs w:val="24"/>
          <w:highlight w:val="magenta"/>
        </w:rPr>
        <w:t xml:space="preserve">em nome </w:t>
      </w:r>
      <w:r w:rsidR="000E09E5" w:rsidRPr="0076218C">
        <w:rPr>
          <w:rFonts w:ascii="Calibri" w:hAnsi="Calibri" w:cs="Calibri"/>
          <w:b/>
          <w:bCs/>
          <w:sz w:val="24"/>
          <w:szCs w:val="24"/>
          <w:highlight w:val="magenta"/>
        </w:rPr>
        <w:t>do licitante</w:t>
      </w:r>
      <w:r w:rsidRPr="0076218C">
        <w:rPr>
          <w:rFonts w:ascii="Calibri" w:hAnsi="Calibri" w:cs="Calibri"/>
          <w:sz w:val="24"/>
          <w:szCs w:val="24"/>
          <w:highlight w:val="magenta"/>
        </w:rPr>
        <w:t>,</w:t>
      </w:r>
      <w:r w:rsidR="00B07313" w:rsidRPr="0076218C">
        <w:rPr>
          <w:rFonts w:ascii="Calibri" w:hAnsi="Calibri" w:cs="Calibri"/>
          <w:sz w:val="24"/>
          <w:szCs w:val="24"/>
          <w:highlight w:val="magenta"/>
        </w:rPr>
        <w:t xml:space="preserve"> devidamente registrada no conselho profissional, </w:t>
      </w:r>
      <w:r w:rsidR="00C63264" w:rsidRPr="0076218C">
        <w:rPr>
          <w:rFonts w:ascii="Calibri" w:hAnsi="Calibri" w:cs="Calibri"/>
          <w:sz w:val="24"/>
          <w:szCs w:val="24"/>
          <w:highlight w:val="magenta"/>
        </w:rPr>
        <w:t>se for o caso</w:t>
      </w:r>
      <w:r w:rsidR="00B07313" w:rsidRPr="0076218C">
        <w:rPr>
          <w:rFonts w:ascii="Calibri" w:hAnsi="Calibri" w:cs="Calibri"/>
          <w:sz w:val="24"/>
          <w:szCs w:val="24"/>
          <w:highlight w:val="magenta"/>
        </w:rPr>
        <w:t>,</w:t>
      </w:r>
      <w:r w:rsidRPr="0076218C">
        <w:rPr>
          <w:rFonts w:ascii="Calibri" w:hAnsi="Calibri" w:cs="Calibri"/>
          <w:sz w:val="24"/>
          <w:szCs w:val="24"/>
          <w:highlight w:val="magenta"/>
        </w:rPr>
        <w:t xml:space="preserve"> que comprove a aptidão de desempenho da licitante em fornecer objeto compatível ou semelhante ao licitado em características e quantidade</w:t>
      </w:r>
      <w:r w:rsidR="000E09E5" w:rsidRPr="0076218C">
        <w:rPr>
          <w:rFonts w:ascii="Calibri" w:hAnsi="Calibri" w:cs="Calibri"/>
          <w:sz w:val="24"/>
          <w:szCs w:val="24"/>
          <w:highlight w:val="magenta"/>
        </w:rPr>
        <w:t>, nos moldes da Súmula nº 24 e 30 do TCE/SP</w:t>
      </w:r>
      <w:r w:rsidR="00EA0684" w:rsidRPr="0076218C">
        <w:rPr>
          <w:rFonts w:ascii="Calibri" w:hAnsi="Calibri" w:cs="Calibri"/>
          <w:sz w:val="24"/>
          <w:szCs w:val="24"/>
          <w:highlight w:val="magenta"/>
        </w:rPr>
        <w:t>, emitido(s) em conformidade com o §3 do art. 88 da Lei Federal nº 14.133/2021</w:t>
      </w:r>
      <w:r w:rsidR="00B07313" w:rsidRPr="0076218C">
        <w:rPr>
          <w:rFonts w:ascii="Calibri" w:hAnsi="Calibri" w:cs="Calibri"/>
          <w:sz w:val="24"/>
          <w:szCs w:val="24"/>
          <w:highlight w:val="magenta"/>
        </w:rPr>
        <w:t>.</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1B54A825"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C63264"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não emprega menor de 18 anos em trabalho noturno, perigoso ou insalubre e não emprega menor de 16 anos, salvo menor, a partir de 14 anos, na condição de aprendiz, nos </w:t>
      </w:r>
      <w:r w:rsidRPr="0076218C">
        <w:rPr>
          <w:rFonts w:ascii="Calibri" w:hAnsi="Calibri" w:cs="Calibri"/>
          <w:sz w:val="24"/>
          <w:szCs w:val="24"/>
        </w:rPr>
        <w:lastRenderedPageBreak/>
        <w:t>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6552B84B" w14:textId="77777777" w:rsidR="0005297C" w:rsidRPr="0005297C" w:rsidRDefault="0005297C" w:rsidP="0005297C">
      <w:pPr>
        <w:pStyle w:val="PargrafodaLista"/>
        <w:numPr>
          <w:ilvl w:val="0"/>
          <w:numId w:val="26"/>
        </w:numPr>
        <w:ind w:left="0" w:firstLine="0"/>
        <w:rPr>
          <w:rFonts w:ascii="Calibri" w:hAnsi="Calibri" w:cs="Calibri"/>
          <w:sz w:val="24"/>
          <w:szCs w:val="24"/>
          <w:lang w:val="pt-PT"/>
        </w:rPr>
      </w:pPr>
      <w:r w:rsidRPr="0005297C">
        <w:rPr>
          <w:rFonts w:ascii="Calibri" w:hAnsi="Calibri" w:cs="Calibri"/>
          <w:sz w:val="24"/>
          <w:szCs w:val="24"/>
          <w:lang w:val="pt-PT"/>
        </w:rPr>
        <w:t>{{DECL.ADICIONAIS}}</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513A21" w14:textId="5F11903C" w:rsidR="00FD1823" w:rsidRPr="00FD1823" w:rsidRDefault="00FD1823" w:rsidP="00FD1823">
      <w:pPr>
        <w:pStyle w:val="Itensesubitens"/>
        <w:numPr>
          <w:ilvl w:val="1"/>
          <w:numId w:val="19"/>
        </w:numPr>
        <w:ind w:left="0" w:firstLine="0"/>
      </w:pPr>
      <w:r>
        <w:t>Serão exigidos como documentos de proposta os seguintes:</w:t>
      </w:r>
    </w:p>
    <w:p w14:paraId="0BF6CEEE" w14:textId="77777777" w:rsidR="00FD1823" w:rsidRPr="005E3F08" w:rsidRDefault="00FD182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1CB42C8F" w:rsidR="000F7772" w:rsidRPr="00957A80" w:rsidRDefault="000F7772" w:rsidP="00FD1823">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w:t>
      </w:r>
      <w:r w:rsidRPr="0076218C">
        <w:rPr>
          <w:rFonts w:ascii="Calibri" w:hAnsi="Calibri" w:cs="Calibri"/>
          <w:sz w:val="24"/>
          <w:szCs w:val="24"/>
        </w:rPr>
        <w:lastRenderedPageBreak/>
        <w:t>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4B19E881" w:rsidR="00414FE5" w:rsidRPr="00A07DC9"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B7305B">
        <w:t>apresentada</w:t>
      </w:r>
      <w:r>
        <w:t xml:space="preserve"> e a do sistema</w:t>
      </w:r>
      <w:r w:rsidRPr="00EA6883">
        <w:t xml:space="preserve">, prevalecerão estes últimos. </w:t>
      </w:r>
    </w:p>
    <w:p w14:paraId="1892BD0B" w14:textId="5D9635A4" w:rsidR="00A07DC9" w:rsidRPr="00A07DC9" w:rsidRDefault="00A07DC9" w:rsidP="00A07DC9">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5499F506" w14:textId="579DDAAA" w:rsidR="00CA6C88" w:rsidRDefault="00CA6C88" w:rsidP="00381C57">
      <w:pPr>
        <w:pStyle w:val="Itensesubitens"/>
        <w:numPr>
          <w:ilvl w:val="1"/>
          <w:numId w:val="19"/>
        </w:numPr>
        <w:ind w:left="0" w:firstLine="0"/>
      </w:pPr>
      <w:r w:rsidRPr="005D10A2">
        <w:t>Caso haja</w:t>
      </w:r>
      <w:r w:rsidR="00192439" w:rsidRPr="005D10A2">
        <w:t xml:space="preserve"> </w:t>
      </w:r>
      <w:r w:rsidRPr="005D10A2">
        <w:t>dúvida</w:t>
      </w:r>
      <w:r w:rsidR="00192439" w:rsidRPr="005D10A2">
        <w:t>s</w:t>
      </w:r>
      <w:r w:rsidRPr="005D10A2">
        <w:t xml:space="preserve"> sobre </w:t>
      </w:r>
      <w:r w:rsidR="00192439" w:rsidRPr="005D10A2">
        <w:t xml:space="preserve">o(s) </w:t>
      </w:r>
      <w:r w:rsidRPr="005D10A2">
        <w:t>atestado</w:t>
      </w:r>
      <w:r w:rsidR="00192439" w:rsidRPr="005D10A2">
        <w:t xml:space="preserve">(s) </w:t>
      </w:r>
      <w:r w:rsidRPr="005D10A2">
        <w:t>apresentado</w:t>
      </w:r>
      <w:r w:rsidR="00192439">
        <w:t>(s)</w:t>
      </w:r>
      <w:r w:rsidRPr="00B07313">
        <w:t xml:space="preserve">, o </w:t>
      </w:r>
      <w:r w:rsidR="00C479DC">
        <w:t>Pregoeiro</w:t>
      </w:r>
      <w:r w:rsidRPr="00B07313">
        <w:t xml:space="preserve"> e sua equipe de apoio poderão solicitar documentos complement</w:t>
      </w:r>
      <w:r w:rsidR="00192439">
        <w:t xml:space="preserve">ares ou valer-se do setor </w:t>
      </w:r>
      <w:r w:rsidR="009662A1">
        <w:t>requisitante</w:t>
      </w:r>
      <w:r w:rsidRPr="00B07313">
        <w:t>.</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73E5426" w14:textId="20D32C52" w:rsidR="00170734" w:rsidRDefault="00170734" w:rsidP="00381C57">
      <w:pPr>
        <w:pStyle w:val="TITULO"/>
      </w:pPr>
      <w:bookmarkStart w:id="26" w:name="_Toc216938905"/>
      <w:bookmarkStart w:id="27" w:name="_Toc216940985"/>
      <w:r>
        <w:t>DO CREDENCIAMENTO</w:t>
      </w:r>
    </w:p>
    <w:p w14:paraId="515E1FC7" w14:textId="77777777" w:rsidR="00170734" w:rsidRDefault="00170734" w:rsidP="00170734">
      <w:pPr>
        <w:pStyle w:val="Itensesubitens"/>
      </w:pPr>
    </w:p>
    <w:p w14:paraId="0CF8429B" w14:textId="26A82933" w:rsidR="00170734" w:rsidRDefault="008711FA" w:rsidP="00170734">
      <w:pPr>
        <w:pStyle w:val="Itensesubitens"/>
        <w:numPr>
          <w:ilvl w:val="1"/>
          <w:numId w:val="19"/>
        </w:numPr>
        <w:ind w:left="0" w:firstLine="0"/>
      </w:pPr>
      <w:r w:rsidRPr="008711FA">
        <w:lastRenderedPageBreak/>
        <w:t xml:space="preserve">Na ocasião da sessão de disputa de preços, os licitantes serão credenciados no sistema, podendo ser representados por representante legal ou procurador, devendo apresentar a documentação necessária diretamente ao </w:t>
      </w:r>
      <w:r w:rsidR="00C479DC">
        <w:t>Pregoeiro</w:t>
      </w:r>
      <w:r w:rsidRPr="008711FA">
        <w:t xml:space="preserve">, no horário e local indicado neste Edital, </w:t>
      </w:r>
      <w:r w:rsidRPr="004850D9">
        <w:rPr>
          <w:b/>
          <w:bCs/>
          <w:highlight w:val="yellow"/>
          <w:u w:val="single"/>
        </w:rPr>
        <w:t>FORA DE QUAISQUER ENVELOPES.</w:t>
      </w:r>
    </w:p>
    <w:p w14:paraId="2220DA94" w14:textId="77777777" w:rsidR="008711FA" w:rsidRDefault="008711FA" w:rsidP="00170734">
      <w:pPr>
        <w:pStyle w:val="Itensesubitens"/>
        <w:numPr>
          <w:ilvl w:val="1"/>
          <w:numId w:val="19"/>
        </w:numPr>
        <w:ind w:left="0" w:firstLine="0"/>
      </w:pPr>
      <w:r w:rsidRPr="008711FA">
        <w:t xml:space="preserve">Compõe o credenciamento os seguintes documentos: </w:t>
      </w:r>
    </w:p>
    <w:p w14:paraId="2B0B5019" w14:textId="690C7289"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1</w:t>
      </w:r>
      <w:r w:rsidRPr="008711FA">
        <w:rPr>
          <w:b/>
          <w:bCs/>
          <w:i/>
          <w:iCs/>
          <w:u w:val="single"/>
        </w:rPr>
        <w:t>)</w:t>
      </w:r>
      <w:r w:rsidRPr="008711FA">
        <w:t xml:space="preserve"> 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286FB4C9" w14:textId="77777777" w:rsidR="008711FA" w:rsidRDefault="008711FA" w:rsidP="004850D9">
      <w:pPr>
        <w:pStyle w:val="Itensesubitens"/>
        <w:numPr>
          <w:ilvl w:val="3"/>
          <w:numId w:val="19"/>
        </w:numPr>
        <w:ind w:left="0" w:firstLine="0"/>
      </w:pPr>
      <w:r w:rsidRPr="008711FA">
        <w:t>Inscrição no Registro Público de Empresas Mercantis onde opera, com averbação no Registro onde tem sede a matriz, no caso de ser o participante sucursal, filial ou agência.</w:t>
      </w:r>
    </w:p>
    <w:p w14:paraId="29C6C8FE" w14:textId="77777777" w:rsidR="008711FA" w:rsidRDefault="008711FA" w:rsidP="004850D9">
      <w:pPr>
        <w:pStyle w:val="Itensesubitens"/>
        <w:numPr>
          <w:ilvl w:val="3"/>
          <w:numId w:val="19"/>
        </w:numPr>
        <w:ind w:left="0" w:firstLine="0"/>
      </w:pPr>
      <w:r w:rsidRPr="008711FA">
        <w:t xml:space="preserve">No caso de atividade adstrita a uma legislação específica: ato de registro ou autorização para funcionamento expedido pelo órgão competente. </w:t>
      </w:r>
    </w:p>
    <w:p w14:paraId="64321CF4" w14:textId="77777777" w:rsidR="008711FA" w:rsidRDefault="008711FA" w:rsidP="004850D9">
      <w:pPr>
        <w:pStyle w:val="Itensesubitens"/>
        <w:numPr>
          <w:ilvl w:val="3"/>
          <w:numId w:val="19"/>
        </w:numPr>
        <w:ind w:left="0" w:firstLine="0"/>
      </w:pPr>
      <w:r w:rsidRPr="008711FA">
        <w:t xml:space="preserve">Tratando-se de empresa ou sociedade estrangeira em funcionamento no país, quando a atividade assim o exigir, o Decreto de autorização e ato de registro ou autorização para funcionamento expedido pelo órgão competente. </w:t>
      </w:r>
    </w:p>
    <w:p w14:paraId="5B88E66E" w14:textId="77777777" w:rsidR="008711FA" w:rsidRDefault="008711FA" w:rsidP="004850D9">
      <w:pPr>
        <w:pStyle w:val="Itensesubitens"/>
        <w:numPr>
          <w:ilvl w:val="3"/>
          <w:numId w:val="19"/>
        </w:numPr>
        <w:ind w:left="0" w:firstLine="0"/>
      </w:pPr>
      <w:r w:rsidRPr="008711FA">
        <w:t xml:space="preserve">No caso de empresário individual: inscrição no Registro Público de Empresas Mercantis, a cargo da Junta Comercial da respectiva sede; </w:t>
      </w:r>
    </w:p>
    <w:p w14:paraId="5B4B8F2B" w14:textId="77777777" w:rsidR="008711FA" w:rsidRPr="008711FA" w:rsidRDefault="008711FA" w:rsidP="004850D9">
      <w:pPr>
        <w:pStyle w:val="Itensesubitens"/>
        <w:numPr>
          <w:ilvl w:val="3"/>
          <w:numId w:val="19"/>
        </w:numPr>
        <w:ind w:left="0" w:firstLine="0"/>
      </w:pPr>
      <w:r w:rsidRPr="008711FA">
        <w:t>Os documentos descritos no subitem anterior, deverão estar acompanhados de todas as alterações ou da consolidação respectiva, conforme legislação em vigor.</w:t>
      </w:r>
      <w:r w:rsidRPr="008711FA">
        <w:rPr>
          <w:rFonts w:ascii="Times New Roman" w:hAnsi="Times New Roman" w:cs="Times New Roman"/>
          <w:sz w:val="20"/>
          <w:szCs w:val="20"/>
        </w:rPr>
        <w:t xml:space="preserve"> </w:t>
      </w:r>
    </w:p>
    <w:p w14:paraId="1CE6B46E" w14:textId="510F936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2</w:t>
      </w:r>
      <w:r w:rsidRPr="008711FA">
        <w:rPr>
          <w:b/>
          <w:bCs/>
          <w:i/>
          <w:iCs/>
          <w:u w:val="single"/>
        </w:rPr>
        <w:t>)</w:t>
      </w:r>
      <w:r w:rsidRPr="008711FA">
        <w:t xml:space="preserve"> No caso de procurador, instrumento público de procuração OU instrumento particular OU Termo de Credenciamento com firma reconhecida, conforme modelo em anexo ao Edital, do qual constem poderes específicos para formular lances, representar em licitações, interpor recursos e desistir de sua interposição, bem como praticar todos os demais atos pertinentes a certames licitatórios; </w:t>
      </w:r>
    </w:p>
    <w:p w14:paraId="03EDEDD3" w14:textId="10F2FCD4" w:rsidR="008711FA" w:rsidRDefault="008711FA" w:rsidP="004850D9">
      <w:pPr>
        <w:pStyle w:val="Itensesubitens"/>
        <w:numPr>
          <w:ilvl w:val="3"/>
          <w:numId w:val="19"/>
        </w:numPr>
        <w:ind w:left="0" w:firstLine="0"/>
      </w:pPr>
      <w:r w:rsidRPr="008711FA">
        <w:t xml:space="preserve">No caso do Termo de Credenciamento, poderá ser dispensado o reconhecimento de firma por cartório, que será realizada pelo </w:t>
      </w:r>
      <w:r w:rsidR="00C479DC">
        <w:t>Pregoeiro</w:t>
      </w:r>
      <w:r w:rsidRPr="008711FA">
        <w:t>, nos termos do art. 12 inciso IV da lei 14.133/2021, DESDE que o procurador apresente documentação que permita inferir a autenticidade das assinaturas.</w:t>
      </w:r>
    </w:p>
    <w:p w14:paraId="60AF7B28" w14:textId="0F21C63C"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3</w:t>
      </w:r>
      <w:r w:rsidRPr="008711FA">
        <w:rPr>
          <w:b/>
          <w:bCs/>
          <w:i/>
          <w:iCs/>
          <w:u w:val="single"/>
        </w:rPr>
        <w:t>)</w:t>
      </w:r>
      <w:r w:rsidRPr="008711FA">
        <w:t xml:space="preserve"> Cópia do RG ou documento equivalente válido em todo o território nacional do Representante Legal, acompanhada do original caso este seja o credenciado</w:t>
      </w:r>
      <w:r>
        <w:t>.</w:t>
      </w:r>
    </w:p>
    <w:p w14:paraId="753EED21" w14:textId="33F6FD5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4</w:t>
      </w:r>
      <w:r w:rsidRPr="008711FA">
        <w:rPr>
          <w:b/>
          <w:bCs/>
          <w:i/>
          <w:iCs/>
          <w:u w:val="single"/>
        </w:rPr>
        <w:t>)</w:t>
      </w:r>
      <w:r w:rsidRPr="008711FA">
        <w:t xml:space="preserve"> Cópia do RG ou documento equivalente válido em todo o território nacional do procurador se for o caso, acompanhada do original;</w:t>
      </w:r>
    </w:p>
    <w:p w14:paraId="2642E459" w14:textId="18DF7CC6" w:rsidR="008711FA" w:rsidRDefault="008711FA" w:rsidP="00170734">
      <w:pPr>
        <w:pStyle w:val="Itensesubitens"/>
        <w:numPr>
          <w:ilvl w:val="1"/>
          <w:numId w:val="19"/>
        </w:numPr>
        <w:ind w:left="0" w:firstLine="0"/>
      </w:pPr>
      <w:r w:rsidRPr="008711FA">
        <w:t xml:space="preserve">A falsidade das declarações sujeitará o licitante às sanções previstas na Lei </w:t>
      </w:r>
      <w:r w:rsidR="007B1A49">
        <w:t xml:space="preserve">Federal </w:t>
      </w:r>
      <w:r w:rsidRPr="008711FA">
        <w:t>nº 14.133/2021 e neste Edital.</w:t>
      </w:r>
    </w:p>
    <w:p w14:paraId="327D433B" w14:textId="4A66ED65" w:rsidR="007B1A49" w:rsidRDefault="007B1A49" w:rsidP="00170734">
      <w:pPr>
        <w:pStyle w:val="Itensesubitens"/>
        <w:numPr>
          <w:ilvl w:val="1"/>
          <w:numId w:val="19"/>
        </w:numPr>
        <w:ind w:left="0" w:firstLine="0"/>
      </w:pPr>
      <w:r w:rsidRPr="007B1A49">
        <w:t xml:space="preserve">A não apresentação dos documentos de credenciamento, ou a apresentação em desconformidade com as exigências previstas neste Edital, não acarretará a desclassificação da proposta nem a inabilitação do licitante. Nessa hipótese, o </w:t>
      </w:r>
      <w:r w:rsidR="00C479DC">
        <w:t>Pregoeiro</w:t>
      </w:r>
      <w:r w:rsidRPr="007B1A49">
        <w:t xml:space="preserve"> poderá promover diligência para esclarecimento ou complementação das informações. Persistindo a irregularidade, o representante ficará impedido de se manifestar, ofertar lances ou praticar quaisquer atos em nome do licitante durante a sessão, assegurada, contudo, a validade da proposta e dos documentos de habilitação regularmente protocolados no prazo estabelecido.</w:t>
      </w:r>
    </w:p>
    <w:p w14:paraId="2632B807" w14:textId="58438CCC" w:rsidR="008711FA" w:rsidRDefault="008711FA" w:rsidP="00170734">
      <w:pPr>
        <w:pStyle w:val="Itensesubitens"/>
        <w:numPr>
          <w:ilvl w:val="1"/>
          <w:numId w:val="19"/>
        </w:numPr>
        <w:ind w:left="0" w:firstLine="0"/>
      </w:pPr>
      <w:r w:rsidRPr="008711FA">
        <w:t>Cada credenciado poderá representar apenas um licitante.</w:t>
      </w:r>
    </w:p>
    <w:p w14:paraId="29C23AD7" w14:textId="77777777" w:rsidR="007B1A49" w:rsidRDefault="007B1A49" w:rsidP="00170734">
      <w:pPr>
        <w:pStyle w:val="Itensesubitens"/>
        <w:numPr>
          <w:ilvl w:val="1"/>
          <w:numId w:val="19"/>
        </w:numPr>
        <w:ind w:left="0" w:firstLine="0"/>
      </w:pPr>
      <w:r w:rsidRPr="007B1A49">
        <w:t xml:space="preserve">Na hipótese de o licitante não se fazer presente por meio de representante devidamente credenciado, mas encaminhar a proposta e os documentos de habilitação pelos Correios ou por </w:t>
      </w:r>
      <w:r w:rsidRPr="007B1A49">
        <w:lastRenderedPageBreak/>
        <w:t>outra forma de remessa, sua participação limitar-se-á à proposta escrita contida no envelope, considerando-se, para todos os efeitos, renunciado o direito de ofertar lances e de se manifestar durante a sessão pública.</w:t>
      </w:r>
    </w:p>
    <w:p w14:paraId="4B882FEE" w14:textId="77B3048B" w:rsidR="008711FA" w:rsidRDefault="008711FA" w:rsidP="00170734">
      <w:pPr>
        <w:pStyle w:val="Itensesubitens"/>
        <w:numPr>
          <w:ilvl w:val="1"/>
          <w:numId w:val="19"/>
        </w:numPr>
        <w:ind w:left="0" w:firstLine="0"/>
      </w:pPr>
      <w:r w:rsidRPr="008711FA">
        <w:t>Os preços ofertados, tanto na proposta inicial, quanto na etapa de lances (sessão pública), serão de exclusiva responsabilidade do licitante, não lhe assistindo o direito de pleitear qualquer alteração, sob alegação de erro, omissão ou qualquer outro pretexto, ainda que formulado pelo seu representante (ou procurador).</w:t>
      </w:r>
    </w:p>
    <w:p w14:paraId="4FA19FFF" w14:textId="77777777" w:rsidR="00170734" w:rsidRPr="00170734" w:rsidRDefault="00170734" w:rsidP="00170734">
      <w:pPr>
        <w:pStyle w:val="Itensesubitens"/>
      </w:pPr>
    </w:p>
    <w:p w14:paraId="486A9DDD" w14:textId="5AC15DF5" w:rsidR="00367B88" w:rsidRPr="0065460E" w:rsidRDefault="00367B88" w:rsidP="00381C57">
      <w:pPr>
        <w:pStyle w:val="TITULO"/>
      </w:pPr>
      <w:r w:rsidRPr="0065460E">
        <w:t>DA ABERTURA DA SESSÃO, CLASSIFICAÇÃO DAS PROPOSTAS E FORMULAÇÃO DE LANCES</w:t>
      </w:r>
      <w:bookmarkEnd w:id="26"/>
      <w:bookmarkEnd w:id="27"/>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3BA89855"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C479DC">
        <w:t>Pregoeiro</w:t>
      </w:r>
      <w:r w:rsidRPr="0065460E">
        <w:t xml:space="preserve"> abrirá a sessão pública, </w:t>
      </w:r>
      <w:r w:rsidR="008711FA">
        <w:t xml:space="preserve">abrindo os envelopes e </w:t>
      </w:r>
      <w:r w:rsidRPr="0065460E">
        <w:t xml:space="preserve">verificando as propostas de preços, as quais deverão estar em perfeita consonância com as especificações e condições detalhadas no </w:t>
      </w:r>
      <w:r w:rsidR="00DA6243">
        <w:t>E</w:t>
      </w:r>
      <w:r w:rsidRPr="0065460E">
        <w:t>dital.</w:t>
      </w:r>
    </w:p>
    <w:p w14:paraId="3069353A" w14:textId="74D6D6F7"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00D963BC">
        <w:rPr>
          <w:rFonts w:ascii="Calibri" w:hAnsi="Calibri" w:cs="Calibri"/>
          <w:bCs/>
          <w:sz w:val="24"/>
          <w:szCs w:val="24"/>
        </w:rPr>
        <w:t xml:space="preserve">informado pelo </w:t>
      </w:r>
      <w:r w:rsidR="00C479DC">
        <w:rPr>
          <w:rFonts w:ascii="Calibri" w:hAnsi="Calibri" w:cs="Calibri"/>
          <w:bCs/>
          <w:sz w:val="24"/>
          <w:szCs w:val="24"/>
        </w:rPr>
        <w:t>Pregoeiro</w:t>
      </w:r>
      <w:r w:rsidRPr="0076218C">
        <w:rPr>
          <w:rFonts w:ascii="Calibri" w:hAnsi="Calibri" w:cs="Calibri"/>
          <w:bCs/>
          <w:sz w:val="24"/>
          <w:szCs w:val="24"/>
        </w:rPr>
        <w:t xml:space="preserve">, devendo o licitante permanecer </w:t>
      </w:r>
      <w:r w:rsidR="00D963BC">
        <w:rPr>
          <w:rFonts w:ascii="Calibri" w:hAnsi="Calibri" w:cs="Calibri"/>
          <w:bCs/>
          <w:sz w:val="24"/>
          <w:szCs w:val="24"/>
        </w:rPr>
        <w:t>presente</w:t>
      </w:r>
      <w:r w:rsidRPr="0076218C">
        <w:rPr>
          <w:rFonts w:ascii="Calibri" w:hAnsi="Calibri" w:cs="Calibri"/>
          <w:bCs/>
          <w:sz w:val="24"/>
          <w:szCs w:val="24"/>
        </w:rPr>
        <w:t xml:space="preserve"> durante todo o período</w:t>
      </w:r>
      <w:r w:rsidR="00512D73">
        <w:rPr>
          <w:rFonts w:ascii="Calibri" w:hAnsi="Calibri" w:cs="Calibri"/>
          <w:bCs/>
          <w:sz w:val="24"/>
          <w:szCs w:val="24"/>
        </w:rPr>
        <w:t xml:space="preserve">, </w:t>
      </w:r>
      <w:r w:rsidR="00512D73" w:rsidRPr="00512D73">
        <w:rPr>
          <w:rFonts w:ascii="Calibri" w:hAnsi="Calibri" w:cs="Calibri"/>
          <w:bCs/>
          <w:sz w:val="24"/>
          <w:szCs w:val="24"/>
        </w:rPr>
        <w:t>sob pena de assumir integral responsabilidade por eventual perda de oportunidade de ofertar lances, manifestar intenção de recurso ou praticar quaisquer atos processuais, em decorrência de ausência não autorizada, ainda que parcial.</w:t>
      </w:r>
    </w:p>
    <w:p w14:paraId="1DEFB93C" w14:textId="140E1F6D"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6B6D8ABF" w14:textId="652A3FB1" w:rsidR="00527BB9" w:rsidRPr="00592D6B" w:rsidRDefault="00B25AFB" w:rsidP="002A3934">
      <w:pPr>
        <w:pStyle w:val="Itensesubitens"/>
        <w:numPr>
          <w:ilvl w:val="1"/>
          <w:numId w:val="19"/>
        </w:numPr>
        <w:ind w:left="0" w:firstLine="0"/>
        <w:rPr>
          <w:b/>
          <w:bCs/>
          <w:i/>
          <w:u w:val="single"/>
        </w:rPr>
      </w:pPr>
      <w:r w:rsidRPr="00B25AFB">
        <w:t>Aberta a sessão, iniciar-se-á</w:t>
      </w:r>
      <w:r w:rsidR="00592D6B">
        <w:t xml:space="preserve">, após o lançamento das propostas em sistema pelo </w:t>
      </w:r>
      <w:r w:rsidR="00C479DC">
        <w:t>Pregoeiro</w:t>
      </w:r>
      <w:r w:rsidR="00592D6B">
        <w:t>,</w:t>
      </w:r>
      <w:r w:rsidRPr="00B25AFB">
        <w:t xml:space="preserve"> a fase competitiva do certame, na qual os licitantes poderão apresentar lances. </w:t>
      </w:r>
    </w:p>
    <w:p w14:paraId="213CAA35" w14:textId="61ACDF68" w:rsidR="00592D6B" w:rsidRPr="00592D6B" w:rsidRDefault="00592D6B" w:rsidP="002A3934">
      <w:pPr>
        <w:pStyle w:val="Itensesubitens"/>
        <w:numPr>
          <w:ilvl w:val="1"/>
          <w:numId w:val="19"/>
        </w:numPr>
        <w:ind w:left="0" w:firstLine="0"/>
        <w:rPr>
          <w:b/>
          <w:bCs/>
          <w:i/>
          <w:highlight w:val="yellow"/>
          <w:u w:val="single"/>
        </w:rPr>
      </w:pPr>
      <w:r w:rsidRPr="00592D6B">
        <w:rPr>
          <w:b/>
          <w:bCs/>
          <w:i/>
          <w:highlight w:val="yellow"/>
          <w:u w:val="single"/>
        </w:rPr>
        <w:t xml:space="preserve">Nos termos do Art. 337-I do Decreto-Lei 2.848/1940 (Código Penal), que estabelece como crime a perturbação de processo licitatório, e visando boa fluidez e organização do </w:t>
      </w:r>
      <w:r w:rsidR="003C1DA1">
        <w:rPr>
          <w:b/>
          <w:bCs/>
          <w:i/>
          <w:highlight w:val="yellow"/>
          <w:u w:val="single"/>
        </w:rPr>
        <w:t>P</w:t>
      </w:r>
      <w:r w:rsidRPr="00592D6B">
        <w:rPr>
          <w:b/>
          <w:bCs/>
          <w:i/>
          <w:highlight w:val="yellow"/>
          <w:u w:val="single"/>
        </w:rPr>
        <w:t>regão, solicitamos aos licitantes que evitem conversas paralelas durante a sessão, se manifestando somente quando for necessário ou solicitado. Além disso, o uso de telefone/celular é restrito.</w:t>
      </w:r>
    </w:p>
    <w:p w14:paraId="198951D3" w14:textId="3343226A" w:rsidR="00A4495E" w:rsidRPr="00A4495E" w:rsidRDefault="00B57458" w:rsidP="00AF68BB">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rsidR="004270D1">
        <w:t>Presencial</w:t>
      </w:r>
      <w:r w:rsidRPr="00F02A22">
        <w:t xml:space="preserve"> o </w:t>
      </w:r>
      <w:r w:rsidRPr="00A4495E">
        <w:rPr>
          <w:b/>
        </w:rPr>
        <w:t>MODELO DE DISPUTA “ABERTO</w:t>
      </w:r>
      <w:r w:rsidRPr="00F02A22">
        <w:t>”, em que os licitantes apresentarão lances públicos e sucessivos, com prorrogações</w:t>
      </w:r>
      <w:r w:rsidR="00A4495E">
        <w:t>, no qual todos os licitantes que tenham apresentado propostas o item em negociação avançam para a disputa de preços do item.</w:t>
      </w:r>
    </w:p>
    <w:p w14:paraId="480C7F8F" w14:textId="724876FC"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ordem dos itens a serem disponibilizados para disputa serão definidas a critério do </w:t>
      </w:r>
      <w:r w:rsidR="00C479DC">
        <w:t>Pregoeiro</w:t>
      </w:r>
      <w:r w:rsidRPr="00B25AFB">
        <w:t xml:space="preserve">, que deverá ponderar entre eficiência e </w:t>
      </w:r>
      <w:r>
        <w:t>competitividade</w:t>
      </w:r>
      <w:r w:rsidRPr="00B25AFB">
        <w:t>, considerando a capacidade de gerenciamento</w:t>
      </w:r>
      <w:r w:rsidR="00D963BC">
        <w:t xml:space="preserve"> das disputas</w:t>
      </w:r>
      <w:r w:rsidRPr="00B25AFB">
        <w:t>.</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4037484E" w14:textId="4A07CF11" w:rsidR="00592D6B" w:rsidRDefault="00592D6B" w:rsidP="00381C57">
      <w:pPr>
        <w:pStyle w:val="Itensesubitens"/>
        <w:numPr>
          <w:ilvl w:val="1"/>
          <w:numId w:val="19"/>
        </w:numPr>
        <w:ind w:left="0" w:firstLine="0"/>
      </w:pPr>
      <w:r w:rsidRPr="00592D6B">
        <w:t xml:space="preserve">O </w:t>
      </w:r>
      <w:r w:rsidR="00C479DC">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6F483572" w:rsidR="00294633" w:rsidRDefault="00FE5A32" w:rsidP="00381C57">
      <w:pPr>
        <w:pStyle w:val="Itensesubitens"/>
        <w:numPr>
          <w:ilvl w:val="1"/>
          <w:numId w:val="19"/>
        </w:numPr>
        <w:ind w:left="0" w:firstLine="0"/>
      </w:pPr>
      <w:r>
        <w:t>Não s</w:t>
      </w:r>
      <w:r w:rsidR="00294633" w:rsidRPr="00EE0E56">
        <w:t xml:space="preserve">erão </w:t>
      </w:r>
      <w:r w:rsidR="00294633">
        <w:t>admitidos lances</w:t>
      </w:r>
      <w:r w:rsidR="00294633" w:rsidRPr="00EE0E56">
        <w:t xml:space="preserve"> intermediários</w:t>
      </w:r>
      <w:r w:rsidR="00294633">
        <w:t xml:space="preserve">, isto é, </w:t>
      </w:r>
      <w:r w:rsidR="00294633" w:rsidRPr="00EE0E56">
        <w:t>iguais ou superiores ao menor já ofertado</w:t>
      </w:r>
      <w:r w:rsidR="00294633">
        <w:t>, nos termos do art. 56 §3 da Lei Federal nº 14.133/2021, devendo ser observado o critério de redução mínimo.</w:t>
      </w:r>
    </w:p>
    <w:p w14:paraId="505ECC3B" w14:textId="0FF0D73A" w:rsidR="00775FE4" w:rsidRPr="00775FE4" w:rsidRDefault="00775FE4" w:rsidP="00381C57">
      <w:pPr>
        <w:pStyle w:val="Itensesubitens"/>
        <w:numPr>
          <w:ilvl w:val="1"/>
          <w:numId w:val="19"/>
        </w:numPr>
        <w:ind w:left="0" w:firstLine="0"/>
      </w:pPr>
      <w:r>
        <w:lastRenderedPageBreak/>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1DF4D9E0"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w:t>
      </w:r>
      <w:proofErr w:type="spellStart"/>
      <w:r w:rsidR="00FE5A32">
        <w:t>Fiorilli</w:t>
      </w:r>
      <w:proofErr w:type="spellEnd"/>
      <w:r w:rsidR="00FE5A32">
        <w:t xml:space="preserve"> na TV disposta no local</w:t>
      </w:r>
      <w:r w:rsidRPr="0065460E">
        <w:t>, do valor do menor lance registrado que tenha sido apresentado pel</w:t>
      </w:r>
      <w:r w:rsidR="00FE5A32">
        <w:t>o</w:t>
      </w:r>
      <w:r w:rsidRPr="0065460E">
        <w:t xml:space="preserve">s demais licitantes. </w:t>
      </w:r>
    </w:p>
    <w:p w14:paraId="72CC4C6D" w14:textId="1D814818" w:rsidR="00367B88" w:rsidRDefault="00A4495E" w:rsidP="00381C57">
      <w:pPr>
        <w:pStyle w:val="Itensesubitens"/>
        <w:numPr>
          <w:ilvl w:val="1"/>
          <w:numId w:val="19"/>
        </w:numPr>
        <w:ind w:left="0" w:firstLine="0"/>
      </w:pPr>
      <w:r w:rsidRPr="00A4495E">
        <w:t>A etapa de lances da sessão pública ocorrerá em rodadas sucessivas,</w:t>
      </w:r>
      <w:r>
        <w:t xml:space="preserve"> item a item,</w:t>
      </w:r>
      <w:r w:rsidRPr="00A4495E">
        <w:t xml:space="preserve"> sendo convocado um licitante por vez, conforme a ordem definida pelo sistema, para que, se assim desejar, apresente novo lance para o item em disputa, no prazo máximo de 5 (cinco) minutos contados da respectiva convocação.</w:t>
      </w:r>
    </w:p>
    <w:p w14:paraId="70710325" w14:textId="1337BBF1" w:rsidR="00A4495E" w:rsidRDefault="00A4495E" w:rsidP="00A4495E">
      <w:pPr>
        <w:pStyle w:val="Itensesubitens"/>
        <w:numPr>
          <w:ilvl w:val="2"/>
          <w:numId w:val="19"/>
        </w:numPr>
        <w:ind w:left="0" w:firstLine="0"/>
      </w:pPr>
      <w:r>
        <w:t xml:space="preserve">A ausência de manifestação dentro do prazo será considerada declínio tácito </w:t>
      </w:r>
      <w:r w:rsidR="009F5FCA">
        <w:t>para aquele item</w:t>
      </w:r>
      <w:r>
        <w:t>, mantendo-se o último lance por ele ofertado.</w:t>
      </w:r>
    </w:p>
    <w:p w14:paraId="3397A9CE" w14:textId="35333A3C" w:rsidR="00A4495E" w:rsidRPr="0031758C" w:rsidRDefault="00A4495E" w:rsidP="00A4495E">
      <w:pPr>
        <w:pStyle w:val="Itensesubitens"/>
        <w:numPr>
          <w:ilvl w:val="2"/>
          <w:numId w:val="19"/>
        </w:numPr>
        <w:ind w:left="0" w:firstLine="0"/>
      </w:pPr>
      <w:r>
        <w:t>A etapa de lances do item será encerrada quando, após convocados todos os licitantes remanescentes, não houver apresentação de novos lances, ou quando todos manifestarem expressamente o desinteresse em ofertar novos valores.</w:t>
      </w:r>
    </w:p>
    <w:p w14:paraId="72D95C85" w14:textId="0BC6F6C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479DC">
        <w:rPr>
          <w:rFonts w:ascii="Calibri" w:hAnsi="Calibri" w:cs="Calibri"/>
          <w:bCs/>
          <w:sz w:val="24"/>
          <w:szCs w:val="24"/>
        </w:rPr>
        <w:t>Pregoeiro</w:t>
      </w:r>
      <w:r w:rsidRPr="0076218C">
        <w:rPr>
          <w:rFonts w:ascii="Calibri" w:hAnsi="Calibri" w:cs="Calibri"/>
          <w:bCs/>
          <w:sz w:val="24"/>
          <w:szCs w:val="24"/>
        </w:rPr>
        <w:t>.</w:t>
      </w:r>
    </w:p>
    <w:p w14:paraId="7AE05FA1" w14:textId="5DF78531"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C479DC">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344EB0F4"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479DC">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w:t>
      </w:r>
      <w:r w:rsidR="00071421">
        <w:t>excluindo-o</w:t>
      </w:r>
      <w:r w:rsidR="00E623D6">
        <w:t xml:space="preserve"> diretamente ou não</w:t>
      </w:r>
      <w:r w:rsidRPr="0065460E">
        <w:t>, podendo o mesmo ser confirmado ou reformulado pelo proponente.</w:t>
      </w:r>
    </w:p>
    <w:p w14:paraId="057BEBFC" w14:textId="4637E757"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479DC">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479DC">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9B8535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w:t>
      </w:r>
      <w:r w:rsidR="00E63284">
        <w:t>solicitar</w:t>
      </w:r>
      <w:r w:rsidR="0080229E">
        <w:t xml:space="preserve"> por si só, no prazo de quinze segundos, ou, se após esse prazo, </w:t>
      </w:r>
      <w:r w:rsidR="00E63284">
        <w:t xml:space="preserve">ficará a critério do </w:t>
      </w:r>
      <w:r w:rsidR="00C479DC">
        <w:t>Pregoeiro</w:t>
      </w:r>
      <w:r w:rsidR="0080229E">
        <w:t>, que poderá deferi</w:t>
      </w:r>
      <w:r w:rsidR="00E63284">
        <w:t>r</w:t>
      </w:r>
      <w:r w:rsidR="0080229E">
        <w:t xml:space="preserve"> ou não</w:t>
      </w:r>
      <w:r w:rsidR="00E95504">
        <w:t>.</w:t>
      </w:r>
      <w:r w:rsidR="00B834FD" w:rsidRPr="0065460E">
        <w:t xml:space="preserve"> </w:t>
      </w:r>
    </w:p>
    <w:p w14:paraId="6ECCED2D" w14:textId="450DBC89"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Considera-se empate ficto a situação em que proposta(s) ou lance final </w:t>
      </w:r>
      <w:r w:rsidRPr="0076218C">
        <w:rPr>
          <w:rFonts w:ascii="Calibri" w:hAnsi="Calibri" w:cs="Calibri"/>
          <w:bCs/>
          <w:sz w:val="24"/>
          <w:szCs w:val="24"/>
        </w:rPr>
        <w:lastRenderedPageBreak/>
        <w:t>apresentado por ME/EPP seja igual ou até 5% (cinco por cento) superior ao da proposta melhor classificada, desde que esta não tenha sido ofertada por ME/EPP, após o encerramento da etapa de lances.</w:t>
      </w:r>
    </w:p>
    <w:p w14:paraId="541C65FA" w14:textId="60A470F3"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00E63284">
        <w:rPr>
          <w:rFonts w:ascii="Calibri" w:hAnsi="Calibri" w:cs="Calibri"/>
          <w:bCs/>
          <w:sz w:val="24"/>
          <w:szCs w:val="24"/>
        </w:rPr>
        <w:t xml:space="preserve">pelo </w:t>
      </w:r>
      <w:r w:rsidR="00C479DC">
        <w:rPr>
          <w:rFonts w:ascii="Calibri" w:hAnsi="Calibri" w:cs="Calibri"/>
          <w:bCs/>
          <w:sz w:val="24"/>
          <w:szCs w:val="24"/>
        </w:rPr>
        <w:t>Pregoeiro</w:t>
      </w:r>
      <w:r w:rsidRPr="0076218C">
        <w:rPr>
          <w:rFonts w:ascii="Calibri" w:hAnsi="Calibri" w:cs="Calibri"/>
          <w:bCs/>
          <w:sz w:val="24"/>
          <w:szCs w:val="24"/>
        </w:rPr>
        <w:t>.</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2647D8A3"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 xml:space="preserve">no telefone 17 3693-1101, e-mail licitacao@saofrancisco.sp.gov.br, ou perante o </w:t>
      </w:r>
      <w:r w:rsidR="00C479DC">
        <w:t>Pregoeiro</w:t>
      </w:r>
      <w:r w:rsidR="008F4EC2">
        <w:t xml:space="preserve"> durante a sessão</w:t>
      </w:r>
      <w:r w:rsidR="008F4EC2" w:rsidRPr="00B31A5A">
        <w:t>.</w:t>
      </w:r>
    </w:p>
    <w:p w14:paraId="68343940" w14:textId="3FC81BFC"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C479DC">
        <w:t>Pregoeiro</w:t>
      </w:r>
      <w:r w:rsidRPr="001A5111">
        <w:t xml:space="preserve">, </w:t>
      </w:r>
      <w:r>
        <w:t>o mesmo</w:t>
      </w:r>
      <w:r w:rsidRPr="001A5111">
        <w:t xml:space="preserve"> designará </w:t>
      </w:r>
      <w:r w:rsidR="008F4EC2">
        <w:t>verbalmente</w:t>
      </w:r>
      <w:r w:rsidRPr="001A5111">
        <w:t xml:space="preserve"> novo dia e horário para a continuidade do certame</w:t>
      </w:r>
      <w:r w:rsidR="008F4EC2">
        <w:t>, considerando todos como notificados, dispensando-se a comunicação via e-mail</w:t>
      </w:r>
      <w:r w:rsidRPr="001A5111">
        <w:t>.</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8" w:name="_Toc216938906"/>
      <w:bookmarkStart w:id="29" w:name="_Toc216940986"/>
      <w:r w:rsidRPr="00F20348">
        <w:t>A ACEITABILIDADE DA PROPOSTA VENCEDORA</w:t>
      </w:r>
      <w:bookmarkEnd w:id="28"/>
      <w:bookmarkEnd w:id="29"/>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73B97091" w:rsidR="00C93BEF" w:rsidRDefault="00C54C6D" w:rsidP="00381C57">
      <w:pPr>
        <w:pStyle w:val="Itensesubitens"/>
        <w:numPr>
          <w:ilvl w:val="1"/>
          <w:numId w:val="19"/>
        </w:numPr>
        <w:ind w:left="0" w:firstLine="0"/>
      </w:pPr>
      <w:r w:rsidRPr="00F20348">
        <w:t xml:space="preserve">Encerrada a etapa </w:t>
      </w:r>
      <w:r w:rsidR="00414FE5">
        <w:t>competitiva</w:t>
      </w:r>
      <w:r w:rsidR="00A4495E">
        <w:t xml:space="preserve"> de todos os itens</w:t>
      </w:r>
      <w:r w:rsidRPr="00F20348">
        <w:t xml:space="preserve">, </w:t>
      </w:r>
      <w:r w:rsidR="008570C7">
        <w:t xml:space="preserve">o </w:t>
      </w:r>
      <w:r w:rsidR="00C479DC">
        <w:t>Pregoeiro</w:t>
      </w:r>
      <w:r w:rsidR="008570C7">
        <w:t xml:space="preserve"> </w:t>
      </w:r>
      <w:r w:rsidRPr="00F20348">
        <w:t xml:space="preserve">examinará a proposta </w:t>
      </w:r>
      <w:r w:rsidRPr="00F20348">
        <w:lastRenderedPageBreak/>
        <w:t xml:space="preserve">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712A1D12"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C479DC">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Considera-se inexequível a proposta que apresente preços global ou unitários simbólicos, 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577DE875" w:rsidR="00D00C41" w:rsidRDefault="00150296" w:rsidP="00381C57">
      <w:pPr>
        <w:pStyle w:val="Itensesubitens"/>
        <w:numPr>
          <w:ilvl w:val="1"/>
          <w:numId w:val="19"/>
        </w:numPr>
        <w:ind w:left="0" w:firstLine="0"/>
      </w:pPr>
      <w:r>
        <w:t xml:space="preserve">O </w:t>
      </w:r>
      <w:r w:rsidR="00C479DC">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38A7230D" w:rsidR="00941880" w:rsidRDefault="00CA2ED9" w:rsidP="00381C57">
      <w:pPr>
        <w:pStyle w:val="Itensesubitens"/>
        <w:numPr>
          <w:ilvl w:val="1"/>
          <w:numId w:val="19"/>
        </w:numPr>
        <w:ind w:left="0" w:firstLine="0"/>
      </w:pPr>
      <w:r>
        <w:t xml:space="preserve">O </w:t>
      </w:r>
      <w:r w:rsidR="00C479DC">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3AA80D36" w:rsidR="00BB3F36" w:rsidRPr="00F20348" w:rsidRDefault="00BB3F36" w:rsidP="00381C57">
      <w:pPr>
        <w:pStyle w:val="Itensesubitens"/>
        <w:numPr>
          <w:ilvl w:val="1"/>
          <w:numId w:val="19"/>
        </w:numPr>
        <w:ind w:left="0" w:firstLine="0"/>
      </w:pPr>
      <w:r>
        <w:t xml:space="preserve">O </w:t>
      </w:r>
      <w:r w:rsidR="00C479DC">
        <w:t>Pregoeiro</w:t>
      </w:r>
      <w:r w:rsidRPr="00F20348">
        <w:t xml:space="preserve"> poderá convocar o licitante para enviar documento complementar,</w:t>
      </w:r>
      <w:r w:rsidR="00EA3E13">
        <w:t xml:space="preserve"> </w:t>
      </w:r>
      <w:r w:rsidR="00EA3E13" w:rsidRPr="00D102DA">
        <w:t>digital</w:t>
      </w:r>
      <w:r w:rsidR="00EA3E13">
        <w:t xml:space="preserve">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479DC">
        <w:t>Pregoeiro</w:t>
      </w:r>
      <w:r w:rsidR="00005AEC">
        <w:t xml:space="preserve"> mediante </w:t>
      </w:r>
      <w:r w:rsidRPr="00F20348">
        <w:t>solicitação escrita e justificada do licitante, formulada antes de findo o prazo, e formalmente aceita</w:t>
      </w:r>
      <w:r w:rsidR="00005AEC">
        <w:t>.</w:t>
      </w:r>
    </w:p>
    <w:p w14:paraId="76971FAB" w14:textId="7C5A097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479DC">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479DC">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3CB4861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479DC">
        <w:t>Pregoeiro</w:t>
      </w:r>
      <w:r w:rsidR="00BB3F36">
        <w:t xml:space="preserve"> </w:t>
      </w:r>
      <w:r w:rsidR="00884ED1">
        <w:t>pelo “chat”</w:t>
      </w:r>
      <w:r w:rsidR="00BB3F36">
        <w:t>.</w:t>
      </w:r>
    </w:p>
    <w:p w14:paraId="35B08D93" w14:textId="4EFD19BA"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479DC">
        <w:t>Pregoeiro</w:t>
      </w:r>
      <w:r w:rsidRPr="00F20348">
        <w:t xml:space="preserve"> </w:t>
      </w:r>
      <w:r w:rsidRPr="00F20348">
        <w:lastRenderedPageBreak/>
        <w:t>examinará a proposta ou lance subsequente, e, assim sucessivamente, na ordem de classificação</w:t>
      </w:r>
      <w:r w:rsidR="005D50DC">
        <w:t>.</w:t>
      </w:r>
    </w:p>
    <w:p w14:paraId="26582120" w14:textId="0E8241AD"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479DC">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3E6DE47A" w14:textId="44C1012E" w:rsidR="00A4495E" w:rsidRDefault="00A4495E" w:rsidP="00A4495E">
      <w:pPr>
        <w:pStyle w:val="Itensesubitens"/>
        <w:numPr>
          <w:ilvl w:val="1"/>
          <w:numId w:val="19"/>
        </w:numPr>
        <w:ind w:left="0" w:firstLine="0"/>
      </w:pPr>
      <w:r w:rsidRPr="005C2BD6">
        <w:t xml:space="preserve">Encerrada a etapa </w:t>
      </w:r>
      <w:r>
        <w:t>competitiva de todos os itens</w:t>
      </w:r>
      <w:r w:rsidRPr="005C2BD6">
        <w:t>,</w:t>
      </w:r>
      <w:r w:rsidR="00B752DC">
        <w:t xml:space="preserve"> e aceito a proposta final,</w:t>
      </w:r>
      <w:r w:rsidRPr="005C2BD6">
        <w:t xml:space="preserve"> </w:t>
      </w:r>
      <w:r>
        <w:t xml:space="preserve">o </w:t>
      </w:r>
      <w:r w:rsidR="00C479DC">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30" w:name="_Toc216938907"/>
      <w:bookmarkStart w:id="31" w:name="_Toc216940987"/>
      <w:r w:rsidRPr="0056114B">
        <w:t xml:space="preserve">DA </w:t>
      </w:r>
      <w:r w:rsidR="00AF4B4C">
        <w:t xml:space="preserve">ANÁLISE DA </w:t>
      </w:r>
      <w:r w:rsidRPr="0056114B">
        <w:t>HABILITAÇÃO</w:t>
      </w:r>
      <w:bookmarkEnd w:id="30"/>
      <w:bookmarkEnd w:id="31"/>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079283F"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 em envelope específico,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1A132784"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C479DC">
        <w:rPr>
          <w:rFonts w:ascii="Calibri" w:hAnsi="Calibri" w:cs="Calibri"/>
          <w:sz w:val="24"/>
          <w:szCs w:val="24"/>
        </w:rPr>
        <w:t>Pregoeiro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licitantes na fase de habilitação,</w:t>
      </w:r>
      <w:r w:rsidR="00B752DC">
        <w:rPr>
          <w:rFonts w:ascii="Calibri" w:hAnsi="Calibri" w:cs="Calibri"/>
          <w:sz w:val="24"/>
          <w:szCs w:val="24"/>
        </w:rPr>
        <w:t xml:space="preserve"> momento em que os envelopes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0041B0BC"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além de toda a documentação exigida neste Edital</w:t>
      </w:r>
      <w:r w:rsidR="00410932" w:rsidRPr="001F41E5">
        <w:t>.</w:t>
      </w:r>
    </w:p>
    <w:p w14:paraId="31CF2305" w14:textId="7E6DD6B7" w:rsidR="00410932" w:rsidRDefault="00410932" w:rsidP="00381C57">
      <w:pPr>
        <w:pStyle w:val="Itensesubitens"/>
        <w:numPr>
          <w:ilvl w:val="1"/>
          <w:numId w:val="19"/>
        </w:numPr>
        <w:ind w:left="0" w:firstLine="0"/>
      </w:pPr>
      <w:r w:rsidRPr="001F41E5">
        <w:t xml:space="preserve">A verificação pelo </w:t>
      </w:r>
      <w:r w:rsidR="00C479DC">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7D8F5386"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C479DC">
        <w:t>Pregoeiro</w:t>
      </w:r>
      <w:r w:rsidR="0019609F">
        <w:t>”.</w:t>
      </w:r>
    </w:p>
    <w:p w14:paraId="5BC5760C" w14:textId="1150DB4B"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479DC">
        <w:rPr>
          <w:rFonts w:ascii="Calibri" w:hAnsi="Calibri" w:cs="Calibri"/>
          <w:sz w:val="24"/>
          <w:szCs w:val="24"/>
        </w:rPr>
        <w:t>Pregoeiro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hipótese na qual a continuidade da sessão</w:t>
      </w:r>
      <w:r w:rsidR="00F678FF">
        <w:rPr>
          <w:rFonts w:ascii="Calibri" w:hAnsi="Calibri" w:cs="Calibri"/>
          <w:sz w:val="24"/>
          <w:szCs w:val="24"/>
        </w:rPr>
        <w:t xml:space="preserve"> poderá</w:t>
      </w:r>
      <w:r>
        <w:rPr>
          <w:rFonts w:ascii="Calibri" w:hAnsi="Calibri" w:cs="Calibri"/>
          <w:sz w:val="24"/>
          <w:szCs w:val="24"/>
        </w:rPr>
        <w:t xml:space="preserve"> ser reagendada</w:t>
      </w:r>
      <w:r w:rsidRPr="00D102DA">
        <w:rPr>
          <w:rFonts w:ascii="Calibri" w:hAnsi="Calibri" w:cs="Calibri"/>
          <w:sz w:val="24"/>
          <w:szCs w:val="24"/>
        </w:rPr>
        <w:t xml:space="preserve">, 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w:t>
      </w:r>
      <w:r w:rsidRPr="00D102DA">
        <w:rPr>
          <w:rFonts w:ascii="Calibri" w:hAnsi="Calibri" w:cs="Calibri"/>
          <w:sz w:val="24"/>
          <w:szCs w:val="24"/>
        </w:rPr>
        <w:lastRenderedPageBreak/>
        <w:t xml:space="preserve">prazo estabelecido poderá ser prorrogado pelo </w:t>
      </w:r>
      <w:r w:rsidR="00C479DC">
        <w:rPr>
          <w:rFonts w:ascii="Calibri" w:hAnsi="Calibri" w:cs="Calibri"/>
          <w:sz w:val="24"/>
          <w:szCs w:val="24"/>
        </w:rPr>
        <w:t>Pregoeiro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7AA1018B"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diretamente </w:t>
      </w:r>
      <w:r w:rsidR="00437290">
        <w:t xml:space="preserve">ao </w:t>
      </w:r>
      <w:r w:rsidR="00C479DC">
        <w:t>Pregoeiro</w:t>
      </w:r>
      <w:r w:rsidR="00437290">
        <w:t xml:space="preserve"> durante a sessão</w:t>
      </w:r>
      <w:r w:rsidRPr="00B467CF">
        <w:t>.</w:t>
      </w:r>
    </w:p>
    <w:p w14:paraId="668677A5" w14:textId="620D6664"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C479DC">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14E607D5"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479DC">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11DC42DC"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479DC">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26BAF7B"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479DC">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2" w:name="art67§10i"/>
      <w:bookmarkEnd w:id="32"/>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3" w:name="art67§10ii"/>
      <w:bookmarkEnd w:id="33"/>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 xml:space="preserve">caso o atestado tenha sido emitido em favor de consórcio heterogêneo, as experiências atestadas deverão ser reconhecidas para cada consorciado de acordo com os respectivos campos de atuação, inclusive nas licitações para contratação de serviços técnicos </w:t>
      </w:r>
      <w:r w:rsidRPr="0076218C">
        <w:rPr>
          <w:rFonts w:ascii="Calibri" w:hAnsi="Calibri" w:cs="Calibri"/>
          <w:color w:val="000000"/>
          <w:sz w:val="24"/>
          <w:szCs w:val="24"/>
        </w:rPr>
        <w:lastRenderedPageBreak/>
        <w:t>especializados de natureza predominantemente intelectual.</w:t>
      </w:r>
      <w:bookmarkStart w:id="34" w:name="art67§11"/>
      <w:bookmarkEnd w:id="34"/>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5" w:name="art67§12"/>
      <w:bookmarkEnd w:id="35"/>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2CC610B7"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40636826"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479DC">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3A02A201"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C479DC">
        <w:t>Pregoeiro</w:t>
      </w:r>
      <w:r w:rsidRPr="009833B8">
        <w:t xml:space="preserve"> dentro do prazo indicado.</w:t>
      </w:r>
    </w:p>
    <w:p w14:paraId="5556E39C" w14:textId="37287DB2"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479DC">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49E676E4" w:rsidR="005001E4" w:rsidRPr="005001E4" w:rsidRDefault="005001E4" w:rsidP="00381C57">
      <w:pPr>
        <w:pStyle w:val="Itensesubitens"/>
        <w:numPr>
          <w:ilvl w:val="1"/>
          <w:numId w:val="19"/>
        </w:numPr>
        <w:ind w:left="0" w:firstLine="0"/>
      </w:pPr>
      <w:r>
        <w:t xml:space="preserve">Habilitado o licitante provisoriamente vencedor, o </w:t>
      </w:r>
      <w:r w:rsidR="00C479DC">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6" w:name="_Toc216938908"/>
      <w:bookmarkStart w:id="37" w:name="_Toc216940988"/>
      <w:r w:rsidRPr="00B665C8">
        <w:t>DOS RECURSOS CONTRA ATOS DA SESSÃO</w:t>
      </w:r>
      <w:bookmarkEnd w:id="36"/>
      <w:bookmarkEnd w:id="37"/>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 xml:space="preserve">inabilitação de licitantes, à anulação ou revogação da licitação, observará o disposto no art. 165 </w:t>
      </w:r>
      <w:r w:rsidRPr="000F7772">
        <w:lastRenderedPageBreak/>
        <w:t>da Lei</w:t>
      </w:r>
      <w:r w:rsidR="00141754">
        <w:t xml:space="preserve"> Federal</w:t>
      </w:r>
      <w:r w:rsidRPr="000F7772">
        <w:t xml:space="preserve"> nº 14.133/2021.</w:t>
      </w:r>
    </w:p>
    <w:p w14:paraId="29BE4306" w14:textId="757035F8" w:rsidR="003C433F" w:rsidRDefault="003C433F" w:rsidP="00381C57">
      <w:pPr>
        <w:pStyle w:val="Itensesubitens"/>
        <w:numPr>
          <w:ilvl w:val="1"/>
          <w:numId w:val="19"/>
        </w:numPr>
        <w:ind w:left="0" w:firstLine="0"/>
      </w:pPr>
      <w:r>
        <w:t>No caso de pedido de reconsideração que tenha por objeto ato pratic</w:t>
      </w:r>
      <w:r w:rsidR="00327A7F">
        <w:t>ad</w:t>
      </w:r>
      <w:r>
        <w:t>o durante a sessão, observar-se-á os mesmos critérios e formas de apresentação dos recursos contra atos da sessão, afastando-se apenas a necessidade de encaminhamento à autoridade superior.</w:t>
      </w:r>
    </w:p>
    <w:p w14:paraId="4A7BADDD" w14:textId="2D089318"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C479DC">
        <w:t>Pregoeiro</w:t>
      </w:r>
      <w:r w:rsidR="003A6A9F" w:rsidRPr="000F7772">
        <w:t xml:space="preserve"> </w:t>
      </w:r>
      <w:r w:rsidRPr="000F7772">
        <w:t xml:space="preserve">sinalizará </w:t>
      </w:r>
      <w:r w:rsidR="00F3134A">
        <w:t>verbalmente</w:t>
      </w:r>
      <w:r w:rsidRPr="000F7772">
        <w:t xml:space="preserve"> o início da fase recursal</w:t>
      </w:r>
      <w:r w:rsidR="00775797">
        <w:t>,</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w:t>
      </w:r>
      <w:r w:rsidR="00F3134A">
        <w:t>verbalmente</w:t>
      </w:r>
      <w:r w:rsidRPr="000F7772">
        <w:t>, no prazo de 15 (quinze) minutos, através do seu representante,</w:t>
      </w:r>
      <w:r w:rsidR="00775797">
        <w:t xml:space="preserve"> </w:t>
      </w:r>
      <w:r w:rsidR="00F3134A">
        <w:t>indicando</w:t>
      </w:r>
      <w:r w:rsidR="00775797">
        <w:t xml:space="preserve">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Pr="000F7772">
        <w:t xml:space="preserve"> </w:t>
      </w:r>
      <w:r w:rsidR="000F7772">
        <w:t>indicando também, preferencialmente, os motivos de sua intenção</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deverá ser </w:t>
      </w:r>
      <w:r w:rsidR="00F3134A">
        <w:rPr>
          <w:highlight w:val="yellow"/>
          <w:u w:val="single"/>
        </w:rPr>
        <w:t>apresentado</w:t>
      </w:r>
      <w:r w:rsidR="00D725C0" w:rsidRPr="000F7772">
        <w:rPr>
          <w:highlight w:val="yellow"/>
          <w:u w:val="single"/>
        </w:rPr>
        <w:t xml:space="preserve"> </w:t>
      </w:r>
      <w:r w:rsidR="00F3134A">
        <w:rPr>
          <w:highlight w:val="yellow"/>
          <w:u w:val="single"/>
        </w:rPr>
        <w:t>presencialmente ou via e-mail licitacao@saofrancisco.sp.gov.br</w:t>
      </w:r>
      <w:r w:rsidRPr="000F7772">
        <w:rPr>
          <w:highlight w:val="yellow"/>
          <w:u w:val="single"/>
        </w:rPr>
        <w:t>.</w:t>
      </w:r>
    </w:p>
    <w:p w14:paraId="360E1DA4" w14:textId="43B36FA1"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w:t>
      </w:r>
      <w:r w:rsidR="00F3134A">
        <w:rPr>
          <w:rFonts w:ascii="Calibri" w:hAnsi="Calibri" w:cs="Calibri"/>
          <w:sz w:val="24"/>
          <w:szCs w:val="24"/>
        </w:rPr>
        <w:t>enviar</w:t>
      </w:r>
      <w:r w:rsidRPr="0076218C">
        <w:rPr>
          <w:rFonts w:ascii="Calibri" w:hAnsi="Calibri" w:cs="Calibri"/>
          <w:sz w:val="24"/>
          <w:szCs w:val="24"/>
        </w:rPr>
        <w:t xml:space="preserve"> suas razões terá seu direito precluso, uma vez que, na inobservância desses requisitos, </w:t>
      </w:r>
      <w:r w:rsidR="00F3134A" w:rsidRPr="0076218C">
        <w:rPr>
          <w:rFonts w:ascii="Calibri" w:hAnsi="Calibri" w:cs="Calibri"/>
          <w:sz w:val="24"/>
          <w:szCs w:val="24"/>
        </w:rPr>
        <w:t>avançara</w:t>
      </w:r>
      <w:r w:rsidR="00F3134A">
        <w:rPr>
          <w:rFonts w:ascii="Calibri" w:hAnsi="Calibri" w:cs="Calibri"/>
          <w:sz w:val="24"/>
          <w:szCs w:val="24"/>
        </w:rPr>
        <w:t xml:space="preserve">-se para </w:t>
      </w:r>
      <w:r w:rsidRPr="0076218C">
        <w:rPr>
          <w:rFonts w:ascii="Calibri" w:hAnsi="Calibri" w:cs="Calibri"/>
          <w:sz w:val="24"/>
          <w:szCs w:val="24"/>
        </w:rPr>
        <w:t>a fase “EM ADJUDICAÇÃO”</w:t>
      </w:r>
      <w:r w:rsidR="00D45FBF">
        <w:rPr>
          <w:rFonts w:ascii="Calibri" w:hAnsi="Calibri" w:cs="Calibri"/>
          <w:sz w:val="24"/>
          <w:szCs w:val="24"/>
        </w:rPr>
        <w:t xml:space="preserve"> (ENCERRAMENTO)</w:t>
      </w:r>
      <w:r w:rsidRPr="0076218C">
        <w:rPr>
          <w:rFonts w:ascii="Calibri" w:hAnsi="Calibri" w:cs="Calibri"/>
          <w:sz w:val="24"/>
          <w:szCs w:val="24"/>
        </w:rPr>
        <w:t>.</w:t>
      </w:r>
    </w:p>
    <w:p w14:paraId="40DE21BF" w14:textId="6C107119"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Compete ao licitante recorrido, bem como aos demais classificados, consultar </w:t>
      </w:r>
      <w:r w:rsidR="00F3134A">
        <w:t xml:space="preserve">via </w:t>
      </w:r>
      <w:r w:rsidR="0012165C">
        <w:t>tele</w:t>
      </w:r>
      <w:r w:rsidR="00F3134A">
        <w:t>fone 17 3693-1101 ou e-mail licitacao@saofrancisco.sp.gov.br</w:t>
      </w:r>
      <w:r w:rsidRPr="003C433F">
        <w:t>, a fim de verificar a situação atual do certame, ou manter-se atento às comunicações encaminhadas por e-mail.</w:t>
      </w:r>
    </w:p>
    <w:p w14:paraId="29F825C0" w14:textId="19156D02"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w:t>
      </w:r>
      <w:r w:rsidR="00F3134A">
        <w:t xml:space="preserve">por meio diversos do disposto neste Edital </w:t>
      </w:r>
      <w:r w:rsidR="00295279">
        <w:t xml:space="preserve">sobre os atos da sessão </w:t>
      </w:r>
      <w:r w:rsidRPr="00CB2D05">
        <w:t>não serão conhecidos</w:t>
      </w:r>
      <w:r>
        <w:t xml:space="preserve">; nestes casos, o </w:t>
      </w:r>
      <w:r w:rsidR="00C479DC">
        <w:t>Pregoeiro</w:t>
      </w:r>
      <w:r>
        <w:t xml:space="preserve"> indicará, caso </w:t>
      </w:r>
      <w:r w:rsidR="000D7E7C">
        <w:t>a intenção de recorrer tenha sido manifestada</w:t>
      </w:r>
      <w:r w:rsidR="000F7772">
        <w:t xml:space="preserve"> e ainda haja prazo</w:t>
      </w:r>
      <w:r w:rsidR="000D7E7C">
        <w:t>, que</w:t>
      </w:r>
      <w:r>
        <w:t xml:space="preserve"> seja apresentado </w:t>
      </w:r>
      <w:r w:rsidR="00B0033A">
        <w:t>presencialmente ou via</w:t>
      </w:r>
      <w:r w:rsidR="00F3134A">
        <w:t xml:space="preserve"> e-mail licitacao@saofrancisco.sp.gov.br</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CD34023"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no telefone 17 3693-1101 ou e-mail licitacao@saofrancisco.sp.gov.br</w:t>
      </w:r>
      <w:r w:rsidRPr="00B31A5A">
        <w:t>.</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8" w:name="_Toc216938909"/>
      <w:bookmarkStart w:id="39" w:name="_Toc216940989"/>
      <w:r w:rsidRPr="005D7C7E">
        <w:lastRenderedPageBreak/>
        <w:t>DO ENCERRAMENTO</w:t>
      </w:r>
      <w:bookmarkEnd w:id="38"/>
      <w:bookmarkEnd w:id="39"/>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C8376DC" w:rsidR="00C7439D" w:rsidRPr="00B674C2" w:rsidRDefault="00E77413" w:rsidP="00B674C2">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B674C2">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798AD311"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479DC">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40" w:name="_Toc216938910"/>
      <w:bookmarkStart w:id="41" w:name="_Toc216940990"/>
      <w:r w:rsidRPr="007E4816">
        <w:rPr>
          <w:rFonts w:eastAsia="Arial Unicode MS"/>
        </w:rPr>
        <w:t>DOS DEMAIS CLASSIFICADOS</w:t>
      </w:r>
      <w:bookmarkEnd w:id="40"/>
      <w:bookmarkEnd w:id="41"/>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2" w:name="_Toc216938911"/>
      <w:bookmarkStart w:id="43" w:name="_Toc216940991"/>
      <w:r w:rsidRPr="00600BD2">
        <w:t>DOS RECURSOS GERAIS</w:t>
      </w:r>
      <w:bookmarkEnd w:id="42"/>
      <w:bookmarkEnd w:id="43"/>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4" w:name="_Toc216938912"/>
      <w:bookmarkStart w:id="45" w:name="_Toc216940992"/>
      <w:r w:rsidRPr="00BD6BB3">
        <w:t xml:space="preserve">DA </w:t>
      </w:r>
      <w:r w:rsidR="00CB118A">
        <w:t xml:space="preserve">FORMALIZAÇÃO DA </w:t>
      </w:r>
      <w:r w:rsidRPr="00BD6BB3">
        <w:t>CONTRATAÇÃO</w:t>
      </w:r>
      <w:bookmarkEnd w:id="44"/>
      <w:bookmarkEnd w:id="45"/>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lastRenderedPageBreak/>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6" w:name="_Toc216938913"/>
      <w:bookmarkStart w:id="47" w:name="_Toc216940993"/>
      <w:r w:rsidRPr="00B81E03">
        <w:t>DA</w:t>
      </w:r>
      <w:r w:rsidR="00BB1474">
        <w:t xml:space="preserve"> CONTRATAÇÃO</w:t>
      </w:r>
      <w:bookmarkEnd w:id="46"/>
      <w:bookmarkEnd w:id="47"/>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00F0EB67" w:rsidR="00B823E7" w:rsidRDefault="00B823E7" w:rsidP="00381C57">
      <w:pPr>
        <w:pStyle w:val="Itensesubitens"/>
        <w:numPr>
          <w:ilvl w:val="1"/>
          <w:numId w:val="19"/>
        </w:numPr>
        <w:ind w:left="0" w:firstLine="0"/>
        <w:rPr>
          <w:rFonts w:eastAsia="Arial Unicode MS"/>
        </w:rPr>
      </w:pPr>
      <w:bookmarkStart w:id="48" w:name="_Hlk187326777"/>
      <w:bookmarkStart w:id="49"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1E1229" w:rsidRPr="001E1229">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8"/>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9"/>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50" w:name="_Toc216938914"/>
      <w:bookmarkStart w:id="51" w:name="_Toc216940994"/>
      <w:r w:rsidRPr="004F190A">
        <w:t>DAS OBRIGAÇÕES</w:t>
      </w:r>
      <w:bookmarkEnd w:id="50"/>
      <w:bookmarkEnd w:id="51"/>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717C11" w:rsidRDefault="008B4E01" w:rsidP="00381C57">
      <w:pPr>
        <w:pStyle w:val="Itensesubitens"/>
        <w:numPr>
          <w:ilvl w:val="1"/>
          <w:numId w:val="19"/>
        </w:numPr>
        <w:ind w:left="0" w:firstLine="0"/>
        <w:rPr>
          <w:b/>
          <w:highlight w:val="magenta"/>
        </w:rPr>
      </w:pPr>
      <w:r w:rsidRPr="00717C11">
        <w:rPr>
          <w:b/>
          <w:highlight w:val="magenta"/>
        </w:rPr>
        <w:t>São obrigações d</w:t>
      </w:r>
      <w:r w:rsidR="00734740" w:rsidRPr="00717C11">
        <w:rPr>
          <w:b/>
          <w:highlight w:val="magenta"/>
        </w:rPr>
        <w:t>a</w:t>
      </w:r>
      <w:r w:rsidRPr="00717C11">
        <w:rPr>
          <w:b/>
          <w:highlight w:val="magenta"/>
        </w:rPr>
        <w:t xml:space="preserve"> Contratante</w:t>
      </w:r>
      <w:r w:rsidRPr="00717C11">
        <w:rPr>
          <w:highlight w:val="magenta"/>
        </w:rPr>
        <w:t>,</w:t>
      </w:r>
      <w:r w:rsidRPr="00717C11">
        <w:rPr>
          <w:b/>
          <w:highlight w:val="magenta"/>
        </w:rPr>
        <w:t xml:space="preserve"> </w:t>
      </w:r>
      <w:r w:rsidRPr="00717C11">
        <w:rPr>
          <w:highlight w:val="magenta"/>
        </w:rPr>
        <w:t>além das obrigações resultantes da observância da Lei</w:t>
      </w:r>
      <w:r w:rsidR="00141754" w:rsidRPr="00717C11">
        <w:rPr>
          <w:highlight w:val="magenta"/>
        </w:rPr>
        <w:t xml:space="preserve"> Federal</w:t>
      </w:r>
      <w:r w:rsidRPr="00717C11">
        <w:rPr>
          <w:highlight w:val="magenta"/>
        </w:rPr>
        <w:t xml:space="preserve"> nº 14.133/2021 e demais constantes do Processo Administrativo em epígrafe</w:t>
      </w:r>
      <w:r w:rsidRPr="00717C11">
        <w:rPr>
          <w:b/>
          <w:highlight w:val="magenta"/>
        </w:rPr>
        <w:t>:</w:t>
      </w:r>
    </w:p>
    <w:p w14:paraId="6F8E52CF"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Exigir o fiel cumprimento de todas as obrigações assumidas pela Contratada, conforme o instrumento contratual e seus anexos.</w:t>
      </w:r>
    </w:p>
    <w:p w14:paraId="037E1F90" w14:textId="33A37A5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Acompanhar, supervisionar, controlar e fiscalizar a execução, mediante designação formal de gestor e fiscais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xml:space="preserve">, conforme o art. 117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sem prejuízo da responsabilidade integral da Contratada pela boa execução do objeto.</w:t>
      </w:r>
    </w:p>
    <w:p w14:paraId="0EE3E192" w14:textId="482B657E"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lastRenderedPageBreak/>
        <w:t>Fornecer à Contratada, quando solicitado e pertinente, informações, elementos e documentos necessários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sempre por meio formal.</w:t>
      </w:r>
    </w:p>
    <w:p w14:paraId="534A8AD8" w14:textId="02ACAB2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Receber o objeto nos prazos e condições estabelecidos, observando-se o disposto no art. 140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quanto aos recebimentos provisório e definitivo.</w:t>
      </w:r>
    </w:p>
    <w:p w14:paraId="7BEFA2BF" w14:textId="48022F9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Efetuar os pagamentos devidos à Contratada, observadas as condições, prazos e formas estabelecidas, bem como a regularidade fiscal e trabalhista da contratada.</w:t>
      </w:r>
    </w:p>
    <w:p w14:paraId="2AB893A5" w14:textId="083FBDD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Aplicar, quando cabível, as penalidades previstas na legislação</w:t>
      </w:r>
      <w:r w:rsidR="00F4191D" w:rsidRPr="00717C11">
        <w:rPr>
          <w:rFonts w:ascii="Calibri" w:hAnsi="Calibri" w:cs="Calibri"/>
          <w:sz w:val="24"/>
          <w:szCs w:val="24"/>
          <w:highlight w:val="magenta"/>
        </w:rPr>
        <w:t xml:space="preserve"> e no processo licitatório</w:t>
      </w:r>
      <w:r w:rsidRPr="00717C11">
        <w:rPr>
          <w:rFonts w:ascii="Calibri" w:hAnsi="Calibri" w:cs="Calibri"/>
          <w:sz w:val="24"/>
          <w:szCs w:val="24"/>
          <w:highlight w:val="magenta"/>
        </w:rPr>
        <w:t>, em caso de inexecução total ou parcial, irregularidades ou atrasos injustificados.</w:t>
      </w:r>
    </w:p>
    <w:p w14:paraId="058EA39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5C0D4E7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21290F6E" w14:textId="45B39BB9"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Disponibilizar condições de acesso aos locais </w:t>
      </w:r>
      <w:r w:rsidR="000640D3" w:rsidRPr="00717C11">
        <w:rPr>
          <w:rFonts w:ascii="Calibri" w:hAnsi="Calibri" w:cs="Calibri"/>
          <w:sz w:val="24"/>
          <w:szCs w:val="24"/>
          <w:highlight w:val="magenta"/>
        </w:rPr>
        <w:t>de execução</w:t>
      </w:r>
      <w:r w:rsidRPr="00717C11">
        <w:rPr>
          <w:rFonts w:ascii="Calibri" w:hAnsi="Calibri" w:cs="Calibri"/>
          <w:sz w:val="24"/>
          <w:szCs w:val="24"/>
          <w:highlight w:val="magenta"/>
        </w:rPr>
        <w:t>,</w:t>
      </w:r>
      <w:r w:rsidR="000640D3" w:rsidRPr="00717C11">
        <w:rPr>
          <w:rFonts w:ascii="Calibri" w:hAnsi="Calibri" w:cs="Calibri"/>
          <w:sz w:val="24"/>
          <w:szCs w:val="24"/>
          <w:highlight w:val="magenta"/>
        </w:rPr>
        <w:t xml:space="preserve"> se for o caso,</w:t>
      </w:r>
      <w:r w:rsidRPr="00717C11">
        <w:rPr>
          <w:rFonts w:ascii="Calibri" w:hAnsi="Calibri" w:cs="Calibri"/>
          <w:sz w:val="24"/>
          <w:szCs w:val="24"/>
          <w:highlight w:val="magenta"/>
        </w:rPr>
        <w:t xml:space="preserve"> quando de sua responsabilidade, de modo a não comprometer a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w:t>
      </w:r>
    </w:p>
    <w:p w14:paraId="2D2D6ED3"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Fiscalizar a observância das normas de segurança, medicina e higiene do trabalho e de proteção ao meio ambiente durante a execução contratual.</w:t>
      </w:r>
    </w:p>
    <w:p w14:paraId="0589BF97" w14:textId="0F700112"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Não responder por compromissos assumidos pela Contratada com terceiros, ainda que vinculados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22FF7CF2" w14:textId="32DFCAA8" w:rsidR="008B4E01"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Adotar, quando necessário, medidas de preservação do interesse público e de regular continuidade </w:t>
      </w:r>
      <w:r w:rsidR="000640D3" w:rsidRPr="00717C11">
        <w:rPr>
          <w:rFonts w:ascii="Calibri" w:hAnsi="Calibri" w:cs="Calibri"/>
          <w:sz w:val="24"/>
          <w:szCs w:val="24"/>
          <w:highlight w:val="magenta"/>
        </w:rPr>
        <w:t>da execução</w:t>
      </w:r>
      <w:r w:rsidRPr="00717C11">
        <w:rPr>
          <w:rFonts w:ascii="Calibri" w:hAnsi="Calibri" w:cs="Calibri"/>
          <w:sz w:val="24"/>
          <w:szCs w:val="24"/>
          <w:highlight w:val="magenta"/>
        </w:rPr>
        <w:t>, podendo intervir na execução em situações de emergência, risco ou abandono.</w:t>
      </w:r>
    </w:p>
    <w:p w14:paraId="40E6D85B" w14:textId="3CE7D690" w:rsidR="0048729F" w:rsidRPr="00717C11" w:rsidRDefault="0048729F"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717C11" w:rsidRDefault="008B4E01" w:rsidP="00381C57">
      <w:pPr>
        <w:pStyle w:val="Itensesubitens"/>
        <w:numPr>
          <w:ilvl w:val="1"/>
          <w:numId w:val="19"/>
        </w:numPr>
        <w:ind w:left="0" w:firstLine="0"/>
        <w:rPr>
          <w:b/>
          <w:highlight w:val="magenta"/>
        </w:rPr>
      </w:pPr>
      <w:r w:rsidRPr="00717C11">
        <w:rPr>
          <w:b/>
          <w:highlight w:val="magenta"/>
        </w:rPr>
        <w:t>São obrigações da Contratada</w:t>
      </w:r>
      <w:r w:rsidRPr="00717C11">
        <w:rPr>
          <w:highlight w:val="magenta"/>
        </w:rPr>
        <w:t>,</w:t>
      </w:r>
      <w:r w:rsidRPr="00717C11">
        <w:rPr>
          <w:b/>
          <w:highlight w:val="magenta"/>
        </w:rPr>
        <w:t xml:space="preserve"> </w:t>
      </w:r>
      <w:r w:rsidRPr="00717C11">
        <w:rPr>
          <w:highlight w:val="magenta"/>
        </w:rPr>
        <w:t xml:space="preserve">além das obrigações resultantes da observância da Lei </w:t>
      </w:r>
      <w:r w:rsidR="00141754" w:rsidRPr="00717C11">
        <w:rPr>
          <w:highlight w:val="magenta"/>
        </w:rPr>
        <w:t xml:space="preserve">Federal </w:t>
      </w:r>
      <w:r w:rsidRPr="00717C11">
        <w:rPr>
          <w:highlight w:val="magenta"/>
        </w:rPr>
        <w:t>nº 14.133/2021 e demais constantes do Processo Administrativo em epígrafe</w:t>
      </w:r>
      <w:r w:rsidRPr="00717C11">
        <w:rPr>
          <w:b/>
          <w:highlight w:val="magenta"/>
        </w:rPr>
        <w:t>:</w:t>
      </w:r>
    </w:p>
    <w:p w14:paraId="1CB0469E" w14:textId="3C5F40A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Executar integralmente </w:t>
      </w:r>
      <w:r w:rsidR="000640D3" w:rsidRPr="00717C11">
        <w:rPr>
          <w:rFonts w:ascii="Calibri" w:eastAsia="Arial Unicode MS" w:hAnsi="Calibri" w:cs="Calibri"/>
          <w:bCs/>
          <w:iCs/>
          <w:sz w:val="24"/>
          <w:szCs w:val="24"/>
          <w:highlight w:val="magenta"/>
          <w:lang w:eastAsia="en-US" w:bidi="en-US"/>
        </w:rPr>
        <w:t>o objeto</w:t>
      </w:r>
      <w:r w:rsidRPr="00717C11">
        <w:rPr>
          <w:rFonts w:ascii="Calibri" w:eastAsia="Arial Unicode MS" w:hAnsi="Calibri" w:cs="Calibri"/>
          <w:bCs/>
          <w:iCs/>
          <w:sz w:val="24"/>
          <w:szCs w:val="24"/>
          <w:highlight w:val="magenta"/>
          <w:lang w:eastAsia="en-US" w:bidi="en-US"/>
        </w:rPr>
        <w:t>, observando rigorosamente descritivos</w:t>
      </w:r>
      <w:r w:rsidR="000640D3" w:rsidRPr="00717C11">
        <w:rPr>
          <w:rFonts w:ascii="Calibri" w:eastAsia="Arial Unicode MS" w:hAnsi="Calibri" w:cs="Calibri"/>
          <w:bCs/>
          <w:iCs/>
          <w:sz w:val="24"/>
          <w:szCs w:val="24"/>
          <w:highlight w:val="magenta"/>
          <w:lang w:eastAsia="en-US" w:bidi="en-US"/>
        </w:rPr>
        <w:t xml:space="preserve"> e</w:t>
      </w:r>
      <w:r w:rsidRPr="00717C11">
        <w:rPr>
          <w:rFonts w:ascii="Calibri" w:eastAsia="Arial Unicode MS" w:hAnsi="Calibri" w:cs="Calibri"/>
          <w:bCs/>
          <w:iCs/>
          <w:sz w:val="24"/>
          <w:szCs w:val="24"/>
          <w:highlight w:val="magenta"/>
          <w:lang w:eastAsia="en-US" w:bidi="en-US"/>
        </w:rPr>
        <w:t xml:space="preserve"> especificações técnicas, regulamentos técnicos e demais documentos contratuais.</w:t>
      </w:r>
    </w:p>
    <w:p w14:paraId="704AB908" w14:textId="73570E8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Substituir, reparar, corrigir ou refazer, às suas expensas e dentro do prazo fixado pela fiscalização, qualquer serviço ou </w:t>
      </w:r>
      <w:r w:rsidR="000640D3" w:rsidRPr="00717C11">
        <w:rPr>
          <w:rFonts w:ascii="Calibri" w:eastAsia="Arial Unicode MS" w:hAnsi="Calibri" w:cs="Calibri"/>
          <w:bCs/>
          <w:iCs/>
          <w:sz w:val="24"/>
          <w:szCs w:val="24"/>
          <w:highlight w:val="magenta"/>
          <w:lang w:eastAsia="en-US" w:bidi="en-US"/>
        </w:rPr>
        <w:t>material</w:t>
      </w:r>
      <w:r w:rsidRPr="00717C11">
        <w:rPr>
          <w:rFonts w:ascii="Calibri" w:eastAsia="Arial Unicode MS" w:hAnsi="Calibri" w:cs="Calibri"/>
          <w:bCs/>
          <w:iCs/>
          <w:sz w:val="24"/>
          <w:szCs w:val="24"/>
          <w:highlight w:val="magenta"/>
          <w:lang w:eastAsia="en-US" w:bidi="en-US"/>
        </w:rPr>
        <w:t xml:space="preserve"> que apresente vícios, falhas, defeitos, irregularidades ou não conformidade com o projeto, normas ou especificações.</w:t>
      </w:r>
    </w:p>
    <w:p w14:paraId="67118BA8" w14:textId="30CB5B5B"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durante toda 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Empregar</w:t>
      </w:r>
      <w:r w:rsidR="000640D3" w:rsidRPr="00717C11">
        <w:rPr>
          <w:rFonts w:ascii="Calibri" w:eastAsia="Arial Unicode MS" w:hAnsi="Calibri" w:cs="Calibri"/>
          <w:bCs/>
          <w:iCs/>
          <w:sz w:val="24"/>
          <w:szCs w:val="24"/>
          <w:highlight w:val="magenta"/>
          <w:lang w:eastAsia="en-US" w:bidi="en-US"/>
        </w:rPr>
        <w:t>, se for o caso,</w:t>
      </w:r>
      <w:r w:rsidRPr="00717C11">
        <w:rPr>
          <w:rFonts w:ascii="Calibri" w:eastAsia="Arial Unicode MS" w:hAnsi="Calibri" w:cs="Calibri"/>
          <w:bCs/>
          <w:iCs/>
          <w:sz w:val="24"/>
          <w:szCs w:val="24"/>
          <w:highlight w:val="magenta"/>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lastRenderedPageBreak/>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717C11" w:rsidRDefault="000640D3"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Se for o caso, providenciar</w:t>
      </w:r>
      <w:r w:rsidR="00615192" w:rsidRPr="00717C11">
        <w:rPr>
          <w:rFonts w:ascii="Calibri" w:eastAsia="Arial Unicode MS" w:hAnsi="Calibri" w:cs="Calibri"/>
          <w:bCs/>
          <w:iCs/>
          <w:sz w:val="24"/>
          <w:szCs w:val="24"/>
          <w:highlight w:val="magenta"/>
          <w:lang w:eastAsia="en-US" w:bidi="en-US"/>
        </w:rPr>
        <w:t>,</w:t>
      </w:r>
      <w:r w:rsidR="00734740" w:rsidRPr="00717C11">
        <w:rPr>
          <w:rFonts w:ascii="Calibri" w:eastAsia="Arial Unicode MS" w:hAnsi="Calibri" w:cs="Calibri"/>
          <w:bCs/>
          <w:iCs/>
          <w:sz w:val="24"/>
          <w:szCs w:val="24"/>
          <w:highlight w:val="magenta"/>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717C11">
        <w:rPr>
          <w:rFonts w:ascii="Calibri" w:eastAsia="Arial Unicode MS" w:hAnsi="Calibri" w:cs="Calibri"/>
          <w:bCs/>
          <w:iCs/>
          <w:sz w:val="24"/>
          <w:szCs w:val="24"/>
          <w:highlight w:val="magenta"/>
          <w:lang w:eastAsia="en-US" w:bidi="en-US"/>
        </w:rPr>
        <w:t>6 e NR-</w:t>
      </w:r>
      <w:r w:rsidR="00734740" w:rsidRPr="00717C11">
        <w:rPr>
          <w:rFonts w:ascii="Calibri" w:eastAsia="Arial Unicode MS" w:hAnsi="Calibri" w:cs="Calibri"/>
          <w:bCs/>
          <w:iCs/>
          <w:sz w:val="24"/>
          <w:szCs w:val="24"/>
          <w:highlight w:val="magenta"/>
          <w:lang w:eastAsia="en-US" w:bidi="en-US"/>
        </w:rPr>
        <w:t>15, inclusive.</w:t>
      </w:r>
    </w:p>
    <w:p w14:paraId="35773B42"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Arcar com todos os custos diretos e indiretos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BF578A9" w14:textId="2B0FB4D0"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Responder civil, penal e administrativamente por quaisquer danos materiais, morais</w:t>
      </w:r>
      <w:r w:rsidR="00615192" w:rsidRPr="00717C11">
        <w:rPr>
          <w:rFonts w:ascii="Calibri" w:eastAsia="Arial Unicode MS" w:hAnsi="Calibri" w:cs="Calibri"/>
          <w:bCs/>
          <w:iCs/>
          <w:sz w:val="24"/>
          <w:szCs w:val="24"/>
          <w:highlight w:val="magenta"/>
          <w:lang w:eastAsia="en-US" w:bidi="en-US"/>
        </w:rPr>
        <w:t xml:space="preserve"> ou</w:t>
      </w:r>
      <w:r w:rsidRPr="00717C11">
        <w:rPr>
          <w:rFonts w:ascii="Calibri" w:eastAsia="Arial Unicode MS" w:hAnsi="Calibri" w:cs="Calibri"/>
          <w:bCs/>
          <w:iCs/>
          <w:sz w:val="24"/>
          <w:szCs w:val="24"/>
          <w:highlight w:val="magenta"/>
          <w:lang w:eastAsia="en-US" w:bidi="en-US"/>
        </w:rPr>
        <w:t xml:space="preserve"> ambientais </w:t>
      </w:r>
      <w:r w:rsidR="00615192" w:rsidRPr="00717C11">
        <w:rPr>
          <w:rFonts w:ascii="Calibri" w:eastAsia="Arial Unicode MS" w:hAnsi="Calibri" w:cs="Calibri"/>
          <w:bCs/>
          <w:iCs/>
          <w:sz w:val="24"/>
          <w:szCs w:val="24"/>
          <w:highlight w:val="magenta"/>
          <w:lang w:eastAsia="en-US" w:bidi="en-US"/>
        </w:rPr>
        <w:t xml:space="preserve">a patrimônio público ou privado </w:t>
      </w:r>
      <w:r w:rsidRPr="00717C11">
        <w:rPr>
          <w:rFonts w:ascii="Calibri" w:eastAsia="Arial Unicode MS" w:hAnsi="Calibri" w:cs="Calibri"/>
          <w:bCs/>
          <w:iCs/>
          <w:sz w:val="24"/>
          <w:szCs w:val="24"/>
          <w:highlight w:val="magenta"/>
          <w:lang w:eastAsia="en-US" w:bidi="en-US"/>
        </w:rPr>
        <w:t>ou pessoais decorrentes de sua atuação ou de seus prepostos, independentemente de dolo ou culpa, procedendo às reparações cabíveis.</w:t>
      </w:r>
    </w:p>
    <w:p w14:paraId="55A53B1C" w14:textId="3AFFB991"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717C11">
        <w:rPr>
          <w:rFonts w:ascii="Calibri" w:eastAsia="Arial Unicode MS" w:hAnsi="Calibri" w:cs="Calibri"/>
          <w:bCs/>
          <w:iCs/>
          <w:sz w:val="24"/>
          <w:szCs w:val="24"/>
          <w:highlight w:val="magenta"/>
          <w:lang w:eastAsia="en-US" w:bidi="en-US"/>
        </w:rPr>
        <w:t xml:space="preserve">e fiscalização </w:t>
      </w:r>
      <w:r w:rsidRPr="00717C11">
        <w:rPr>
          <w:rFonts w:ascii="Calibri" w:eastAsia="Arial Unicode MS" w:hAnsi="Calibri" w:cs="Calibri"/>
          <w:bCs/>
          <w:iCs/>
          <w:sz w:val="24"/>
          <w:szCs w:val="24"/>
          <w:highlight w:val="magenta"/>
          <w:lang w:eastAsia="en-US" w:bidi="en-US"/>
        </w:rPr>
        <w:t>contratual.</w:t>
      </w:r>
    </w:p>
    <w:p w14:paraId="38FD6C01" w14:textId="77F849E4"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45E2C6D3" w14:textId="0F4141B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717C11">
        <w:rPr>
          <w:rFonts w:ascii="Calibri" w:eastAsia="Arial Unicode MS" w:hAnsi="Calibri" w:cs="Calibri"/>
          <w:bCs/>
          <w:iCs/>
          <w:sz w:val="24"/>
          <w:szCs w:val="24"/>
          <w:highlight w:val="magenta"/>
          <w:lang w:eastAsia="en-US" w:bidi="en-US"/>
        </w:rPr>
        <w:t>execução do objeto</w:t>
      </w:r>
      <w:r w:rsidRPr="00717C11">
        <w:rPr>
          <w:rFonts w:ascii="Calibri" w:eastAsia="Arial Unicode MS" w:hAnsi="Calibri" w:cs="Calibri"/>
          <w:bCs/>
          <w:iCs/>
          <w:sz w:val="24"/>
          <w:szCs w:val="24"/>
          <w:highlight w:val="magenta"/>
          <w:lang w:eastAsia="en-US" w:bidi="en-US"/>
        </w:rPr>
        <w:t>.</w:t>
      </w:r>
    </w:p>
    <w:p w14:paraId="1A0AB92C"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nos termos da legislação vigente.</w:t>
      </w:r>
    </w:p>
    <w:p w14:paraId="1F5EB2D3" w14:textId="5E67673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fielmente todas as disposições constantes do Termo de Referência, editais e anexos</w:t>
      </w:r>
      <w:r w:rsidR="00615192" w:rsidRPr="00717C11">
        <w:rPr>
          <w:rFonts w:ascii="Calibri" w:eastAsia="Arial Unicode MS" w:hAnsi="Calibri" w:cs="Calibri"/>
          <w:bCs/>
          <w:iCs/>
          <w:sz w:val="24"/>
          <w:szCs w:val="24"/>
          <w:highlight w:val="magenta"/>
          <w:lang w:eastAsia="en-US" w:bidi="en-US"/>
        </w:rPr>
        <w:t xml:space="preserve"> e instrumentos contratuais</w:t>
      </w:r>
      <w:r w:rsidRPr="00717C11">
        <w:rPr>
          <w:rFonts w:ascii="Calibri" w:eastAsia="Arial Unicode MS" w:hAnsi="Calibri" w:cs="Calibri"/>
          <w:bCs/>
          <w:iCs/>
          <w:sz w:val="24"/>
          <w:szCs w:val="24"/>
          <w:highlight w:val="magenta"/>
          <w:lang w:eastAsia="en-US" w:bidi="en-US"/>
        </w:rPr>
        <w:t>, assumindo integralmente os riscos e encargos decorrentes da boa e perfeita execução do objeto.</w:t>
      </w:r>
    </w:p>
    <w:p w14:paraId="4BB771DE" w14:textId="3BD94922"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Apresentar, quando solicitado, relatórios de execução</w:t>
      </w:r>
      <w:r w:rsidR="00615192" w:rsidRPr="00717C11">
        <w:rPr>
          <w:rFonts w:ascii="Calibri" w:eastAsia="Arial Unicode MS" w:hAnsi="Calibri" w:cs="Calibri"/>
          <w:bCs/>
          <w:iCs/>
          <w:sz w:val="24"/>
          <w:szCs w:val="24"/>
          <w:highlight w:val="magenta"/>
          <w:lang w:eastAsia="en-US" w:bidi="en-US"/>
        </w:rPr>
        <w:t xml:space="preserve"> </w:t>
      </w:r>
      <w:r w:rsidRPr="00717C11">
        <w:rPr>
          <w:rFonts w:ascii="Calibri" w:eastAsia="Arial Unicode MS" w:hAnsi="Calibri" w:cs="Calibri"/>
          <w:bCs/>
          <w:iCs/>
          <w:sz w:val="24"/>
          <w:szCs w:val="24"/>
          <w:highlight w:val="magenta"/>
          <w:lang w:eastAsia="en-US" w:bidi="en-US"/>
        </w:rPr>
        <w:t>e demais documentos técnicos necessários à fiscalização.</w:t>
      </w:r>
    </w:p>
    <w:p w14:paraId="76A6727F"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693F1A00" w14:textId="0D6BC58C"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7760968A"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717C11" w:rsidRDefault="007347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lastRenderedPageBreak/>
        <w:t>Arcar integral e exclusivamente com todos e quaisquer custos, diretos ou indiretos, decorrentes da necessidade de refazimento, reexecução, substituição ou correção de serviços</w:t>
      </w:r>
      <w:r w:rsidR="00C64BC0" w:rsidRPr="00717C11">
        <w:rPr>
          <w:rFonts w:ascii="Calibri" w:eastAsiaTheme="minorEastAsia" w:hAnsi="Calibri" w:cs="Calibri"/>
          <w:color w:val="000000"/>
          <w:sz w:val="24"/>
          <w:szCs w:val="24"/>
          <w:highlight w:val="magenta"/>
        </w:rPr>
        <w:t xml:space="preserve"> ou materiais</w:t>
      </w:r>
      <w:r w:rsidRPr="00717C11">
        <w:rPr>
          <w:rFonts w:ascii="Calibri" w:eastAsiaTheme="minorEastAsia" w:hAnsi="Calibri" w:cs="Calibri"/>
          <w:color w:val="000000"/>
          <w:sz w:val="24"/>
          <w:szCs w:val="24"/>
          <w:highlight w:val="magenta"/>
        </w:rPr>
        <w:t xml:space="preserve">, </w:t>
      </w:r>
      <w:r w:rsidRPr="00717C11">
        <w:rPr>
          <w:rFonts w:ascii="Calibri" w:eastAsiaTheme="minorEastAsia" w:hAnsi="Calibri" w:cs="Calibri"/>
          <w:b/>
          <w:bCs/>
          <w:i/>
          <w:iCs/>
          <w:color w:val="000000"/>
          <w:sz w:val="24"/>
          <w:szCs w:val="24"/>
          <w:highlight w:val="magenta"/>
        </w:rPr>
        <w:t xml:space="preserve">em razão de falhas, vícios, defeitos ou imperfeições </w:t>
      </w:r>
      <w:r w:rsidR="00615192" w:rsidRPr="00717C11">
        <w:rPr>
          <w:rFonts w:ascii="Calibri" w:eastAsiaTheme="minorEastAsia" w:hAnsi="Calibri" w:cs="Calibri"/>
          <w:b/>
          <w:bCs/>
          <w:i/>
          <w:iCs/>
          <w:color w:val="000000"/>
          <w:sz w:val="24"/>
          <w:szCs w:val="24"/>
          <w:highlight w:val="magenta"/>
        </w:rPr>
        <w:t>erros na proposta</w:t>
      </w:r>
      <w:r w:rsidRPr="00717C11">
        <w:rPr>
          <w:rFonts w:ascii="Calibri" w:eastAsiaTheme="minorEastAsia" w:hAnsi="Calibri" w:cs="Calibri"/>
          <w:color w:val="000000"/>
          <w:sz w:val="24"/>
          <w:szCs w:val="24"/>
          <w:highlight w:val="magenta"/>
        </w:rPr>
        <w:t>, de execução, de planejamento</w:t>
      </w:r>
      <w:r w:rsidR="00615192" w:rsidRPr="00717C11">
        <w:rPr>
          <w:rFonts w:ascii="Calibri" w:eastAsiaTheme="minorEastAsia" w:hAnsi="Calibri" w:cs="Calibri"/>
          <w:color w:val="000000"/>
          <w:sz w:val="24"/>
          <w:szCs w:val="24"/>
          <w:highlight w:val="magenta"/>
        </w:rPr>
        <w:t xml:space="preserve"> ou</w:t>
      </w:r>
      <w:r w:rsidRPr="00717C11">
        <w:rPr>
          <w:rFonts w:ascii="Calibri" w:eastAsiaTheme="minorEastAsia" w:hAnsi="Calibri" w:cs="Calibri"/>
          <w:color w:val="000000"/>
          <w:sz w:val="24"/>
          <w:szCs w:val="24"/>
          <w:highlight w:val="magenta"/>
        </w:rPr>
        <w:t xml:space="preserve"> de armazenamento, ainda que resultantes de ação ou omissão de terceiros sob sua responsabilidade contratual, como fornecedores, subcontratados ou empregados, mesmo quando o dano ou prejuízo decorrer de fatores externos </w:t>
      </w:r>
      <w:r w:rsidRPr="00717C11">
        <w:rPr>
          <w:rFonts w:ascii="Calibri" w:eastAsiaTheme="minorEastAsia" w:hAnsi="Calibri" w:cs="Calibri"/>
          <w:b/>
          <w:bCs/>
          <w:color w:val="000000"/>
          <w:sz w:val="24"/>
          <w:szCs w:val="24"/>
          <w:highlight w:val="magenta"/>
        </w:rPr>
        <w:t>previsíveis ou controláveis</w:t>
      </w:r>
      <w:r w:rsidRPr="00717C11">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717C11" w:rsidRDefault="00E8163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052C3A4C" w14:textId="57C9202C" w:rsidR="005D5240" w:rsidRPr="00717C11" w:rsidRDefault="005D52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12D47D57" w14:textId="2D64202C" w:rsidR="008B4E01" w:rsidRPr="00717C11" w:rsidRDefault="008B4E01"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Arial Unicode MS" w:hAnsi="Calibri" w:cs="Calibri"/>
          <w:bCs/>
          <w:sz w:val="24"/>
          <w:szCs w:val="24"/>
          <w:highlight w:val="magenta"/>
        </w:rPr>
        <w:t>Demais</w:t>
      </w:r>
      <w:r w:rsidRPr="00717C11">
        <w:rPr>
          <w:rFonts w:ascii="Calibri" w:eastAsia="Arial Unicode MS" w:hAnsi="Calibri" w:cs="Calibri"/>
          <w:sz w:val="24"/>
          <w:szCs w:val="24"/>
          <w:highlight w:val="magenta"/>
        </w:rPr>
        <w:t xml:space="preserve"> cláusulas do Termo de Referência</w:t>
      </w:r>
      <w:r w:rsidR="0048729F" w:rsidRPr="00717C11">
        <w:rPr>
          <w:rFonts w:ascii="Calibri" w:eastAsia="Arial Unicode MS" w:hAnsi="Calibri" w:cs="Calibri"/>
          <w:sz w:val="24"/>
          <w:szCs w:val="24"/>
          <w:highlight w:val="magenta"/>
        </w:rPr>
        <w:t xml:space="preserve"> e instrumento contratual</w:t>
      </w:r>
      <w:r w:rsidRPr="00717C11">
        <w:rPr>
          <w:rFonts w:ascii="Calibri" w:eastAsia="Arial Unicode MS" w:hAnsi="Calibri" w:cs="Calibri"/>
          <w:sz w:val="24"/>
          <w:szCs w:val="24"/>
          <w:highlight w:val="magenta"/>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2" w:name="_Toc216938915"/>
      <w:bookmarkStart w:id="53" w:name="_Toc216940995"/>
      <w:r w:rsidRPr="009A5954">
        <w:t>DA EXECUÇÃO</w:t>
      </w:r>
      <w:bookmarkEnd w:id="52"/>
      <w:bookmarkEnd w:id="53"/>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29DBC19A" w14:textId="77777777" w:rsidR="00ED6962" w:rsidRPr="003E13FB" w:rsidRDefault="00ED6962" w:rsidP="00ED6962">
      <w:pPr>
        <w:pStyle w:val="Itensesubitens"/>
        <w:numPr>
          <w:ilvl w:val="1"/>
          <w:numId w:val="19"/>
        </w:numPr>
        <w:ind w:left="0" w:firstLine="0"/>
        <w:rPr>
          <w:b/>
          <w:bCs/>
        </w:rPr>
      </w:pPr>
      <w:bookmarkStart w:id="54" w:name="_Hlk218673723"/>
      <w:r w:rsidRPr="003E13FB">
        <w:t>{{EXECUCAO}}</w:t>
      </w:r>
    </w:p>
    <w:p w14:paraId="353B0166" w14:textId="77777777" w:rsidR="0048729F" w:rsidRPr="009A5954" w:rsidRDefault="0048729F" w:rsidP="00381C57">
      <w:pPr>
        <w:pStyle w:val="Itensesubitens"/>
        <w:numPr>
          <w:ilvl w:val="1"/>
          <w:numId w:val="19"/>
        </w:numPr>
        <w:ind w:left="0" w:firstLine="0"/>
        <w:rPr>
          <w:b/>
          <w:bCs/>
        </w:rPr>
      </w:pPr>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5" w:name="_Hlk218674053"/>
      <w:bookmarkEnd w:id="54"/>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6" w:name="_Hlk218673750"/>
      <w:bookmarkEnd w:id="55"/>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6"/>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7" w:name="_Toc216938916"/>
      <w:bookmarkStart w:id="58" w:name="_Toc216940996"/>
      <w:bookmarkStart w:id="59" w:name="_Hlk218675368"/>
      <w:r w:rsidRPr="009A5954">
        <w:t>DAS CONDIÇÕES DE RECEBIMENTO DO OBJETO</w:t>
      </w:r>
      <w:bookmarkEnd w:id="57"/>
      <w:bookmarkEnd w:id="58"/>
    </w:p>
    <w:bookmarkEnd w:id="59"/>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60"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No caso de serviços contínuos, eles serão recebidos provisoriamente mensalmente, verificando-se a qualidade, pontualidade, obediência e demais princípios públicos </w:t>
      </w:r>
      <w:r w:rsidRPr="0076218C">
        <w:rPr>
          <w:rFonts w:ascii="Calibri" w:hAnsi="Calibri" w:cs="Calibri"/>
          <w:sz w:val="24"/>
          <w:szCs w:val="24"/>
        </w:rPr>
        <w:lastRenderedPageBreak/>
        <w:t>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1" w:name="art140ib"/>
      <w:bookmarkEnd w:id="61"/>
    </w:p>
    <w:p w14:paraId="1D43B868" w14:textId="77777777" w:rsidR="00AE25B8" w:rsidRPr="00AE25B8" w:rsidRDefault="00AE25B8" w:rsidP="00381C57">
      <w:pPr>
        <w:pStyle w:val="Itensesubitens"/>
        <w:numPr>
          <w:ilvl w:val="1"/>
          <w:numId w:val="19"/>
        </w:numPr>
        <w:ind w:left="0" w:firstLine="0"/>
        <w:rPr>
          <w:b/>
          <w:bCs/>
        </w:rPr>
      </w:pPr>
      <w:bookmarkStart w:id="62" w:name="art140ii"/>
      <w:bookmarkStart w:id="63" w:name="art140§1"/>
      <w:bookmarkEnd w:id="62"/>
      <w:bookmarkEnd w:id="63"/>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60"/>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4" w:name="_Toc216938917"/>
      <w:bookmarkStart w:id="65" w:name="_Toc216940997"/>
      <w:r>
        <w:t>DA ALTERAÇÃO DO INSTRUMENTO CONTRATUAL</w:t>
      </w:r>
      <w:bookmarkStart w:id="66" w:name="_Hlk187333820"/>
      <w:bookmarkEnd w:id="64"/>
      <w:bookmarkEnd w:id="65"/>
    </w:p>
    <w:bookmarkEnd w:id="66"/>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7"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houver modificação do projeto ou das especificações, para melhor </w:t>
      </w:r>
      <w:r w:rsidRPr="0076218C">
        <w:rPr>
          <w:rFonts w:ascii="Calibri" w:hAnsi="Calibri" w:cs="Calibri"/>
          <w:sz w:val="24"/>
          <w:szCs w:val="24"/>
        </w:rPr>
        <w:lastRenderedPageBreak/>
        <w:t>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7"/>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lastRenderedPageBreak/>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do instrumento contratual</w:t>
      </w:r>
      <w:r w:rsidRPr="00950EB2">
        <w:rPr>
          <w:rFonts w:eastAsia="Arial Unicode MS"/>
          <w:bCs/>
        </w:rPr>
        <w:t>, e adotado as medidas cabíveis para a obtenção de contratação mais vantajosa.</w:t>
      </w:r>
    </w:p>
    <w:p w14:paraId="0727D9E3" w14:textId="56F4E482" w:rsidR="00870631" w:rsidRPr="00030BD9" w:rsidRDefault="00870631" w:rsidP="00381C57">
      <w:pPr>
        <w:pStyle w:val="Itensesubitens"/>
        <w:numPr>
          <w:ilvl w:val="2"/>
          <w:numId w:val="19"/>
        </w:numPr>
        <w:ind w:left="0" w:firstLine="0"/>
        <w:rPr>
          <w:rFonts w:eastAsia="Arial Unicode MS"/>
          <w:bCs/>
          <w:highlight w:val="green"/>
        </w:rPr>
      </w:pPr>
      <w:r w:rsidRPr="00030BD9">
        <w:rPr>
          <w:rFonts w:eastAsia="Arial Unicode MS"/>
          <w:bCs/>
          <w:highlight w:val="green"/>
        </w:rPr>
        <w:t>Na hipótese de redução do preço registrado, será comunicado aos órgãos e às entidades que tiverem firmado contratos decorrentes da ata de registro de preços,</w:t>
      </w:r>
      <w:r w:rsidR="00F934F3" w:rsidRPr="00030BD9">
        <w:rPr>
          <w:rFonts w:eastAsia="Arial Unicode MS"/>
          <w:bCs/>
          <w:highlight w:val="green"/>
        </w:rPr>
        <w:t xml:space="preserve"> se for o caso,</w:t>
      </w:r>
      <w:r w:rsidRPr="00030BD9">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030BD9" w:rsidRDefault="00870631" w:rsidP="00381C57">
      <w:pPr>
        <w:pStyle w:val="Itensesubitens"/>
        <w:numPr>
          <w:ilvl w:val="1"/>
          <w:numId w:val="19"/>
        </w:numPr>
        <w:ind w:left="0" w:firstLine="0"/>
        <w:rPr>
          <w:rFonts w:eastAsia="Arial Unicode MS"/>
          <w:bCs/>
          <w:highlight w:val="green"/>
        </w:rPr>
      </w:pPr>
      <w:r w:rsidRPr="00030BD9">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w:t>
      </w:r>
      <w:r w:rsidRPr="0076218C">
        <w:rPr>
          <w:rFonts w:ascii="Calibri" w:hAnsi="Calibri" w:cs="Calibri"/>
          <w:sz w:val="24"/>
          <w:szCs w:val="24"/>
        </w:rPr>
        <w:lastRenderedPageBreak/>
        <w:t>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8" w:name="art140§2"/>
      <w:bookmarkEnd w:id="68"/>
    </w:p>
    <w:p w14:paraId="48D2B5B0" w14:textId="77777777" w:rsidR="00B823E7" w:rsidRPr="00BC54EE" w:rsidRDefault="00B823E7" w:rsidP="00381C57">
      <w:pPr>
        <w:pStyle w:val="TITULO"/>
      </w:pPr>
      <w:bookmarkStart w:id="69" w:name="_Toc216938918"/>
      <w:bookmarkStart w:id="70" w:name="_Toc216940998"/>
      <w:r>
        <w:t xml:space="preserve">DA </w:t>
      </w:r>
      <w:r w:rsidRPr="00BC54EE">
        <w:t>FISCALIZAÇÃO</w:t>
      </w:r>
      <w:bookmarkEnd w:id="69"/>
      <w:bookmarkEnd w:id="70"/>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1" w:name="_Hlk161754353"/>
      <w:r w:rsidRPr="00BC54EE">
        <w:t xml:space="preserve">Serão </w:t>
      </w:r>
      <w:r w:rsidRPr="00A96A84">
        <w:t>gestores e fiscais os que seguem:</w:t>
      </w:r>
      <w:bookmarkStart w:id="72" w:name="_Hlk166830725"/>
      <w:bookmarkEnd w:id="71"/>
    </w:p>
    <w:p w14:paraId="701431AF"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{{GESTOR}}</w:t>
      </w:r>
    </w:p>
    <w:p w14:paraId="51C2E74E"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2"/>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3" w:name="_Toc216938919"/>
      <w:bookmarkStart w:id="74" w:name="_Toc216940999"/>
      <w:r>
        <w:t>DA DOTAÇÃO ORÇAMENTÁRIA</w:t>
      </w:r>
      <w:r w:rsidR="00B823E7" w:rsidRPr="00B31A5A">
        <w:t xml:space="preserve"> E ESTIMATIVA DE PREÇO</w:t>
      </w:r>
      <w:bookmarkEnd w:id="73"/>
      <w:bookmarkEnd w:id="74"/>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30D55E3" w14:textId="5871EEF0"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 xml:space="preserve">DIVISÃO DE XXXXXXXXXXX </w:t>
      </w:r>
    </w:p>
    <w:p w14:paraId="51A4B44A"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FICHA XXXX - Recursos XXXX</w:t>
      </w:r>
    </w:p>
    <w:p w14:paraId="36A55805"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w:t>
      </w:r>
    </w:p>
    <w:p w14:paraId="002E8931"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w:t>
      </w:r>
    </w:p>
    <w:p w14:paraId="1451DA52"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w:t>
      </w:r>
    </w:p>
    <w:p w14:paraId="23313424"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31A9FB56"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0DE975B7"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D238B9" w:rsidRPr="00381C57">
        <w:rPr>
          <w:highlight w:val="magenta"/>
          <w:u w:val="single"/>
        </w:rPr>
        <w:t>XXX.XXX,XX</w:t>
      </w:r>
      <w:r w:rsidR="00D238B9" w:rsidRPr="00381C57">
        <w:rPr>
          <w:u w:val="single"/>
        </w:rPr>
        <w:t xml:space="preserve"> (</w:t>
      </w:r>
      <w:r w:rsidR="00381C57" w:rsidRPr="00381C57">
        <w:rPr>
          <w:highlight w:val="magenta"/>
          <w:u w:val="single"/>
        </w:rPr>
        <w:t>XXXXXXXX</w:t>
      </w:r>
      <w:r w:rsidR="00D238B9" w:rsidRPr="00381C57">
        <w:rPr>
          <w:u w:val="single"/>
        </w:rPr>
        <w: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5" w:name="_Toc216938920"/>
      <w:bookmarkStart w:id="76" w:name="_Toc216941000"/>
      <w:r w:rsidRPr="00BC54EE">
        <w:lastRenderedPageBreak/>
        <w:t>DO PAGAMENTO</w:t>
      </w:r>
      <w:bookmarkEnd w:id="75"/>
      <w:bookmarkEnd w:id="76"/>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7" w:name="_Hlk216683302"/>
      <w:bookmarkStart w:id="78" w:name="_Hlk166510994"/>
      <w:bookmarkStart w:id="79"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80" w:name="_Hlk218675686"/>
      <w:bookmarkEnd w:id="77"/>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78"/>
    </w:p>
    <w:p w14:paraId="0B5B84F8" w14:textId="344A6C0F" w:rsidR="00525535" w:rsidRPr="009A5954" w:rsidRDefault="00D238B9" w:rsidP="00381C57">
      <w:pPr>
        <w:pStyle w:val="Itensesubitens"/>
        <w:numPr>
          <w:ilvl w:val="1"/>
          <w:numId w:val="19"/>
        </w:numPr>
        <w:ind w:left="0" w:firstLine="0"/>
        <w:rPr>
          <w:highlight w:val="magenta"/>
        </w:rPr>
      </w:pPr>
      <w:bookmarkStart w:id="81" w:name="_Hlk216683323"/>
      <w:r w:rsidRPr="009A5954">
        <w:rPr>
          <w:highlight w:val="magenta"/>
        </w:rPr>
        <w:t>Não será permitido pagamento antecipado, parcial ou total, relativo a parcelas contratuais vinculadas ao fornecimento de bens ou à prestação de serviços, nos termos do art. 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bookmarkEnd w:id="80"/>
    <w:bookmarkEnd w:id="81"/>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2" w:name="_Toc216938921"/>
      <w:bookmarkStart w:id="83" w:name="_Toc216941001"/>
      <w:r w:rsidRPr="00B31A5A">
        <w:t>DAS PENALIDADES E MULTAS</w:t>
      </w:r>
      <w:bookmarkEnd w:id="82"/>
      <w:bookmarkEnd w:id="83"/>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
      <w:bookmarkEnd w:id="85"/>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ii"/>
      <w:bookmarkEnd w:id="86"/>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iv"/>
      <w:bookmarkEnd w:id="87"/>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
      <w:bookmarkEnd w:id="88"/>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
      <w:bookmarkEnd w:id="89"/>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
      <w:bookmarkEnd w:id="90"/>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viii"/>
      <w:bookmarkEnd w:id="91"/>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2" w:name="art155ix"/>
      <w:bookmarkEnd w:id="92"/>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
      <w:bookmarkEnd w:id="93"/>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
      <w:bookmarkEnd w:id="94"/>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5" w:name="art155xii"/>
      <w:bookmarkEnd w:id="95"/>
      <w:r w:rsidRPr="0076218C">
        <w:rPr>
          <w:rFonts w:ascii="Calibri" w:hAnsi="Calibri" w:cs="Calibri"/>
          <w:sz w:val="24"/>
          <w:szCs w:val="24"/>
        </w:rPr>
        <w:lastRenderedPageBreak/>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6" w:name="art156"/>
      <w:bookmarkEnd w:id="96"/>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
      <w:bookmarkEnd w:id="97"/>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
      <w:bookmarkEnd w:id="98"/>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ii"/>
      <w:bookmarkEnd w:id="99"/>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iv"/>
      <w:bookmarkEnd w:id="100"/>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1" w:name="art156§1"/>
      <w:bookmarkEnd w:id="101"/>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
      <w:bookmarkEnd w:id="102"/>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
      <w:bookmarkEnd w:id="103"/>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ii"/>
      <w:bookmarkEnd w:id="104"/>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iv"/>
      <w:bookmarkEnd w:id="105"/>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6" w:name="art156§1v"/>
      <w:bookmarkEnd w:id="106"/>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7" w:name="art156§2"/>
      <w:bookmarkEnd w:id="107"/>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8" w:name="art156§3"/>
      <w:bookmarkEnd w:id="108"/>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9" w:name="art156§4"/>
      <w:bookmarkEnd w:id="109"/>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10" w:name="art156§5"/>
      <w:bookmarkEnd w:id="110"/>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w:t>
      </w:r>
      <w:r w:rsidR="000F571D" w:rsidRPr="000F571D">
        <w:lastRenderedPageBreak/>
        <w:t xml:space="preserve">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1" w:name="art156§6"/>
      <w:bookmarkEnd w:id="111"/>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2" w:name="art156§6ii"/>
      <w:bookmarkStart w:id="113" w:name="art156§7"/>
      <w:bookmarkEnd w:id="112"/>
      <w:bookmarkEnd w:id="113"/>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4" w:name="art156§8"/>
      <w:bookmarkEnd w:id="114"/>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5" w:name="art156§9"/>
      <w:bookmarkEnd w:id="115"/>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6" w:name="art157"/>
      <w:bookmarkEnd w:id="116"/>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7" w:name="art158"/>
      <w:bookmarkEnd w:id="117"/>
      <w:r w:rsidRPr="00906C84">
        <w:t>A aplicação das sanções</w:t>
      </w:r>
      <w:r w:rsidR="007D0F54" w:rsidRPr="00906C84">
        <w:t xml:space="preserve"> de </w:t>
      </w:r>
      <w:r w:rsidR="00241D94" w:rsidRPr="00906C84">
        <w:t>impedimento de licitar e contratar e declaração de 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8" w:name="art158§1"/>
      <w:bookmarkStart w:id="119" w:name="art158§2"/>
      <w:bookmarkEnd w:id="118"/>
      <w:bookmarkEnd w:id="119"/>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3"/>
      <w:bookmarkEnd w:id="120"/>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1" w:name="art158§4"/>
      <w:bookmarkEnd w:id="121"/>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
      <w:bookmarkEnd w:id="122"/>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
      <w:bookmarkEnd w:id="123"/>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4" w:name="art158§4iii"/>
      <w:bookmarkEnd w:id="124"/>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5" w:name="art159"/>
      <w:bookmarkEnd w:id="125"/>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6" w:name="art159p"/>
      <w:bookmarkStart w:id="127" w:name="art160"/>
      <w:bookmarkEnd w:id="126"/>
      <w:bookmarkEnd w:id="127"/>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8" w:name="art161"/>
      <w:bookmarkEnd w:id="128"/>
      <w:r w:rsidRPr="00906C84">
        <w:lastRenderedPageBreak/>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1p"/>
      <w:bookmarkEnd w:id="129"/>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30" w:name="art162"/>
      <w:bookmarkEnd w:id="130"/>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1" w:name="art162p"/>
      <w:bookmarkEnd w:id="131"/>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2" w:name="art163"/>
      <w:bookmarkEnd w:id="132"/>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
      <w:bookmarkEnd w:id="133"/>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
      <w:bookmarkEnd w:id="134"/>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ii"/>
      <w:bookmarkEnd w:id="135"/>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iv"/>
      <w:bookmarkEnd w:id="136"/>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7" w:name="art163v"/>
      <w:bookmarkEnd w:id="137"/>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8" w:name="art163p"/>
      <w:bookmarkEnd w:id="138"/>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9" w:name="_Toc216938922"/>
      <w:bookmarkStart w:id="140" w:name="_Toc216941002"/>
      <w:bookmarkEnd w:id="79"/>
      <w:r w:rsidRPr="00B31A5A">
        <w:t>DA EXTINÇÃO DO INSTRUMENTO CONTRATUAL</w:t>
      </w:r>
      <w:bookmarkEnd w:id="139"/>
      <w:bookmarkEnd w:id="140"/>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determinada por ato unilateral e escrito da Administração, exceto no caso de </w:t>
      </w:r>
      <w:r w:rsidRPr="0076218C">
        <w:rPr>
          <w:rFonts w:ascii="Calibri" w:hAnsi="Calibri" w:cs="Calibri"/>
          <w:sz w:val="24"/>
          <w:szCs w:val="24"/>
        </w:rPr>
        <w:lastRenderedPageBreak/>
        <w:t>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1" w:name="_Toc216938923"/>
      <w:bookmarkStart w:id="142" w:name="_Toc216941003"/>
      <w:r w:rsidRPr="00B31A5A">
        <w:t>DAS DISPOSIÇÕES FINAIS</w:t>
      </w:r>
      <w:bookmarkEnd w:id="141"/>
      <w:bookmarkEnd w:id="142"/>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 xml:space="preserve">Constatada irregularidade no procedimento licitatório ou na execução contratual, caso não seja possível o saneamento, a decisão sobre a suspensão da execução ou sobre a declaração </w:t>
      </w:r>
      <w:r w:rsidRPr="00F76B44">
        <w:lastRenderedPageBreak/>
        <w:t>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4F71D18"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479DC">
        <w:t>Pregoeiro</w:t>
      </w:r>
      <w:r w:rsidRPr="00CC2CAF">
        <w:t xml:space="preserve"> porventura julgar necessário.</w:t>
      </w:r>
    </w:p>
    <w:p w14:paraId="75CB2167" w14:textId="63945DE5" w:rsidR="00CC2CAF" w:rsidRPr="00CC2CAF" w:rsidRDefault="00CC2CAF" w:rsidP="00381C57">
      <w:pPr>
        <w:pStyle w:val="Itensesubitens"/>
        <w:numPr>
          <w:ilvl w:val="1"/>
          <w:numId w:val="19"/>
        </w:numPr>
        <w:ind w:left="0" w:firstLine="0"/>
      </w:pPr>
      <w:r w:rsidRPr="00CC2CAF">
        <w:t xml:space="preserve">É facultado ao </w:t>
      </w:r>
      <w:r w:rsidR="00C479DC">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B89D11A"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C479DC">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442EB867"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C6367">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3" w:name="_Toc216938924"/>
      <w:r w:rsidRPr="00B31A5A">
        <w:lastRenderedPageBreak/>
        <w:t>ANEXO I – DOCUMENTO DE FORMALIZAÇÃO DE DEMANDA</w:t>
      </w:r>
      <w:bookmarkEnd w:id="143"/>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4"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4"/>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5"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5"/>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6"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6"/>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603C420E"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2C72DF" w:rsidRPr="002C72DF">
        <w:rPr>
          <w:rFonts w:ascii="Calibri" w:hAnsi="Calibri" w:cs="Calibri"/>
          <w:sz w:val="24"/>
          <w:szCs w:val="24"/>
        </w:rPr>
        <w:t>{{N.PROCESSO}}</w:t>
      </w:r>
    </w:p>
    <w:p w14:paraId="3271D3E4" w14:textId="20A5B442"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4270D1">
        <w:rPr>
          <w:rFonts w:ascii="Calibri" w:hAnsi="Calibri" w:cs="Calibri"/>
          <w:sz w:val="24"/>
          <w:szCs w:val="24"/>
          <w:highlight w:val="magenta"/>
        </w:rPr>
        <w:t>PRESENCIAL</w:t>
      </w:r>
      <w:r w:rsidR="009F0342" w:rsidRPr="000220BE">
        <w:rPr>
          <w:rFonts w:ascii="Calibri" w:hAnsi="Calibri" w:cs="Calibri"/>
          <w:sz w:val="24"/>
          <w:szCs w:val="24"/>
          <w:highlight w:val="magenta"/>
        </w:rPr>
        <w:t xml:space="preserve"> Nº </w:t>
      </w:r>
      <w:r w:rsidR="007443EB" w:rsidRPr="007443EB">
        <w:rPr>
          <w:rFonts w:ascii="Calibri" w:hAnsi="Calibri" w:cs="Calibri"/>
          <w:sz w:val="24"/>
          <w:szCs w:val="24"/>
        </w:rPr>
        <w:t>{{N.MODALIDADE}}</w:t>
      </w:r>
    </w:p>
    <w:p w14:paraId="2918A268" w14:textId="720A0E3B"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C3BC6" w:rsidRPr="003C3BC6">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7"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7"/>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8"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8"/>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0BB5E5A1"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A03590" w:rsidRPr="00A03590">
        <w:rPr>
          <w:rFonts w:ascii="Calibri" w:hAnsi="Calibri" w:cs="Calibri"/>
          <w:sz w:val="24"/>
          <w:szCs w:val="24"/>
        </w:rPr>
        <w:t>{{N.PROCESSO}}</w:t>
      </w:r>
    </w:p>
    <w:p w14:paraId="60E3930F" w14:textId="3BB89E5A"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4270D1">
        <w:rPr>
          <w:rFonts w:ascii="Calibri" w:hAnsi="Calibri" w:cs="Calibri"/>
          <w:sz w:val="24"/>
          <w:szCs w:val="24"/>
        </w:rPr>
        <w:t>PRESENCIAL</w:t>
      </w:r>
      <w:r w:rsidR="00AD6559" w:rsidRPr="000220BE">
        <w:rPr>
          <w:rFonts w:ascii="Calibri" w:hAnsi="Calibri" w:cs="Calibri"/>
          <w:sz w:val="24"/>
          <w:szCs w:val="24"/>
        </w:rPr>
        <w:t xml:space="preserve"> Nº </w:t>
      </w:r>
      <w:r w:rsidR="007443EB" w:rsidRPr="007443EB">
        <w:rPr>
          <w:rFonts w:ascii="Calibri" w:hAnsi="Calibri" w:cs="Calibri"/>
          <w:sz w:val="24"/>
          <w:szCs w:val="24"/>
        </w:rPr>
        <w:t>{{N.MODALIDADE}}</w:t>
      </w:r>
    </w:p>
    <w:p w14:paraId="4AA7F6AB" w14:textId="05621F73"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C3BC6" w:rsidRPr="003C3BC6">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9"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9"/>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39983CAA" w:rsidR="003F0441" w:rsidRPr="00D62AAB" w:rsidRDefault="00D62AAB"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50" w:name="_Toc216938929"/>
      <w:r w:rsidRPr="00B31A5A">
        <w:lastRenderedPageBreak/>
        <w:t>ANEXO VI – MINUTA DO CONTRATO</w:t>
      </w:r>
      <w:bookmarkEnd w:id="150"/>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453C16AB" w:rsidR="00793416" w:rsidRPr="000220BE" w:rsidRDefault="00793416"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9C0CF7" w:rsidRPr="009C0CF7">
        <w:rPr>
          <w:rFonts w:ascii="Calibri" w:hAnsi="Calibri" w:cs="Calibri"/>
          <w:b/>
          <w:sz w:val="24"/>
          <w:szCs w:val="24"/>
        </w:rPr>
        <w:t>{{N.PROCESSO}}</w:t>
      </w:r>
    </w:p>
    <w:p w14:paraId="563F20E2" w14:textId="3E79726A"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 xml:space="preserve">PRESENCIAL </w:t>
      </w:r>
      <w:r w:rsidRPr="000220BE">
        <w:rPr>
          <w:rFonts w:ascii="Calibri" w:hAnsi="Calibri" w:cs="Calibri"/>
          <w:b/>
          <w:sz w:val="24"/>
          <w:szCs w:val="24"/>
        </w:rPr>
        <w:t xml:space="preserve">Nº </w:t>
      </w:r>
      <w:r w:rsidR="0037413A" w:rsidRPr="0037413A">
        <w:rPr>
          <w:rFonts w:ascii="Calibri" w:hAnsi="Calibri" w:cs="Calibri"/>
          <w:b/>
          <w:sz w:val="24"/>
          <w:szCs w:val="24"/>
        </w:rPr>
        <w:t>{{N.MODALIDADE}}</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1" w:name="_Toc216938930"/>
      <w:bookmarkStart w:id="152" w:name="_Toc216941004"/>
      <w:r w:rsidRPr="00593649">
        <w:rPr>
          <w:rFonts w:eastAsia="Arial Unicode MS"/>
        </w:rPr>
        <w:t>DO OBJETO</w:t>
      </w:r>
      <w:bookmarkEnd w:id="151"/>
      <w:bookmarkEnd w:id="152"/>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39CE4A50"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665439" w:rsidRPr="0066543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16DD195E"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57265" w:rsidRPr="00557265">
        <w:t>{{N.PROCESSO}}</w:t>
      </w:r>
      <w:r w:rsidRPr="002D7CE2">
        <w:t xml:space="preserve"> – Pregão </w:t>
      </w:r>
      <w:r w:rsidR="004270D1">
        <w:t>Presencial</w:t>
      </w:r>
      <w:r w:rsidRPr="002D7CE2">
        <w:t xml:space="preserve"> </w:t>
      </w:r>
      <w:r w:rsidR="004D2591" w:rsidRPr="004D2591">
        <w:t>{{N.MODALIDADE}}</w:t>
      </w:r>
      <w:r w:rsidR="004D2591">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3" w:name="_Toc216938931"/>
      <w:bookmarkStart w:id="154" w:name="_Toc216941005"/>
      <w:r w:rsidRPr="00D14F5A">
        <w:rPr>
          <w:rFonts w:eastAsia="Arial Unicode MS"/>
        </w:rPr>
        <w:t>DO VALOR</w:t>
      </w:r>
      <w:bookmarkEnd w:id="153"/>
      <w:bookmarkEnd w:id="154"/>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793416" w:rsidRPr="00B31A5A" w14:paraId="0932D836" w14:textId="77777777" w:rsidTr="00717C11">
        <w:trPr>
          <w:jc w:val="center"/>
        </w:trPr>
        <w:tc>
          <w:tcPr>
            <w:tcW w:w="398" w:type="dxa"/>
          </w:tcPr>
          <w:p w14:paraId="1DFE6F7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45078FF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4E2B8944"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777777" w:rsidR="00793416" w:rsidRPr="00BA1446" w:rsidRDefault="00793416"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1C5DB5FE"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521BA26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5" w:name="_Toc216938932"/>
      <w:bookmarkStart w:id="156" w:name="_Toc216941006"/>
      <w:r w:rsidRPr="00B31A5A">
        <w:rPr>
          <w:rFonts w:eastAsia="Arial Unicode MS"/>
        </w:rPr>
        <w:t>DA VIGÊNCIA</w:t>
      </w:r>
      <w:bookmarkEnd w:id="155"/>
      <w:bookmarkEnd w:id="156"/>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534DA52F"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4726C6">
        <w:rPr>
          <w:rFonts w:eastAsia="Arial Unicode MS"/>
        </w:rPr>
        <w:t xml:space="preserve"> e</w:t>
      </w:r>
      <w:r w:rsidRPr="001527C7">
        <w:rPr>
          <w:rFonts w:eastAsia="Arial Unicode MS"/>
        </w:rPr>
        <w:t xml:space="preserve"> </w:t>
      </w:r>
      <w:r w:rsidR="004726C6" w:rsidRPr="005A0885">
        <w:rPr>
          <w:rFonts w:eastAsia="Arial Unicode MS"/>
          <w:highlight w:val="magenta"/>
        </w:rPr>
        <w:t>será improrrogável</w:t>
      </w:r>
      <w:r w:rsidR="004726C6">
        <w:rPr>
          <w:rFonts w:eastAsia="Arial Unicode MS"/>
        </w:rPr>
        <w:t xml:space="preserve"> / </w:t>
      </w:r>
      <w:r w:rsidR="004726C6" w:rsidRPr="005A0885">
        <w:rPr>
          <w:rFonts w:eastAsia="Arial Unicode MS"/>
          <w:highlight w:val="magenta"/>
        </w:rPr>
        <w:t>podendo ser prorrogado por igual período, nos termos dos arts. 106 e 107 da Lei Federal nº 14.133/2021,</w:t>
      </w:r>
      <w:r w:rsidR="004726C6">
        <w:rPr>
          <w:rFonts w:eastAsia="Arial Unicode MS"/>
          <w:highlight w:val="magenta"/>
        </w:rPr>
        <w:t xml:space="preserve"> </w:t>
      </w:r>
      <w:r w:rsidR="004726C6" w:rsidRPr="005A0885">
        <w:rPr>
          <w:rFonts w:eastAsia="Arial Unicode MS"/>
          <w:highlight w:val="magenta"/>
        </w:rPr>
        <w:t>e art. 68 do</w:t>
      </w:r>
      <w:r w:rsidR="004726C6" w:rsidRPr="005A0885">
        <w:rPr>
          <w:highlight w:val="magenta"/>
        </w:rPr>
        <w:t xml:space="preserve"> </w:t>
      </w:r>
      <w:r w:rsidR="004726C6"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7" w:name="_Toc216938933"/>
      <w:bookmarkStart w:id="158" w:name="_Toc216941007"/>
      <w:r w:rsidRPr="00AE3EF2">
        <w:rPr>
          <w:rFonts w:eastAsia="Arial Unicode MS"/>
        </w:rPr>
        <w:t>DAS OBRIGAÇÕES</w:t>
      </w:r>
      <w:bookmarkEnd w:id="157"/>
      <w:bookmarkEnd w:id="158"/>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9" w:name="_Hlk161819545"/>
    </w:p>
    <w:p w14:paraId="3DC361AC"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0B86E9C4"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51C2CC5C"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 sempre por meio formal.</w:t>
      </w:r>
    </w:p>
    <w:p w14:paraId="1E0E645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292B39F7"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Efetuar os pagamentos devidos à Contratada, observadas as condições, prazos e formas estabelecidas neste Contrato, bem como a regularidade fiscal e trabalhista da contratada.</w:t>
      </w:r>
    </w:p>
    <w:p w14:paraId="2207EB4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Aplicar, quando cabível, as penalidades previstas neste Contrato e na legislação, em caso de inexecução total ou parcial, irregularidades ou atrasos injustificados.</w:t>
      </w:r>
    </w:p>
    <w:p w14:paraId="24D9830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47841F3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32ADACD6"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p>
    <w:p w14:paraId="4BCC684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7BC86FA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7B957B7B"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bookmarkEnd w:id="159"/>
    <w:p w14:paraId="0DB4575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Executar integralmente o objeto, observando rigorosamente descritivos e especificações técnicas, regulamentos técnicos e demais documentos contratuais.</w:t>
      </w:r>
    </w:p>
    <w:p w14:paraId="5A873E74"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Apresentar, quando solicitado, relatórios de execução e demais documentos técnicos necessários à fiscalização.</w:t>
      </w:r>
    </w:p>
    <w:p w14:paraId="47E17BF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727A2E1"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p>
    <w:p w14:paraId="36A0591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lastRenderedPageBreak/>
        <w:t>Cumprir com todas as demais normais que, embora não citadas diretamente, sejam aplicáveis naturalmente à execução.</w:t>
      </w:r>
    </w:p>
    <w:p w14:paraId="27B5936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60" w:name="_Toc216938934"/>
      <w:bookmarkStart w:id="161" w:name="_Toc216941008"/>
      <w:r w:rsidRPr="00AE3EF2">
        <w:rPr>
          <w:rFonts w:eastAsia="Arial Unicode MS"/>
        </w:rPr>
        <w:t>DA EXECUÇÃO</w:t>
      </w:r>
      <w:bookmarkEnd w:id="160"/>
      <w:bookmarkEnd w:id="161"/>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0122BA8" w14:textId="77777777" w:rsidR="00ED6962" w:rsidRPr="00ED6962" w:rsidRDefault="00ED6962" w:rsidP="00ED6962">
      <w:pPr>
        <w:pStyle w:val="PargrafodaLista"/>
        <w:numPr>
          <w:ilvl w:val="1"/>
          <w:numId w:val="28"/>
        </w:numPr>
        <w:ind w:left="0" w:firstLine="0"/>
        <w:rPr>
          <w:rFonts w:ascii="Calibri" w:hAnsi="Calibri" w:cs="Calibri"/>
          <w:sz w:val="24"/>
          <w:szCs w:val="24"/>
        </w:rPr>
      </w:pPr>
      <w:r w:rsidRPr="00ED6962">
        <w:rPr>
          <w:rFonts w:ascii="Calibri" w:hAnsi="Calibri" w:cs="Calibri"/>
          <w:sz w:val="24"/>
          <w:szCs w:val="24"/>
        </w:rPr>
        <w:t>{{EXECUCAO}}</w:t>
      </w:r>
    </w:p>
    <w:p w14:paraId="46EE8276" w14:textId="77777777" w:rsidR="00793416" w:rsidRPr="00ED6962" w:rsidRDefault="00793416" w:rsidP="00381C57">
      <w:pPr>
        <w:pStyle w:val="Itensesubitens"/>
        <w:numPr>
          <w:ilvl w:val="1"/>
          <w:numId w:val="28"/>
        </w:numPr>
        <w:ind w:left="0" w:firstLine="0"/>
        <w:rPr>
          <w:rFonts w:eastAsia="Arial Unicode MS"/>
          <w:b/>
        </w:rPr>
      </w:pPr>
      <w:r w:rsidRPr="00ED6962">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ED6962" w:rsidRDefault="00793416" w:rsidP="00381C57">
      <w:pPr>
        <w:pStyle w:val="Itensesubitens"/>
        <w:numPr>
          <w:ilvl w:val="1"/>
          <w:numId w:val="28"/>
        </w:numPr>
        <w:ind w:left="0" w:firstLine="0"/>
        <w:rPr>
          <w:rFonts w:eastAsia="Arial Unicode MS"/>
          <w:b/>
        </w:rPr>
      </w:pPr>
      <w:r w:rsidRPr="00ED6962">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ED6962"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ED6962">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ED6962" w:rsidRDefault="00793416" w:rsidP="00381C57">
      <w:pPr>
        <w:pStyle w:val="Itensesubitens"/>
        <w:numPr>
          <w:ilvl w:val="1"/>
          <w:numId w:val="28"/>
        </w:numPr>
        <w:ind w:left="0" w:firstLine="0"/>
        <w:rPr>
          <w:rFonts w:eastAsia="Arial Unicode MS"/>
          <w:b/>
        </w:rPr>
      </w:pPr>
      <w:r w:rsidRPr="00ED6962">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2" w:name="_Toc216938935"/>
      <w:bookmarkStart w:id="163" w:name="_Toc216941009"/>
      <w:r w:rsidRPr="004D3558">
        <w:rPr>
          <w:rFonts w:eastAsia="Arial Unicode MS"/>
        </w:rPr>
        <w:t>DAS CONDIÇÕES DE RECEBIMENTO DO OBJETO</w:t>
      </w:r>
      <w:bookmarkEnd w:id="162"/>
      <w:bookmarkEnd w:id="163"/>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4" w:name="_Hlk162353723"/>
    </w:p>
    <w:bookmarkEnd w:id="164"/>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w:t>
      </w:r>
      <w:r w:rsidRPr="009A5954">
        <w:rPr>
          <w:highlight w:val="magenta"/>
        </w:rPr>
        <w:lastRenderedPageBreak/>
        <w:t xml:space="preserve">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5" w:name="_Toc216938936"/>
      <w:bookmarkStart w:id="166" w:name="_Toc216941010"/>
      <w:r w:rsidRPr="00273820">
        <w:rPr>
          <w:rFonts w:eastAsia="Arial Unicode MS"/>
        </w:rPr>
        <w:t>DA ALTERAÇÃO DO INSTRUMENTO CONTRATUAL</w:t>
      </w:r>
      <w:bookmarkEnd w:id="165"/>
      <w:bookmarkEnd w:id="166"/>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BA1446">
        <w:rPr>
          <w:rFonts w:ascii="Calibri" w:eastAsia="Arial Unicode MS" w:hAnsi="Calibri" w:cs="Calibri"/>
          <w:bCs/>
          <w:sz w:val="24"/>
          <w:szCs w:val="24"/>
        </w:rPr>
        <w:lastRenderedPageBreak/>
        <w:t>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5B2D2FC2" w14:textId="7051842C" w:rsidR="00950EB2" w:rsidRPr="00EB1D6B" w:rsidRDefault="00950EB2" w:rsidP="00381C57">
      <w:pPr>
        <w:pStyle w:val="Itensesubitens"/>
        <w:numPr>
          <w:ilvl w:val="2"/>
          <w:numId w:val="28"/>
        </w:numPr>
        <w:ind w:left="0" w:firstLine="0"/>
        <w:rPr>
          <w:rFonts w:eastAsia="Arial Unicode MS"/>
          <w:bCs/>
          <w:highlight w:val="green"/>
        </w:rPr>
      </w:pPr>
      <w:r w:rsidRPr="00EB1D6B">
        <w:rPr>
          <w:rFonts w:eastAsia="Arial Unicode MS"/>
          <w:bCs/>
          <w:highlight w:val="green"/>
        </w:rPr>
        <w:t>Na hipótese de redução do preço registrado, será comunicado aos órgãos e às entidades que tiverem firmado contratos decorrentes da ata de registro de preços,</w:t>
      </w:r>
      <w:r w:rsidR="00221D28" w:rsidRPr="00EB1D6B">
        <w:rPr>
          <w:rFonts w:eastAsia="Arial Unicode MS"/>
          <w:bCs/>
          <w:highlight w:val="green"/>
        </w:rPr>
        <w:t xml:space="preserve"> se for o caso,</w:t>
      </w:r>
      <w:r w:rsidRPr="00EB1D6B">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lastRenderedPageBreak/>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EB1D6B" w:rsidRDefault="00950EB2" w:rsidP="00381C57">
      <w:pPr>
        <w:pStyle w:val="Itensesubitens"/>
        <w:numPr>
          <w:ilvl w:val="1"/>
          <w:numId w:val="28"/>
        </w:numPr>
        <w:ind w:left="0" w:firstLine="0"/>
        <w:rPr>
          <w:rFonts w:eastAsia="Arial Unicode MS"/>
          <w:bCs/>
          <w:highlight w:val="green"/>
        </w:rPr>
      </w:pPr>
      <w:r w:rsidRPr="00EB1D6B">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7" w:name="_Toc216938937"/>
      <w:bookmarkStart w:id="168" w:name="_Toc216941011"/>
      <w:r w:rsidRPr="006E6A37">
        <w:t>DA FISCALIZAÇÃO</w:t>
      </w:r>
      <w:bookmarkEnd w:id="167"/>
      <w:bookmarkEnd w:id="168"/>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5ED07248"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7DBD1B41"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9" w:name="_Toc216938938"/>
      <w:bookmarkStart w:id="170" w:name="_Toc216941012"/>
      <w:r w:rsidRPr="006E6A37">
        <w:t>DA DOTAÇÃO ORÇAMENTÁRIA</w:t>
      </w:r>
      <w:bookmarkEnd w:id="169"/>
      <w:bookmarkEnd w:id="170"/>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A305C07"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C474738"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7583FE8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3C8F41C"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2F49B94E"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3A56A4B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28FA40AC" w14:textId="77777777" w:rsidR="00793416" w:rsidRPr="000B0D39" w:rsidRDefault="00793416"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1" w:name="_Toc216938939"/>
      <w:bookmarkStart w:id="172" w:name="_Toc216941013"/>
      <w:r w:rsidRPr="00B31A5A">
        <w:t>DO PAGAMENTO</w:t>
      </w:r>
      <w:bookmarkEnd w:id="171"/>
      <w:bookmarkEnd w:id="172"/>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BFF33A8"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do Pregão </w:t>
      </w:r>
      <w:r w:rsidR="004270D1">
        <w:rPr>
          <w:rFonts w:ascii="Calibri" w:hAnsi="Calibri" w:cs="Calibri"/>
          <w:sz w:val="24"/>
          <w:szCs w:val="24"/>
        </w:rPr>
        <w:t>Presencial</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 xml:space="preserve">Não será permitido pagamento antecipado, parcial ou total, relativo a parcelas </w:t>
      </w:r>
      <w:r w:rsidRPr="00D238B9">
        <w:lastRenderedPageBreak/>
        <w:t>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3" w:name="_Toc216938940"/>
      <w:bookmarkStart w:id="174" w:name="_Toc216941014"/>
      <w:r w:rsidRPr="007C7218">
        <w:t>DAS PENALIDADES E MULTAS</w:t>
      </w:r>
      <w:bookmarkEnd w:id="173"/>
      <w:bookmarkEnd w:id="174"/>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lastRenderedPageBreak/>
        <w:t>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hipótese de deferimento de pedido de produção de novas provas ou de juntada de provas julgadas indispensáveis pela comissão, o licitante ou o contratado poderá apresentar </w:t>
      </w:r>
      <w:r w:rsidRPr="00BA1446">
        <w:rPr>
          <w:rFonts w:ascii="Calibri" w:hAnsi="Calibri" w:cs="Calibri"/>
          <w:sz w:val="24"/>
          <w:szCs w:val="24"/>
        </w:rPr>
        <w:lastRenderedPageBreak/>
        <w:t>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 xml:space="preserve">A sanção pelas infrações previstas nos apresentar declaração ou documentação falsa exigida para o certame ou prestar declaração falsa durante a licitação ou a execução do </w:t>
      </w:r>
      <w:r w:rsidRPr="006E6A37">
        <w:lastRenderedPageBreak/>
        <w:t>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5" w:name="_Toc216938941"/>
      <w:bookmarkStart w:id="176" w:name="_Toc216941015"/>
      <w:r w:rsidRPr="00B31A5A">
        <w:t>DA EXTINÇÃO</w:t>
      </w:r>
      <w:r>
        <w:t xml:space="preserve"> DO INSTRUMENTO CONTRATUAL</w:t>
      </w:r>
      <w:bookmarkEnd w:id="175"/>
      <w:bookmarkEnd w:id="176"/>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w:t>
      </w:r>
      <w:r w:rsidRPr="00580F09">
        <w:lastRenderedPageBreak/>
        <w:t>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 xml:space="preserve">A aplicação das medidas de assunção imediata do objeto do contrato, no estado e local </w:t>
      </w:r>
      <w:r w:rsidRPr="00580F09">
        <w:lastRenderedPageBreak/>
        <w:t>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7" w:name="_Toc216938942"/>
      <w:bookmarkStart w:id="178" w:name="_Toc216941016"/>
      <w:r w:rsidRPr="00B31A5A">
        <w:t>DA CONFORMIDADE COM A LEI GERAL DE PROTEÇÃO DE DADOS (LEI Nº 13.709/2018)</w:t>
      </w:r>
      <w:bookmarkEnd w:id="177"/>
      <w:bookmarkEnd w:id="178"/>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9" w:name="_Toc216938943"/>
      <w:bookmarkStart w:id="180" w:name="_Toc216941017"/>
      <w:r w:rsidRPr="00B31A5A">
        <w:t>DO FORO CONTRATUAL</w:t>
      </w:r>
      <w:bookmarkEnd w:id="179"/>
      <w:bookmarkEnd w:id="180"/>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1"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1"/>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2360D186" w14:textId="77777777" w:rsidR="002D72FF" w:rsidRDefault="002D72FF" w:rsidP="00381C57">
      <w:pPr>
        <w:tabs>
          <w:tab w:val="left" w:pos="0"/>
        </w:tabs>
        <w:jc w:val="center"/>
        <w:rPr>
          <w:rFonts w:ascii="Calibri" w:hAnsi="Calibri" w:cs="Calibri"/>
          <w:sz w:val="24"/>
          <w:szCs w:val="24"/>
        </w:rPr>
      </w:pPr>
    </w:p>
    <w:p w14:paraId="06DC7019" w14:textId="77777777" w:rsidR="002D72FF" w:rsidRDefault="002D72FF" w:rsidP="00381C57">
      <w:pPr>
        <w:tabs>
          <w:tab w:val="left" w:pos="0"/>
        </w:tabs>
        <w:jc w:val="center"/>
        <w:rPr>
          <w:rFonts w:ascii="Calibri" w:hAnsi="Calibri" w:cs="Calibri"/>
          <w:sz w:val="24"/>
          <w:szCs w:val="24"/>
        </w:rPr>
      </w:pPr>
    </w:p>
    <w:p w14:paraId="159A394B" w14:textId="77777777" w:rsidR="002D72FF" w:rsidRPr="000220BE" w:rsidRDefault="002D72FF"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D059ABE"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6193B57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AA5AE7B"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4123A87C"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100364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D2054B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C5F3FA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p w14:paraId="3D19F303"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4D6B963"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29638FE4" w14:textId="77777777" w:rsidR="002D72FF" w:rsidRDefault="002D72FF" w:rsidP="00381C57">
            <w:pPr>
              <w:widowControl w:val="0"/>
              <w:tabs>
                <w:tab w:val="left" w:pos="0"/>
              </w:tabs>
              <w:autoSpaceDE w:val="0"/>
              <w:autoSpaceDN w:val="0"/>
              <w:rPr>
                <w:rFonts w:ascii="Calibri" w:eastAsia="Calibri" w:hAnsi="Calibri" w:cs="Calibri"/>
                <w:sz w:val="24"/>
                <w:szCs w:val="24"/>
                <w:lang w:val="pt-PT"/>
              </w:rPr>
            </w:pPr>
          </w:p>
          <w:p w14:paraId="48349651" w14:textId="59DB980B" w:rsidR="002D72FF" w:rsidRPr="00B31A5A" w:rsidRDefault="002D72FF"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405931FB" w:rsidR="00793416" w:rsidRPr="00514116" w:rsidRDefault="00793416" w:rsidP="00381C57">
      <w:pPr>
        <w:tabs>
          <w:tab w:val="left" w:pos="0"/>
        </w:tabs>
        <w:rPr>
          <w:rFonts w:ascii="Calibri" w:hAnsi="Calibri" w:cs="Calibri"/>
          <w:b/>
          <w:sz w:val="24"/>
          <w:szCs w:val="24"/>
        </w:rPr>
      </w:pPr>
      <w:r w:rsidRPr="00514116">
        <w:rPr>
          <w:rFonts w:ascii="Calibri" w:hAnsi="Calibri" w:cs="Calibri"/>
          <w:b/>
          <w:sz w:val="24"/>
          <w:szCs w:val="24"/>
        </w:rPr>
        <w:t xml:space="preserve">PROC. </w:t>
      </w:r>
      <w:r w:rsidR="00557265" w:rsidRPr="00514116">
        <w:rPr>
          <w:rFonts w:ascii="Calibri" w:hAnsi="Calibri" w:cs="Calibri"/>
          <w:b/>
          <w:sz w:val="24"/>
          <w:szCs w:val="24"/>
        </w:rPr>
        <w:t>{{N.PROCESSO}}</w:t>
      </w:r>
      <w:r w:rsidRPr="00514116">
        <w:rPr>
          <w:rFonts w:ascii="Calibri" w:hAnsi="Calibri" w:cs="Calibri"/>
          <w:b/>
          <w:sz w:val="24"/>
          <w:szCs w:val="24"/>
        </w:rPr>
        <w:t xml:space="preserve">             PREGÃO </w:t>
      </w:r>
      <w:r w:rsidR="004270D1" w:rsidRPr="00514116">
        <w:rPr>
          <w:rFonts w:ascii="Calibri" w:hAnsi="Calibri" w:cs="Calibri"/>
          <w:b/>
          <w:sz w:val="24"/>
          <w:szCs w:val="24"/>
        </w:rPr>
        <w:t>PRESENCIAL</w:t>
      </w:r>
      <w:r w:rsidRPr="00514116">
        <w:rPr>
          <w:rFonts w:ascii="Calibri" w:hAnsi="Calibri" w:cs="Calibri"/>
          <w:b/>
          <w:sz w:val="24"/>
          <w:szCs w:val="24"/>
        </w:rPr>
        <w:t xml:space="preserve"> </w:t>
      </w:r>
      <w:r w:rsidR="00D26AA8" w:rsidRPr="00514116">
        <w:rPr>
          <w:rFonts w:ascii="Calibri" w:hAnsi="Calibri" w:cs="Calibri"/>
          <w:b/>
          <w:sz w:val="24"/>
          <w:szCs w:val="24"/>
        </w:rPr>
        <w:t>{{N.MODALIDADE}}</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B39239B"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0C0013" w:rsidRPr="000C0013">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4"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7466320A" w14:textId="77777777" w:rsidR="00496FD7" w:rsidRPr="001035EA" w:rsidRDefault="00496FD7" w:rsidP="00496FD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F25D48C"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851DC" w:rsidRPr="002851DC">
        <w:rPr>
          <w:rFonts w:ascii="Calibri" w:hAnsi="Calibri" w:cs="Calibri"/>
          <w:b/>
          <w:sz w:val="24"/>
          <w:szCs w:val="24"/>
        </w:rPr>
        <w:t>{{N.PROCESSO}}</w:t>
      </w:r>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D26AA8" w:rsidRPr="00D26AA8">
        <w:rPr>
          <w:rFonts w:ascii="Calibri" w:hAnsi="Calibri" w:cs="Calibri"/>
          <w:b/>
          <w:sz w:val="24"/>
          <w:szCs w:val="24"/>
        </w:rPr>
        <w:t>{{N.MODALIDADE}}</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263D0B6F"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C0013" w:rsidRPr="000C0013">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6BC27A74" w14:textId="77777777" w:rsidR="0090487C" w:rsidRDefault="0090487C" w:rsidP="00381C57">
      <w:pPr>
        <w:tabs>
          <w:tab w:val="left" w:pos="0"/>
        </w:tabs>
        <w:jc w:val="right"/>
        <w:rPr>
          <w:rFonts w:ascii="Calibri" w:hAnsi="Calibri" w:cs="Calibri"/>
          <w:b/>
          <w:sz w:val="24"/>
          <w:szCs w:val="24"/>
        </w:rPr>
      </w:pPr>
    </w:p>
    <w:p w14:paraId="2DE6608B" w14:textId="77777777" w:rsidR="0090487C" w:rsidRDefault="0090487C" w:rsidP="00381C57">
      <w:pPr>
        <w:tabs>
          <w:tab w:val="left" w:pos="0"/>
        </w:tabs>
        <w:jc w:val="right"/>
        <w:rPr>
          <w:rFonts w:ascii="Calibri" w:hAnsi="Calibri" w:cs="Calibri"/>
          <w:b/>
          <w:sz w:val="24"/>
          <w:szCs w:val="24"/>
        </w:rPr>
      </w:pPr>
    </w:p>
    <w:p w14:paraId="34307352" w14:textId="77777777" w:rsidR="0090487C" w:rsidRDefault="0090487C" w:rsidP="00381C57">
      <w:pPr>
        <w:tabs>
          <w:tab w:val="left" w:pos="0"/>
        </w:tabs>
        <w:jc w:val="right"/>
        <w:rPr>
          <w:rFonts w:ascii="Calibri" w:hAnsi="Calibri" w:cs="Calibri"/>
          <w:b/>
          <w:sz w:val="24"/>
          <w:szCs w:val="24"/>
        </w:rPr>
      </w:pPr>
    </w:p>
    <w:p w14:paraId="3A41B5F9" w14:textId="77777777" w:rsidR="0090487C" w:rsidRDefault="0090487C" w:rsidP="00381C57">
      <w:pPr>
        <w:tabs>
          <w:tab w:val="left" w:pos="0"/>
        </w:tabs>
        <w:jc w:val="right"/>
        <w:rPr>
          <w:rFonts w:ascii="Calibri" w:hAnsi="Calibri" w:cs="Calibri"/>
          <w:b/>
          <w:sz w:val="24"/>
          <w:szCs w:val="24"/>
        </w:rPr>
      </w:pPr>
    </w:p>
    <w:p w14:paraId="36DA35E8" w14:textId="77777777" w:rsidR="0090487C" w:rsidRDefault="0090487C" w:rsidP="00381C57">
      <w:pPr>
        <w:tabs>
          <w:tab w:val="left" w:pos="0"/>
        </w:tabs>
        <w:jc w:val="right"/>
        <w:rPr>
          <w:rFonts w:ascii="Calibri" w:hAnsi="Calibri" w:cs="Calibri"/>
          <w:b/>
          <w:sz w:val="24"/>
          <w:szCs w:val="24"/>
        </w:rPr>
      </w:pPr>
    </w:p>
    <w:p w14:paraId="41CDBF5E" w14:textId="77777777" w:rsidR="0090487C" w:rsidRDefault="0090487C" w:rsidP="00381C57">
      <w:pPr>
        <w:tabs>
          <w:tab w:val="left" w:pos="0"/>
        </w:tabs>
        <w:jc w:val="right"/>
        <w:rPr>
          <w:rFonts w:ascii="Calibri" w:hAnsi="Calibri" w:cs="Calibri"/>
          <w:b/>
          <w:sz w:val="24"/>
          <w:szCs w:val="24"/>
        </w:rPr>
      </w:pPr>
    </w:p>
    <w:p w14:paraId="73084F70" w14:textId="6C52DBF9"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2" w:name="_Toc216938944"/>
      <w:r w:rsidRPr="00793416">
        <w:rPr>
          <w:highlight w:val="green"/>
        </w:rPr>
        <w:lastRenderedPageBreak/>
        <w:t>ANEXO VII - MINUTA DA ATA DE REGISTRO DE PREÇOS</w:t>
      </w:r>
      <w:bookmarkEnd w:id="182"/>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998CF40"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851DC" w:rsidRPr="002851DC">
        <w:rPr>
          <w:rFonts w:ascii="Calibri" w:hAnsi="Calibri" w:cs="Calibri"/>
          <w:b/>
          <w:sz w:val="24"/>
          <w:szCs w:val="24"/>
        </w:rPr>
        <w:t>{{N.PROCESSO}}</w:t>
      </w:r>
    </w:p>
    <w:p w14:paraId="4A914C6B" w14:textId="0DFDCFBA"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PRESENCIAL</w:t>
      </w:r>
      <w:r w:rsidRPr="000220BE">
        <w:rPr>
          <w:rFonts w:ascii="Calibri" w:hAnsi="Calibri" w:cs="Calibri"/>
          <w:b/>
          <w:sz w:val="24"/>
          <w:szCs w:val="24"/>
        </w:rPr>
        <w:t xml:space="preserve"> Nº </w:t>
      </w:r>
      <w:r w:rsidR="00281D63" w:rsidRPr="00281D63">
        <w:rPr>
          <w:rFonts w:ascii="Calibri" w:hAnsi="Calibri" w:cs="Calibri"/>
          <w:b/>
          <w:sz w:val="24"/>
          <w:szCs w:val="24"/>
        </w:rPr>
        <w:t>{{N.MODALIDADE}}</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70C69F78"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0C0013" w:rsidRPr="000C0013">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10358C4A"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Pr="00593649">
        <w:rPr>
          <w:highlight w:val="magenta"/>
        </w:rPr>
        <w:t>XX/2026</w:t>
      </w:r>
      <w:r w:rsidRPr="002D7CE2">
        <w:t xml:space="preserve"> – Pregão </w:t>
      </w:r>
      <w:r w:rsidR="004270D1">
        <w:t>Presencial</w:t>
      </w:r>
      <w:r w:rsidRPr="002D7CE2">
        <w:t xml:space="preserve"> </w:t>
      </w:r>
      <w:r w:rsidR="00281D63" w:rsidRPr="00281D63">
        <w:t>{{N.MODALIDADE}}</w:t>
      </w:r>
      <w:r w:rsidR="00281D63">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340E03" w:rsidRPr="00B31A5A" w14:paraId="6DCBB234" w14:textId="77777777" w:rsidTr="00717C11">
        <w:trPr>
          <w:jc w:val="center"/>
        </w:trPr>
        <w:tc>
          <w:tcPr>
            <w:tcW w:w="398" w:type="dxa"/>
          </w:tcPr>
          <w:p w14:paraId="51E0E127"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3B2A651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64760278"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77777777" w:rsidR="00340E03" w:rsidRPr="00BA1446" w:rsidRDefault="00340E03"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08079BE1"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26F3B0A0"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2361280B"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23B722A5"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43B8D73A" w14:textId="2998ADFC"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conforme o art. 117 da Lei nº 14.133/2021, sem prejuízo da responsabilidade integral da Contratada pela boa execução do objeto.</w:t>
      </w:r>
    </w:p>
    <w:p w14:paraId="2525AA42" w14:textId="028765F0"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sempre por meio formal.</w:t>
      </w:r>
    </w:p>
    <w:p w14:paraId="310165D1"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1DABD37A"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Efetuar os pagamentos devidos à Contratada, observadas as condições, prazos e formas estabelecidas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bem como a regularidade fiscal e trabalhista da contratada.</w:t>
      </w:r>
    </w:p>
    <w:p w14:paraId="23E24C53" w14:textId="61CDACA5"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Aplicar, quando cabível, as penalidades previstas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xml:space="preserve"> e na legislação, em caso de inexecução total ou parcial, irregularidades ou atrasos injustificados.</w:t>
      </w:r>
    </w:p>
    <w:p w14:paraId="3B96D249"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240E14F6"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4B46DE0F" w14:textId="2CBCB29F"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w:t>
      </w:r>
    </w:p>
    <w:p w14:paraId="78C1C43B"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3C920305" w14:textId="40B61964"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488AACC2"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0B12756E"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p w14:paraId="76F66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04EB0E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0E5F755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nos termos da legislação vigente.</w:t>
      </w:r>
    </w:p>
    <w:p w14:paraId="1A92434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Apresentar, quando solicitado, relatórios de execução e demais documentos técnicos necessários à fiscalização.</w:t>
      </w:r>
    </w:p>
    <w:p w14:paraId="5C5FA9F7"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08CF11C" w14:textId="6D9105EC"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5A0A8B3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428BEB5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779D918B" w14:textId="77777777" w:rsidR="0050200C" w:rsidRPr="0050200C" w:rsidRDefault="0050200C" w:rsidP="00CD0E71">
      <w:pPr>
        <w:pStyle w:val="PargrafodaLista"/>
        <w:numPr>
          <w:ilvl w:val="1"/>
          <w:numId w:val="28"/>
        </w:numPr>
        <w:ind w:left="0" w:firstLine="0"/>
        <w:rPr>
          <w:rFonts w:ascii="Calibri" w:hAnsi="Calibri" w:cs="Calibri"/>
          <w:sz w:val="24"/>
          <w:szCs w:val="24"/>
        </w:rPr>
      </w:pPr>
      <w:r w:rsidRPr="0050200C">
        <w:rPr>
          <w:rFonts w:ascii="Calibri" w:hAnsi="Calibri" w:cs="Calibri"/>
          <w:sz w:val="24"/>
          <w:szCs w:val="24"/>
        </w:rPr>
        <w:t>{{EXECUCAO}}</w:t>
      </w:r>
    </w:p>
    <w:p w14:paraId="2A8ADBAB" w14:textId="77777777" w:rsidR="00340E03" w:rsidRPr="0050200C" w:rsidRDefault="00340E03" w:rsidP="00381C57">
      <w:pPr>
        <w:pStyle w:val="Itensesubitens"/>
        <w:numPr>
          <w:ilvl w:val="1"/>
          <w:numId w:val="28"/>
        </w:numPr>
        <w:ind w:left="0" w:firstLine="0"/>
        <w:rPr>
          <w:rFonts w:eastAsia="Arial Unicode MS"/>
          <w:b/>
        </w:rPr>
      </w:pPr>
      <w:r w:rsidRPr="0050200C">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50200C" w:rsidRDefault="00340E03" w:rsidP="00381C57">
      <w:pPr>
        <w:pStyle w:val="Itensesubitens"/>
        <w:numPr>
          <w:ilvl w:val="1"/>
          <w:numId w:val="28"/>
        </w:numPr>
        <w:ind w:left="0" w:firstLine="0"/>
        <w:rPr>
          <w:rFonts w:eastAsia="Arial Unicode MS"/>
          <w:b/>
        </w:rPr>
      </w:pPr>
      <w:r w:rsidRPr="0050200C">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50200C"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50200C">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50200C" w:rsidRDefault="00340E03" w:rsidP="00381C57">
      <w:pPr>
        <w:pStyle w:val="Itensesubitens"/>
        <w:numPr>
          <w:ilvl w:val="1"/>
          <w:numId w:val="28"/>
        </w:numPr>
        <w:ind w:left="0" w:firstLine="0"/>
        <w:rPr>
          <w:rFonts w:eastAsia="Arial Unicode MS"/>
          <w:b/>
        </w:rPr>
      </w:pPr>
      <w:r w:rsidRPr="0050200C">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50200C">
        <w:t xml:space="preserve"> ou instrumento contratual equivalente</w:t>
      </w:r>
      <w:r w:rsidRPr="0050200C">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materiais e os colocado no local dos trabalhos, estes deverão ser pagos pela Administração pelos </w:t>
      </w:r>
      <w:r w:rsidRPr="003C33EE">
        <w:rPr>
          <w:rFonts w:eastAsia="Arial Unicode MS"/>
          <w:bCs/>
        </w:rPr>
        <w:lastRenderedPageBreak/>
        <w:t>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xml:space="preserve">, </w:t>
      </w:r>
      <w:r w:rsidRPr="003C33EE">
        <w:rPr>
          <w:rFonts w:eastAsia="Arial Unicode MS"/>
          <w:bCs/>
        </w:rPr>
        <w:lastRenderedPageBreak/>
        <w:t>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22F1477C"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0A4CC75E" w14:textId="21C4A0B7"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lastRenderedPageBreak/>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3"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3"/>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4" w:name="gerenciador_estimador_é_partic_em_remane"/>
      <w:bookmarkEnd w:id="184"/>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59FEC5E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DFC1201"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6A4B8255"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DD3EC24"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7617052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6C2EA953"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5522B97B" w14:textId="77777777" w:rsidR="00340E03" w:rsidRPr="000B0D39" w:rsidRDefault="00340E03"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Pagamento conforme medição dos serviços ou entregas realizadas, até o 10º dia após a liberação pelo fiscal do instrumento contratual e devida entrega e emissão de Nota Fiscal e aceite pelo setor Contábil. </w:t>
      </w:r>
    </w:p>
    <w:p w14:paraId="342BEC6D" w14:textId="4EF4D9B3"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 xml:space="preserve">Na nota fiscal deverão constar o número do processo administrativo e do Pregão </w:t>
      </w:r>
      <w:r w:rsidR="004270D1">
        <w:rPr>
          <w:rFonts w:ascii="Calibri" w:hAnsi="Calibri" w:cs="Calibri"/>
          <w:sz w:val="24"/>
          <w:szCs w:val="24"/>
          <w:highlight w:val="magenta"/>
        </w:rPr>
        <w:t>Presencial</w:t>
      </w:r>
      <w:r w:rsidRPr="009A5954">
        <w:rPr>
          <w:rFonts w:ascii="Calibri" w:hAnsi="Calibri" w:cs="Calibri"/>
          <w:sz w:val="24"/>
          <w:szCs w:val="24"/>
          <w:highlight w:val="magenta"/>
        </w:rPr>
        <w:t>.</w:t>
      </w:r>
    </w:p>
    <w:p w14:paraId="1419D795"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2A9B6BBD" w14:textId="5EE164E1" w:rsidR="00A61348" w:rsidRPr="009A5954" w:rsidRDefault="00A61348" w:rsidP="00381C57">
      <w:pPr>
        <w:pStyle w:val="PargrafodaLista"/>
        <w:numPr>
          <w:ilvl w:val="1"/>
          <w:numId w:val="28"/>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72AC7AC8" w14:textId="2780EBA8" w:rsidR="00340E03" w:rsidRPr="009A5954" w:rsidRDefault="00340E03" w:rsidP="00381C57">
      <w:pPr>
        <w:pStyle w:val="Itensesubitens"/>
        <w:numPr>
          <w:ilvl w:val="1"/>
          <w:numId w:val="28"/>
        </w:numPr>
        <w:ind w:left="0" w:firstLine="0"/>
        <w:rPr>
          <w:highlight w:val="magenta"/>
        </w:rPr>
      </w:pPr>
      <w:r w:rsidRPr="009A5954">
        <w:rPr>
          <w:highlight w:val="magenta"/>
        </w:rPr>
        <w:t>Para liberação do pagamento, a Empresa deverá anexar junto à Nota Fiscal a Declaração de Optante pelo Simples Nacional e Certidão Negativa de Débitos para com a Receita Federal.</w:t>
      </w:r>
    </w:p>
    <w:p w14:paraId="5DEF4F0E"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pagamento poderão ser retidos os impostos legais, conforme determinar a lei.</w:t>
      </w:r>
    </w:p>
    <w:p w14:paraId="40B8A46D"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optantes pelo Simples Nacional, não haverá retenção de Imposto de Renda, desde que o licitante ora contratado anexe o comprovante junto à nota fiscal.</w:t>
      </w:r>
    </w:p>
    <w:p w14:paraId="0688C9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w:t>
      </w:r>
      <w:r w:rsidRPr="00220300">
        <w:lastRenderedPageBreak/>
        <w:t xml:space="preserve">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Serão indeferidas pela comissão, mediante decisão fundamentada, provas ilícitas, </w:t>
      </w:r>
      <w:r w:rsidRPr="00BA1446">
        <w:rPr>
          <w:rFonts w:ascii="Calibri" w:hAnsi="Calibri" w:cs="Calibri"/>
          <w:sz w:val="24"/>
          <w:szCs w:val="24"/>
        </w:rPr>
        <w:lastRenderedPageBreak/>
        <w:t>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 xml:space="preserve">e praticar ato lesivo previsto no art. 5º da Lei nº </w:t>
      </w:r>
      <w:r w:rsidRPr="006E6A37">
        <w:lastRenderedPageBreak/>
        <w:t>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w:t>
      </w:r>
      <w:r w:rsidRPr="00580F09">
        <w:lastRenderedPageBreak/>
        <w:t>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lastRenderedPageBreak/>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O eventual acesso, pelo fornecedor, às bases de dados que contenham ou possam conter dados pessoais ou segredos de negócio, implicará para o fornecedor e para seus prepostos o mais </w:t>
      </w:r>
      <w:r w:rsidRPr="00B31A5A">
        <w:rPr>
          <w:rFonts w:eastAsiaTheme="minorEastAsia"/>
          <w:color w:val="000000"/>
        </w:rPr>
        <w:lastRenderedPageBreak/>
        <w:t>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293D7221" w14:textId="77777777" w:rsidR="00642623" w:rsidRDefault="00642623" w:rsidP="00381C57">
      <w:pPr>
        <w:tabs>
          <w:tab w:val="left" w:pos="0"/>
        </w:tabs>
        <w:jc w:val="center"/>
        <w:rPr>
          <w:rFonts w:ascii="Calibri" w:hAnsi="Calibri" w:cs="Calibri"/>
          <w:sz w:val="24"/>
          <w:szCs w:val="24"/>
        </w:rPr>
      </w:pPr>
    </w:p>
    <w:p w14:paraId="60BADCDC" w14:textId="77777777" w:rsidR="00642623" w:rsidRPr="00B31A5A" w:rsidRDefault="00642623"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3A430603"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1DADFEE0" w14:textId="77777777" w:rsidR="00642623" w:rsidRDefault="00642623" w:rsidP="00381C57">
            <w:pPr>
              <w:widowControl w:val="0"/>
              <w:tabs>
                <w:tab w:val="left" w:pos="0"/>
              </w:tabs>
              <w:autoSpaceDE w:val="0"/>
              <w:autoSpaceDN w:val="0"/>
              <w:jc w:val="center"/>
              <w:rPr>
                <w:rFonts w:ascii="Calibri" w:eastAsia="Calibri" w:hAnsi="Calibri" w:cs="Calibri"/>
                <w:sz w:val="24"/>
                <w:szCs w:val="24"/>
                <w:lang w:val="pt-PT"/>
              </w:rPr>
            </w:pPr>
          </w:p>
          <w:p w14:paraId="64A0EE5B" w14:textId="77777777" w:rsidR="00642623" w:rsidRPr="000220BE" w:rsidRDefault="00642623"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42CE3F80"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D66E365"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6F2E87FC"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6723B6C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02796E1"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A886E5C" w14:textId="619F96E9"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hAnsi="Calibri" w:cs="Calibri"/>
                <w:sz w:val="24"/>
                <w:szCs w:val="24"/>
                <w:highlight w:val="magenta"/>
              </w:rPr>
              <w:t>XXXXXXXXXXXXXXXXXXXX</w:t>
            </w:r>
          </w:p>
        </w:tc>
      </w:tr>
      <w:tr w:rsidR="00340E03" w:rsidRPr="00B31A5A" w14:paraId="21C669E0" w14:textId="77777777" w:rsidTr="00717C11">
        <w:trPr>
          <w:trHeight w:val="77"/>
        </w:trPr>
        <w:tc>
          <w:tcPr>
            <w:tcW w:w="4252" w:type="dxa"/>
            <w:vAlign w:val="center"/>
          </w:tcPr>
          <w:p w14:paraId="7614EFC6" w14:textId="77777777" w:rsidR="005A0885" w:rsidRDefault="005A0885" w:rsidP="00381C57">
            <w:pPr>
              <w:widowControl w:val="0"/>
              <w:tabs>
                <w:tab w:val="left" w:pos="0"/>
              </w:tabs>
              <w:autoSpaceDE w:val="0"/>
              <w:autoSpaceDN w:val="0"/>
              <w:rPr>
                <w:rFonts w:ascii="Calibri" w:eastAsia="Calibri" w:hAnsi="Calibri" w:cs="Calibri"/>
                <w:b/>
                <w:sz w:val="24"/>
                <w:szCs w:val="24"/>
                <w:lang w:val="pt-PT"/>
              </w:rPr>
            </w:pPr>
          </w:p>
          <w:p w14:paraId="251F60E8"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78586120" w14:textId="77777777" w:rsidR="008B45D9" w:rsidRDefault="008B45D9" w:rsidP="00381C57">
            <w:pPr>
              <w:widowControl w:val="0"/>
              <w:tabs>
                <w:tab w:val="left" w:pos="0"/>
              </w:tabs>
              <w:autoSpaceDE w:val="0"/>
              <w:autoSpaceDN w:val="0"/>
              <w:rPr>
                <w:rFonts w:ascii="Calibri" w:eastAsia="Calibri" w:hAnsi="Calibri" w:cs="Calibri"/>
                <w:sz w:val="24"/>
                <w:szCs w:val="24"/>
                <w:lang w:val="pt-PT"/>
              </w:rPr>
            </w:pPr>
          </w:p>
          <w:p w14:paraId="2429FC12" w14:textId="4A817296" w:rsidR="00924171" w:rsidRPr="00B31A5A" w:rsidRDefault="00924171"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lastRenderedPageBreak/>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2D8CE4E0" w14:textId="77777777" w:rsidR="00A01A2A" w:rsidRDefault="00A01A2A" w:rsidP="00381C57">
      <w:pPr>
        <w:pStyle w:val="ANEXOS"/>
        <w:spacing w:line="240" w:lineRule="auto"/>
        <w:sectPr w:rsidR="00A01A2A" w:rsidSect="00717C11">
          <w:pgSz w:w="11906" w:h="16838"/>
          <w:pgMar w:top="1843" w:right="1133" w:bottom="993" w:left="1418" w:header="426" w:footer="708" w:gutter="0"/>
          <w:cols w:space="708"/>
          <w:docGrid w:linePitch="360"/>
        </w:sectPr>
      </w:pPr>
    </w:p>
    <w:p w14:paraId="10F83182" w14:textId="67AC5592"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75E9BAA6" w:rsidR="00340E03" w:rsidRPr="00F769F5" w:rsidRDefault="00340E03" w:rsidP="00381C57">
      <w:pPr>
        <w:tabs>
          <w:tab w:val="left" w:pos="0"/>
        </w:tabs>
        <w:rPr>
          <w:rFonts w:ascii="Calibri" w:hAnsi="Calibri" w:cs="Calibri"/>
          <w:b/>
          <w:sz w:val="24"/>
          <w:szCs w:val="24"/>
        </w:rPr>
      </w:pPr>
      <w:r w:rsidRPr="00F769F5">
        <w:rPr>
          <w:rFonts w:ascii="Calibri" w:hAnsi="Calibri" w:cs="Calibri"/>
          <w:b/>
          <w:sz w:val="24"/>
          <w:szCs w:val="24"/>
        </w:rPr>
        <w:t xml:space="preserve">PROC. </w:t>
      </w:r>
      <w:r w:rsidR="002851DC" w:rsidRPr="00F769F5">
        <w:rPr>
          <w:rFonts w:ascii="Calibri" w:hAnsi="Calibri" w:cs="Calibri"/>
          <w:b/>
          <w:sz w:val="24"/>
          <w:szCs w:val="24"/>
        </w:rPr>
        <w:t>{{N.PROCESSO}}</w:t>
      </w:r>
      <w:r w:rsidRPr="00F769F5">
        <w:rPr>
          <w:rFonts w:ascii="Calibri" w:hAnsi="Calibri" w:cs="Calibri"/>
          <w:b/>
          <w:sz w:val="24"/>
          <w:szCs w:val="24"/>
        </w:rPr>
        <w:t xml:space="preserve">             PREGÃO </w:t>
      </w:r>
      <w:r w:rsidR="004270D1" w:rsidRPr="00F769F5">
        <w:rPr>
          <w:rFonts w:ascii="Calibri" w:hAnsi="Calibri" w:cs="Calibri"/>
          <w:b/>
          <w:sz w:val="24"/>
          <w:szCs w:val="24"/>
        </w:rPr>
        <w:t>PRESENCIAL</w:t>
      </w:r>
      <w:r w:rsidRPr="00F769F5">
        <w:rPr>
          <w:rFonts w:ascii="Calibri" w:hAnsi="Calibri" w:cs="Calibri"/>
          <w:b/>
          <w:sz w:val="24"/>
          <w:szCs w:val="24"/>
        </w:rPr>
        <w:t xml:space="preserve"> </w:t>
      </w:r>
      <w:r w:rsidR="00345C85" w:rsidRPr="00F769F5">
        <w:rPr>
          <w:rFonts w:ascii="Calibri" w:hAnsi="Calibri" w:cs="Calibri"/>
          <w:b/>
          <w:sz w:val="24"/>
          <w:szCs w:val="24"/>
        </w:rPr>
        <w:t>{{N.MODALIDADE}}</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45816098"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CC7C72" w:rsidRPr="00CC7C72">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4CF58162" w14:textId="0B9D9913" w:rsidR="00340E03" w:rsidRPr="001035EA" w:rsidRDefault="00B30FF7" w:rsidP="00381C5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w:t>
      </w:r>
      <w:r w:rsidR="001035EA" w:rsidRPr="001035EA">
        <w:rPr>
          <w:rFonts w:ascii="Calibri" w:hAnsi="Calibri" w:cs="Calibri"/>
          <w:bCs/>
          <w:sz w:val="24"/>
          <w:szCs w:val="24"/>
        </w:rPr>
        <w:t>GES.FIS.ANEXOS</w:t>
      </w:r>
      <w:r w:rsidRPr="001035EA">
        <w:rPr>
          <w:rFonts w:ascii="Calibri" w:hAnsi="Calibri" w:cs="Calibri"/>
          <w:bCs/>
          <w:sz w:val="24"/>
          <w:szCs w:val="24"/>
        </w:rPr>
        <w:t>}}</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0AAFAC8F"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A2B52" w:rsidRPr="002A2B52">
        <w:rPr>
          <w:rFonts w:ascii="Calibri" w:hAnsi="Calibri" w:cs="Calibri"/>
          <w:b/>
          <w:sz w:val="24"/>
          <w:szCs w:val="24"/>
        </w:rPr>
        <w:t>{{N.PROCESSO}}</w:t>
      </w:r>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00184C" w:rsidRPr="0000184C">
        <w:rPr>
          <w:rFonts w:ascii="Calibri" w:hAnsi="Calibri" w:cs="Calibri"/>
          <w:b/>
          <w:sz w:val="24"/>
          <w:szCs w:val="24"/>
        </w:rPr>
        <w:t>{{N.MODALIDADE}}</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099CFCA7"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816C7" w:rsidRPr="000816C7">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1F60C9A5" w14:textId="77777777" w:rsidR="0090487C" w:rsidRDefault="0090487C" w:rsidP="00381C57">
      <w:pPr>
        <w:tabs>
          <w:tab w:val="left" w:pos="0"/>
        </w:tabs>
        <w:jc w:val="both"/>
        <w:rPr>
          <w:rFonts w:ascii="Calibri" w:hAnsi="Calibri" w:cs="Calibri"/>
          <w:sz w:val="24"/>
          <w:szCs w:val="24"/>
        </w:rPr>
      </w:pPr>
    </w:p>
    <w:p w14:paraId="16402DC9" w14:textId="77777777" w:rsidR="0090487C" w:rsidRDefault="0090487C" w:rsidP="00381C57">
      <w:pPr>
        <w:tabs>
          <w:tab w:val="left" w:pos="0"/>
        </w:tabs>
        <w:jc w:val="both"/>
        <w:rPr>
          <w:rFonts w:ascii="Calibri" w:hAnsi="Calibri" w:cs="Calibri"/>
          <w:sz w:val="24"/>
          <w:szCs w:val="24"/>
        </w:rPr>
      </w:pPr>
    </w:p>
    <w:p w14:paraId="41EF3361" w14:textId="77777777" w:rsidR="0090487C" w:rsidRDefault="0090487C" w:rsidP="00381C57">
      <w:pPr>
        <w:tabs>
          <w:tab w:val="left" w:pos="0"/>
        </w:tabs>
        <w:jc w:val="both"/>
        <w:rPr>
          <w:rFonts w:ascii="Calibri" w:hAnsi="Calibri" w:cs="Calibri"/>
          <w:sz w:val="24"/>
          <w:szCs w:val="24"/>
        </w:rPr>
      </w:pPr>
    </w:p>
    <w:p w14:paraId="6C287598" w14:textId="77777777" w:rsidR="0090487C" w:rsidRDefault="0090487C" w:rsidP="00381C57">
      <w:pPr>
        <w:tabs>
          <w:tab w:val="left" w:pos="0"/>
        </w:tabs>
        <w:jc w:val="both"/>
        <w:rPr>
          <w:rFonts w:ascii="Calibri" w:hAnsi="Calibri" w:cs="Calibri"/>
          <w:sz w:val="24"/>
          <w:szCs w:val="24"/>
        </w:rPr>
      </w:pPr>
    </w:p>
    <w:p w14:paraId="5A8377B9" w14:textId="77777777" w:rsidR="0090487C" w:rsidRDefault="0090487C" w:rsidP="00381C57">
      <w:pPr>
        <w:tabs>
          <w:tab w:val="left" w:pos="0"/>
        </w:tabs>
        <w:jc w:val="both"/>
        <w:rPr>
          <w:rFonts w:ascii="Calibri" w:hAnsi="Calibri" w:cs="Calibri"/>
          <w:sz w:val="24"/>
          <w:szCs w:val="24"/>
        </w:rPr>
      </w:pPr>
    </w:p>
    <w:p w14:paraId="6A15B87C" w14:textId="77777777" w:rsidR="0090487C" w:rsidRDefault="0090487C"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1E101" w14:textId="77777777" w:rsidR="00F64DC1" w:rsidRDefault="00F64DC1" w:rsidP="00BE2932">
      <w:r>
        <w:separator/>
      </w:r>
    </w:p>
  </w:endnote>
  <w:endnote w:type="continuationSeparator" w:id="0">
    <w:p w14:paraId="0063EE9F" w14:textId="77777777" w:rsidR="00F64DC1" w:rsidRDefault="00F64DC1"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24753E92"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60A07" w:rsidRPr="00960A07">
      <w:rPr>
        <w:rFonts w:ascii="Calibri" w:hAnsi="Calibri" w:cs="Calibri"/>
      </w:rPr>
      <w:t>{{N.PROCESSO}}</w:t>
    </w:r>
    <w:r w:rsidR="00960A07">
      <w:rPr>
        <w:rFonts w:ascii="Calibri" w:hAnsi="Calibri" w:cs="Calibri"/>
      </w:rPr>
      <w:t xml:space="preserve"> </w:t>
    </w:r>
    <w:r w:rsidRPr="009018BA">
      <w:rPr>
        <w:rFonts w:ascii="Calibri" w:hAnsi="Calibri" w:cs="Calibri"/>
      </w:rPr>
      <w:t xml:space="preserve">– Pregão </w:t>
    </w:r>
    <w:r w:rsidR="004270D1">
      <w:rPr>
        <w:rFonts w:ascii="Calibri" w:hAnsi="Calibri" w:cs="Calibri"/>
      </w:rPr>
      <w:t>Presencial</w:t>
    </w:r>
    <w:r w:rsidRPr="009018BA">
      <w:rPr>
        <w:rFonts w:ascii="Calibri" w:hAnsi="Calibri" w:cs="Calibri"/>
      </w:rPr>
      <w:t xml:space="preserve"> nº </w:t>
    </w:r>
    <w:r w:rsidR="00A06556" w:rsidRPr="00A06556">
      <w:rPr>
        <w:rFonts w:ascii="Calibri" w:hAnsi="Calibri" w:cs="Calibri"/>
      </w:rPr>
      <w:t>{{N.MODALIDADE}}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588FE" w14:textId="77777777" w:rsidR="00F64DC1" w:rsidRDefault="00F64DC1" w:rsidP="00BE2932">
      <w:r>
        <w:separator/>
      </w:r>
    </w:p>
  </w:footnote>
  <w:footnote w:type="continuationSeparator" w:id="0">
    <w:p w14:paraId="22D43266" w14:textId="77777777" w:rsidR="00F64DC1" w:rsidRDefault="00F64DC1"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6D88B317" w14:textId="01600F80" w:rsidR="00853078" w:rsidRPr="002A2EE6" w:rsidRDefault="00853078"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005E911C"/>
    <w:lvl w:ilvl="0">
      <w:start w:val="1"/>
      <w:numFmt w:val="decimal"/>
      <w:pStyle w:val="TITULO"/>
      <w:lvlText w:val="%1."/>
      <w:lvlJc w:val="left"/>
      <w:pPr>
        <w:ind w:left="360" w:hanging="360"/>
      </w:p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4C"/>
    <w:rsid w:val="00001890"/>
    <w:rsid w:val="00003FF1"/>
    <w:rsid w:val="0000442C"/>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65F0"/>
    <w:rsid w:val="00027079"/>
    <w:rsid w:val="00030BD9"/>
    <w:rsid w:val="00032DA3"/>
    <w:rsid w:val="00032E47"/>
    <w:rsid w:val="00035508"/>
    <w:rsid w:val="00035DD4"/>
    <w:rsid w:val="00036E07"/>
    <w:rsid w:val="000373A8"/>
    <w:rsid w:val="0003753C"/>
    <w:rsid w:val="00044631"/>
    <w:rsid w:val="00047413"/>
    <w:rsid w:val="000504C8"/>
    <w:rsid w:val="00050501"/>
    <w:rsid w:val="0005149D"/>
    <w:rsid w:val="0005297C"/>
    <w:rsid w:val="000535F7"/>
    <w:rsid w:val="0005440B"/>
    <w:rsid w:val="00054B43"/>
    <w:rsid w:val="000578B9"/>
    <w:rsid w:val="00061963"/>
    <w:rsid w:val="00061E17"/>
    <w:rsid w:val="000640D3"/>
    <w:rsid w:val="00065491"/>
    <w:rsid w:val="0006587C"/>
    <w:rsid w:val="00065FD7"/>
    <w:rsid w:val="000668AF"/>
    <w:rsid w:val="0006695D"/>
    <w:rsid w:val="0007056F"/>
    <w:rsid w:val="0007102B"/>
    <w:rsid w:val="00071421"/>
    <w:rsid w:val="00073989"/>
    <w:rsid w:val="00073A29"/>
    <w:rsid w:val="000768F7"/>
    <w:rsid w:val="00076F6D"/>
    <w:rsid w:val="000777EF"/>
    <w:rsid w:val="00080192"/>
    <w:rsid w:val="00080F57"/>
    <w:rsid w:val="00081491"/>
    <w:rsid w:val="000816C7"/>
    <w:rsid w:val="00083F2C"/>
    <w:rsid w:val="000850FD"/>
    <w:rsid w:val="00087116"/>
    <w:rsid w:val="0009073D"/>
    <w:rsid w:val="00091884"/>
    <w:rsid w:val="00093A31"/>
    <w:rsid w:val="0009400F"/>
    <w:rsid w:val="00094F68"/>
    <w:rsid w:val="00095358"/>
    <w:rsid w:val="000967A3"/>
    <w:rsid w:val="00097EFC"/>
    <w:rsid w:val="000A4940"/>
    <w:rsid w:val="000A4CFA"/>
    <w:rsid w:val="000A5DBA"/>
    <w:rsid w:val="000B0287"/>
    <w:rsid w:val="000B0D39"/>
    <w:rsid w:val="000B2C03"/>
    <w:rsid w:val="000B5CB9"/>
    <w:rsid w:val="000B6011"/>
    <w:rsid w:val="000B6650"/>
    <w:rsid w:val="000C0013"/>
    <w:rsid w:val="000C059C"/>
    <w:rsid w:val="000C29F8"/>
    <w:rsid w:val="000C37A6"/>
    <w:rsid w:val="000C4228"/>
    <w:rsid w:val="000C460F"/>
    <w:rsid w:val="000C5DDA"/>
    <w:rsid w:val="000C6367"/>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5A7B"/>
    <w:rsid w:val="000E609B"/>
    <w:rsid w:val="000E6CFA"/>
    <w:rsid w:val="000E7F37"/>
    <w:rsid w:val="000F15FC"/>
    <w:rsid w:val="000F4A5B"/>
    <w:rsid w:val="000F571D"/>
    <w:rsid w:val="000F7772"/>
    <w:rsid w:val="000F7A06"/>
    <w:rsid w:val="00102DB8"/>
    <w:rsid w:val="001035EA"/>
    <w:rsid w:val="0010496C"/>
    <w:rsid w:val="00105F82"/>
    <w:rsid w:val="001061C2"/>
    <w:rsid w:val="00111431"/>
    <w:rsid w:val="00114DF5"/>
    <w:rsid w:val="00114F22"/>
    <w:rsid w:val="00115182"/>
    <w:rsid w:val="00117C1B"/>
    <w:rsid w:val="001208DC"/>
    <w:rsid w:val="0012165C"/>
    <w:rsid w:val="001220AE"/>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5F0C"/>
    <w:rsid w:val="0015607D"/>
    <w:rsid w:val="00160D97"/>
    <w:rsid w:val="001618BA"/>
    <w:rsid w:val="00161969"/>
    <w:rsid w:val="00161ADF"/>
    <w:rsid w:val="001624BF"/>
    <w:rsid w:val="00163133"/>
    <w:rsid w:val="0016635E"/>
    <w:rsid w:val="00167DD3"/>
    <w:rsid w:val="001703AE"/>
    <w:rsid w:val="00170734"/>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3F79"/>
    <w:rsid w:val="001C42B2"/>
    <w:rsid w:val="001C4B26"/>
    <w:rsid w:val="001C6BF3"/>
    <w:rsid w:val="001D28FB"/>
    <w:rsid w:val="001D2FCB"/>
    <w:rsid w:val="001D322F"/>
    <w:rsid w:val="001E1229"/>
    <w:rsid w:val="001E21BC"/>
    <w:rsid w:val="001E2CD7"/>
    <w:rsid w:val="001E4512"/>
    <w:rsid w:val="001E46DF"/>
    <w:rsid w:val="001E4D0B"/>
    <w:rsid w:val="001E503C"/>
    <w:rsid w:val="001E5623"/>
    <w:rsid w:val="001E5BB6"/>
    <w:rsid w:val="001E7892"/>
    <w:rsid w:val="001E78C4"/>
    <w:rsid w:val="001E7991"/>
    <w:rsid w:val="001E7AE2"/>
    <w:rsid w:val="001F0616"/>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14CB6"/>
    <w:rsid w:val="00220072"/>
    <w:rsid w:val="002202A5"/>
    <w:rsid w:val="00220300"/>
    <w:rsid w:val="00220410"/>
    <w:rsid w:val="002216A8"/>
    <w:rsid w:val="00221B9E"/>
    <w:rsid w:val="00221D28"/>
    <w:rsid w:val="00221E5B"/>
    <w:rsid w:val="0022348F"/>
    <w:rsid w:val="00223821"/>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1997"/>
    <w:rsid w:val="00255C65"/>
    <w:rsid w:val="00257BBB"/>
    <w:rsid w:val="00257CD8"/>
    <w:rsid w:val="002611C7"/>
    <w:rsid w:val="0026156B"/>
    <w:rsid w:val="00261FB0"/>
    <w:rsid w:val="00262CA2"/>
    <w:rsid w:val="00263064"/>
    <w:rsid w:val="00263717"/>
    <w:rsid w:val="00264FE4"/>
    <w:rsid w:val="00265E79"/>
    <w:rsid w:val="002678F8"/>
    <w:rsid w:val="002725E5"/>
    <w:rsid w:val="00273532"/>
    <w:rsid w:val="0027362C"/>
    <w:rsid w:val="00273820"/>
    <w:rsid w:val="0027500A"/>
    <w:rsid w:val="002757E4"/>
    <w:rsid w:val="00277CA0"/>
    <w:rsid w:val="00277E71"/>
    <w:rsid w:val="002814AD"/>
    <w:rsid w:val="00281D63"/>
    <w:rsid w:val="0028297D"/>
    <w:rsid w:val="00282B32"/>
    <w:rsid w:val="002851DC"/>
    <w:rsid w:val="00286DCD"/>
    <w:rsid w:val="002929B7"/>
    <w:rsid w:val="00294633"/>
    <w:rsid w:val="00295279"/>
    <w:rsid w:val="002959E5"/>
    <w:rsid w:val="00295C01"/>
    <w:rsid w:val="002A06EA"/>
    <w:rsid w:val="002A2566"/>
    <w:rsid w:val="002A2B52"/>
    <w:rsid w:val="002A2C8B"/>
    <w:rsid w:val="002A2EE6"/>
    <w:rsid w:val="002A3934"/>
    <w:rsid w:val="002A3C6F"/>
    <w:rsid w:val="002A5022"/>
    <w:rsid w:val="002A65D5"/>
    <w:rsid w:val="002B0099"/>
    <w:rsid w:val="002B0347"/>
    <w:rsid w:val="002B0AD4"/>
    <w:rsid w:val="002B158E"/>
    <w:rsid w:val="002B1ACF"/>
    <w:rsid w:val="002B268E"/>
    <w:rsid w:val="002B29A6"/>
    <w:rsid w:val="002B301D"/>
    <w:rsid w:val="002B31C1"/>
    <w:rsid w:val="002B432E"/>
    <w:rsid w:val="002B63AE"/>
    <w:rsid w:val="002B7E51"/>
    <w:rsid w:val="002C275E"/>
    <w:rsid w:val="002C2E16"/>
    <w:rsid w:val="002C72DF"/>
    <w:rsid w:val="002C7A1A"/>
    <w:rsid w:val="002D045D"/>
    <w:rsid w:val="002D05BC"/>
    <w:rsid w:val="002D07C0"/>
    <w:rsid w:val="002D1CD1"/>
    <w:rsid w:val="002D22FB"/>
    <w:rsid w:val="002D4B95"/>
    <w:rsid w:val="002D7213"/>
    <w:rsid w:val="002D72FF"/>
    <w:rsid w:val="002D750D"/>
    <w:rsid w:val="002D7C05"/>
    <w:rsid w:val="002D7CE2"/>
    <w:rsid w:val="002E043D"/>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3668"/>
    <w:rsid w:val="00303701"/>
    <w:rsid w:val="003049BA"/>
    <w:rsid w:val="00305FD0"/>
    <w:rsid w:val="003065E7"/>
    <w:rsid w:val="00306BFE"/>
    <w:rsid w:val="00307AB0"/>
    <w:rsid w:val="00307E53"/>
    <w:rsid w:val="00310DE4"/>
    <w:rsid w:val="00313B4E"/>
    <w:rsid w:val="00314628"/>
    <w:rsid w:val="0031758C"/>
    <w:rsid w:val="003176AD"/>
    <w:rsid w:val="0032379E"/>
    <w:rsid w:val="00327234"/>
    <w:rsid w:val="003276A9"/>
    <w:rsid w:val="00327A7F"/>
    <w:rsid w:val="00327D64"/>
    <w:rsid w:val="0033054A"/>
    <w:rsid w:val="00334519"/>
    <w:rsid w:val="00336DC0"/>
    <w:rsid w:val="00340E03"/>
    <w:rsid w:val="003416DB"/>
    <w:rsid w:val="00343B1A"/>
    <w:rsid w:val="00344C23"/>
    <w:rsid w:val="00345C85"/>
    <w:rsid w:val="00345C93"/>
    <w:rsid w:val="00346419"/>
    <w:rsid w:val="0034790F"/>
    <w:rsid w:val="00350E57"/>
    <w:rsid w:val="0035258D"/>
    <w:rsid w:val="00352844"/>
    <w:rsid w:val="00353B25"/>
    <w:rsid w:val="003566EC"/>
    <w:rsid w:val="00361112"/>
    <w:rsid w:val="00365E7F"/>
    <w:rsid w:val="003667CD"/>
    <w:rsid w:val="00367B88"/>
    <w:rsid w:val="003708F9"/>
    <w:rsid w:val="003732E6"/>
    <w:rsid w:val="003738E2"/>
    <w:rsid w:val="003739C0"/>
    <w:rsid w:val="0037413A"/>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853"/>
    <w:rsid w:val="003C1DA1"/>
    <w:rsid w:val="003C33EE"/>
    <w:rsid w:val="003C3BC6"/>
    <w:rsid w:val="003C433F"/>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4147"/>
    <w:rsid w:val="00424A97"/>
    <w:rsid w:val="004270D1"/>
    <w:rsid w:val="00427C41"/>
    <w:rsid w:val="00431E10"/>
    <w:rsid w:val="00432BC2"/>
    <w:rsid w:val="00433F5D"/>
    <w:rsid w:val="0043412D"/>
    <w:rsid w:val="00437290"/>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6C6"/>
    <w:rsid w:val="00472D0D"/>
    <w:rsid w:val="0047391F"/>
    <w:rsid w:val="004743AB"/>
    <w:rsid w:val="004748B7"/>
    <w:rsid w:val="00477A61"/>
    <w:rsid w:val="004809A2"/>
    <w:rsid w:val="00482108"/>
    <w:rsid w:val="00482C46"/>
    <w:rsid w:val="004850D9"/>
    <w:rsid w:val="0048720A"/>
    <w:rsid w:val="0048729F"/>
    <w:rsid w:val="00491056"/>
    <w:rsid w:val="00491CC8"/>
    <w:rsid w:val="0049223D"/>
    <w:rsid w:val="004923E7"/>
    <w:rsid w:val="00492F2D"/>
    <w:rsid w:val="00493910"/>
    <w:rsid w:val="004945D1"/>
    <w:rsid w:val="00494F6E"/>
    <w:rsid w:val="004956E8"/>
    <w:rsid w:val="00495EBD"/>
    <w:rsid w:val="00496755"/>
    <w:rsid w:val="00496999"/>
    <w:rsid w:val="00496FD7"/>
    <w:rsid w:val="00497013"/>
    <w:rsid w:val="0049742F"/>
    <w:rsid w:val="00497DB5"/>
    <w:rsid w:val="004A0736"/>
    <w:rsid w:val="004A0EDE"/>
    <w:rsid w:val="004A1A26"/>
    <w:rsid w:val="004A38E5"/>
    <w:rsid w:val="004A3B3C"/>
    <w:rsid w:val="004A46E5"/>
    <w:rsid w:val="004A5819"/>
    <w:rsid w:val="004A63AA"/>
    <w:rsid w:val="004B0474"/>
    <w:rsid w:val="004B0562"/>
    <w:rsid w:val="004B1FA3"/>
    <w:rsid w:val="004B28A9"/>
    <w:rsid w:val="004B5193"/>
    <w:rsid w:val="004C1BBE"/>
    <w:rsid w:val="004C3174"/>
    <w:rsid w:val="004C323F"/>
    <w:rsid w:val="004C3B6F"/>
    <w:rsid w:val="004C4F79"/>
    <w:rsid w:val="004C6300"/>
    <w:rsid w:val="004C63E5"/>
    <w:rsid w:val="004C6F5B"/>
    <w:rsid w:val="004D023A"/>
    <w:rsid w:val="004D2591"/>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4F6539"/>
    <w:rsid w:val="005001E4"/>
    <w:rsid w:val="0050200C"/>
    <w:rsid w:val="00505A6B"/>
    <w:rsid w:val="00506826"/>
    <w:rsid w:val="00506D52"/>
    <w:rsid w:val="00510514"/>
    <w:rsid w:val="00511EB3"/>
    <w:rsid w:val="00512D73"/>
    <w:rsid w:val="00514116"/>
    <w:rsid w:val="005143E2"/>
    <w:rsid w:val="00517650"/>
    <w:rsid w:val="005179F8"/>
    <w:rsid w:val="00517A50"/>
    <w:rsid w:val="00517D59"/>
    <w:rsid w:val="005201C3"/>
    <w:rsid w:val="005212CD"/>
    <w:rsid w:val="00522ED2"/>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33B9"/>
    <w:rsid w:val="00554684"/>
    <w:rsid w:val="00554690"/>
    <w:rsid w:val="0055586A"/>
    <w:rsid w:val="00555A72"/>
    <w:rsid w:val="005560C5"/>
    <w:rsid w:val="005567BF"/>
    <w:rsid w:val="00557265"/>
    <w:rsid w:val="0056114B"/>
    <w:rsid w:val="005618A9"/>
    <w:rsid w:val="00561CC1"/>
    <w:rsid w:val="0056452C"/>
    <w:rsid w:val="0056483E"/>
    <w:rsid w:val="00564906"/>
    <w:rsid w:val="00566667"/>
    <w:rsid w:val="00567EAF"/>
    <w:rsid w:val="00573338"/>
    <w:rsid w:val="00573671"/>
    <w:rsid w:val="00575F1D"/>
    <w:rsid w:val="00577A75"/>
    <w:rsid w:val="005805A2"/>
    <w:rsid w:val="00580682"/>
    <w:rsid w:val="00580F09"/>
    <w:rsid w:val="0058372A"/>
    <w:rsid w:val="005844E5"/>
    <w:rsid w:val="005873C0"/>
    <w:rsid w:val="00592D6B"/>
    <w:rsid w:val="00593649"/>
    <w:rsid w:val="00594CF1"/>
    <w:rsid w:val="00597237"/>
    <w:rsid w:val="005A055E"/>
    <w:rsid w:val="005A0885"/>
    <w:rsid w:val="005A1DC8"/>
    <w:rsid w:val="005A3468"/>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1801"/>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2623"/>
    <w:rsid w:val="0064400B"/>
    <w:rsid w:val="006452C0"/>
    <w:rsid w:val="00650124"/>
    <w:rsid w:val="0065029A"/>
    <w:rsid w:val="0065460E"/>
    <w:rsid w:val="006559FB"/>
    <w:rsid w:val="006562C4"/>
    <w:rsid w:val="00660BF8"/>
    <w:rsid w:val="00662602"/>
    <w:rsid w:val="00663866"/>
    <w:rsid w:val="00664106"/>
    <w:rsid w:val="00664D91"/>
    <w:rsid w:val="00665439"/>
    <w:rsid w:val="006677F3"/>
    <w:rsid w:val="00671AD4"/>
    <w:rsid w:val="00671C09"/>
    <w:rsid w:val="0067308C"/>
    <w:rsid w:val="00673F03"/>
    <w:rsid w:val="00674385"/>
    <w:rsid w:val="00680A72"/>
    <w:rsid w:val="00680EDE"/>
    <w:rsid w:val="00682D92"/>
    <w:rsid w:val="00682FD3"/>
    <w:rsid w:val="00684C4F"/>
    <w:rsid w:val="0068713D"/>
    <w:rsid w:val="00690393"/>
    <w:rsid w:val="00690D9E"/>
    <w:rsid w:val="006929CC"/>
    <w:rsid w:val="006931E8"/>
    <w:rsid w:val="00694398"/>
    <w:rsid w:val="00695109"/>
    <w:rsid w:val="006951A8"/>
    <w:rsid w:val="00695B19"/>
    <w:rsid w:val="00695C7F"/>
    <w:rsid w:val="00695CEE"/>
    <w:rsid w:val="00696A61"/>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A83"/>
    <w:rsid w:val="006D6D4C"/>
    <w:rsid w:val="006D713E"/>
    <w:rsid w:val="006D7C9B"/>
    <w:rsid w:val="006E020D"/>
    <w:rsid w:val="006E1C12"/>
    <w:rsid w:val="006E5F3F"/>
    <w:rsid w:val="006E6A37"/>
    <w:rsid w:val="006E73EC"/>
    <w:rsid w:val="006E7461"/>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20F3"/>
    <w:rsid w:val="0071246C"/>
    <w:rsid w:val="007127CF"/>
    <w:rsid w:val="007168D7"/>
    <w:rsid w:val="00717C11"/>
    <w:rsid w:val="00723C32"/>
    <w:rsid w:val="00725630"/>
    <w:rsid w:val="007259A1"/>
    <w:rsid w:val="00726AB8"/>
    <w:rsid w:val="00727395"/>
    <w:rsid w:val="007274C4"/>
    <w:rsid w:val="00727F77"/>
    <w:rsid w:val="00734740"/>
    <w:rsid w:val="0074040E"/>
    <w:rsid w:val="0074106B"/>
    <w:rsid w:val="007423EC"/>
    <w:rsid w:val="007424DF"/>
    <w:rsid w:val="00742CC6"/>
    <w:rsid w:val="007443EB"/>
    <w:rsid w:val="00745940"/>
    <w:rsid w:val="0074672B"/>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58DB"/>
    <w:rsid w:val="00786673"/>
    <w:rsid w:val="00793416"/>
    <w:rsid w:val="007947B6"/>
    <w:rsid w:val="00795041"/>
    <w:rsid w:val="00795A3A"/>
    <w:rsid w:val="007963FD"/>
    <w:rsid w:val="00797785"/>
    <w:rsid w:val="007A0BDB"/>
    <w:rsid w:val="007A12CD"/>
    <w:rsid w:val="007A1F13"/>
    <w:rsid w:val="007A3C20"/>
    <w:rsid w:val="007A63C8"/>
    <w:rsid w:val="007A654F"/>
    <w:rsid w:val="007A67E3"/>
    <w:rsid w:val="007A6B6B"/>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73B4"/>
    <w:rsid w:val="007F73D7"/>
    <w:rsid w:val="008007C5"/>
    <w:rsid w:val="00801260"/>
    <w:rsid w:val="0080229E"/>
    <w:rsid w:val="0081018B"/>
    <w:rsid w:val="00812B30"/>
    <w:rsid w:val="00813286"/>
    <w:rsid w:val="00814428"/>
    <w:rsid w:val="0081566B"/>
    <w:rsid w:val="00816266"/>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203A"/>
    <w:rsid w:val="00853078"/>
    <w:rsid w:val="008534A6"/>
    <w:rsid w:val="0085417A"/>
    <w:rsid w:val="008547A4"/>
    <w:rsid w:val="00855858"/>
    <w:rsid w:val="00856B28"/>
    <w:rsid w:val="00856BF6"/>
    <w:rsid w:val="008570C7"/>
    <w:rsid w:val="00860076"/>
    <w:rsid w:val="0086040D"/>
    <w:rsid w:val="00860A1E"/>
    <w:rsid w:val="00861A19"/>
    <w:rsid w:val="0086274A"/>
    <w:rsid w:val="00863768"/>
    <w:rsid w:val="00863EAA"/>
    <w:rsid w:val="00867226"/>
    <w:rsid w:val="00870631"/>
    <w:rsid w:val="00870721"/>
    <w:rsid w:val="008711FA"/>
    <w:rsid w:val="00871284"/>
    <w:rsid w:val="008721BD"/>
    <w:rsid w:val="00872A7E"/>
    <w:rsid w:val="00873E8A"/>
    <w:rsid w:val="00876FF4"/>
    <w:rsid w:val="008770B6"/>
    <w:rsid w:val="0088022B"/>
    <w:rsid w:val="008817FE"/>
    <w:rsid w:val="00882056"/>
    <w:rsid w:val="008841DE"/>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5D9"/>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E0C6E"/>
    <w:rsid w:val="008E2357"/>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AF6"/>
    <w:rsid w:val="008F3B54"/>
    <w:rsid w:val="008F3D3F"/>
    <w:rsid w:val="008F4974"/>
    <w:rsid w:val="008F4EC2"/>
    <w:rsid w:val="008F50A5"/>
    <w:rsid w:val="008F54AC"/>
    <w:rsid w:val="008F610F"/>
    <w:rsid w:val="008F649C"/>
    <w:rsid w:val="008F66A0"/>
    <w:rsid w:val="008F6939"/>
    <w:rsid w:val="009018BA"/>
    <w:rsid w:val="0090213E"/>
    <w:rsid w:val="009042B7"/>
    <w:rsid w:val="0090487C"/>
    <w:rsid w:val="00906969"/>
    <w:rsid w:val="009069C8"/>
    <w:rsid w:val="00906C84"/>
    <w:rsid w:val="009122DF"/>
    <w:rsid w:val="00913F0D"/>
    <w:rsid w:val="0091718E"/>
    <w:rsid w:val="0091745B"/>
    <w:rsid w:val="00920801"/>
    <w:rsid w:val="00921F5D"/>
    <w:rsid w:val="009221ED"/>
    <w:rsid w:val="00923EFF"/>
    <w:rsid w:val="00924171"/>
    <w:rsid w:val="0092585A"/>
    <w:rsid w:val="00925CC8"/>
    <w:rsid w:val="00926894"/>
    <w:rsid w:val="00926905"/>
    <w:rsid w:val="00927A70"/>
    <w:rsid w:val="0093000B"/>
    <w:rsid w:val="009312C1"/>
    <w:rsid w:val="00935926"/>
    <w:rsid w:val="00935CB3"/>
    <w:rsid w:val="00936463"/>
    <w:rsid w:val="00940771"/>
    <w:rsid w:val="009410F8"/>
    <w:rsid w:val="009413F8"/>
    <w:rsid w:val="00941469"/>
    <w:rsid w:val="00941880"/>
    <w:rsid w:val="00942471"/>
    <w:rsid w:val="009424B6"/>
    <w:rsid w:val="0094344C"/>
    <w:rsid w:val="00943F42"/>
    <w:rsid w:val="00944C37"/>
    <w:rsid w:val="00945565"/>
    <w:rsid w:val="009456D5"/>
    <w:rsid w:val="00945C90"/>
    <w:rsid w:val="00945D67"/>
    <w:rsid w:val="00946E2C"/>
    <w:rsid w:val="009477FF"/>
    <w:rsid w:val="00950EB2"/>
    <w:rsid w:val="00951006"/>
    <w:rsid w:val="00951BF6"/>
    <w:rsid w:val="009528DA"/>
    <w:rsid w:val="0095379C"/>
    <w:rsid w:val="00954FA6"/>
    <w:rsid w:val="0095542C"/>
    <w:rsid w:val="009556EF"/>
    <w:rsid w:val="00957A80"/>
    <w:rsid w:val="00960943"/>
    <w:rsid w:val="00960A07"/>
    <w:rsid w:val="00963AE3"/>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2B66"/>
    <w:rsid w:val="00992D6A"/>
    <w:rsid w:val="00992EC2"/>
    <w:rsid w:val="00993367"/>
    <w:rsid w:val="00993ECB"/>
    <w:rsid w:val="0099683D"/>
    <w:rsid w:val="009A065E"/>
    <w:rsid w:val="009A2DC4"/>
    <w:rsid w:val="009A4A14"/>
    <w:rsid w:val="009A5954"/>
    <w:rsid w:val="009A67C4"/>
    <w:rsid w:val="009A67D6"/>
    <w:rsid w:val="009B11FC"/>
    <w:rsid w:val="009B2293"/>
    <w:rsid w:val="009B3103"/>
    <w:rsid w:val="009B321A"/>
    <w:rsid w:val="009B32BA"/>
    <w:rsid w:val="009B4F20"/>
    <w:rsid w:val="009B5A5A"/>
    <w:rsid w:val="009B6792"/>
    <w:rsid w:val="009B67A4"/>
    <w:rsid w:val="009B6C9E"/>
    <w:rsid w:val="009B6CA1"/>
    <w:rsid w:val="009C0CF7"/>
    <w:rsid w:val="009C11FC"/>
    <w:rsid w:val="009C1BA6"/>
    <w:rsid w:val="009C3FEA"/>
    <w:rsid w:val="009C6C14"/>
    <w:rsid w:val="009D336A"/>
    <w:rsid w:val="009D629B"/>
    <w:rsid w:val="009D640F"/>
    <w:rsid w:val="009D6D4A"/>
    <w:rsid w:val="009D6FE1"/>
    <w:rsid w:val="009D72A0"/>
    <w:rsid w:val="009D7353"/>
    <w:rsid w:val="009D7C72"/>
    <w:rsid w:val="009E146A"/>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3766"/>
    <w:rsid w:val="009F3A7A"/>
    <w:rsid w:val="009F5FCA"/>
    <w:rsid w:val="00A01A06"/>
    <w:rsid w:val="00A01A2A"/>
    <w:rsid w:val="00A03590"/>
    <w:rsid w:val="00A03781"/>
    <w:rsid w:val="00A04D0D"/>
    <w:rsid w:val="00A0529B"/>
    <w:rsid w:val="00A05A3E"/>
    <w:rsid w:val="00A06556"/>
    <w:rsid w:val="00A07A2A"/>
    <w:rsid w:val="00A07DC9"/>
    <w:rsid w:val="00A10767"/>
    <w:rsid w:val="00A10CBF"/>
    <w:rsid w:val="00A116DD"/>
    <w:rsid w:val="00A11E6C"/>
    <w:rsid w:val="00A125E0"/>
    <w:rsid w:val="00A126A0"/>
    <w:rsid w:val="00A142F0"/>
    <w:rsid w:val="00A154F7"/>
    <w:rsid w:val="00A159CE"/>
    <w:rsid w:val="00A15E91"/>
    <w:rsid w:val="00A173DB"/>
    <w:rsid w:val="00A234F6"/>
    <w:rsid w:val="00A2428E"/>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90DCB"/>
    <w:rsid w:val="00A929D2"/>
    <w:rsid w:val="00A96A84"/>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C5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33A"/>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0FF7"/>
    <w:rsid w:val="00B31732"/>
    <w:rsid w:val="00B31A5A"/>
    <w:rsid w:val="00B32903"/>
    <w:rsid w:val="00B34CFB"/>
    <w:rsid w:val="00B34ECD"/>
    <w:rsid w:val="00B356C4"/>
    <w:rsid w:val="00B359ED"/>
    <w:rsid w:val="00B37205"/>
    <w:rsid w:val="00B37ED9"/>
    <w:rsid w:val="00B4167B"/>
    <w:rsid w:val="00B42925"/>
    <w:rsid w:val="00B43998"/>
    <w:rsid w:val="00B455CA"/>
    <w:rsid w:val="00B467CF"/>
    <w:rsid w:val="00B503C6"/>
    <w:rsid w:val="00B5088A"/>
    <w:rsid w:val="00B51382"/>
    <w:rsid w:val="00B5138F"/>
    <w:rsid w:val="00B51477"/>
    <w:rsid w:val="00B53365"/>
    <w:rsid w:val="00B55059"/>
    <w:rsid w:val="00B55938"/>
    <w:rsid w:val="00B55EB6"/>
    <w:rsid w:val="00B57458"/>
    <w:rsid w:val="00B57807"/>
    <w:rsid w:val="00B6177C"/>
    <w:rsid w:val="00B63288"/>
    <w:rsid w:val="00B64CDF"/>
    <w:rsid w:val="00B65A3E"/>
    <w:rsid w:val="00B65AFF"/>
    <w:rsid w:val="00B665C8"/>
    <w:rsid w:val="00B674C2"/>
    <w:rsid w:val="00B67F6C"/>
    <w:rsid w:val="00B67FB6"/>
    <w:rsid w:val="00B7118A"/>
    <w:rsid w:val="00B72549"/>
    <w:rsid w:val="00B7305B"/>
    <w:rsid w:val="00B752DC"/>
    <w:rsid w:val="00B75C6E"/>
    <w:rsid w:val="00B7668F"/>
    <w:rsid w:val="00B76748"/>
    <w:rsid w:val="00B81E03"/>
    <w:rsid w:val="00B823E7"/>
    <w:rsid w:val="00B834FD"/>
    <w:rsid w:val="00B835FB"/>
    <w:rsid w:val="00B84131"/>
    <w:rsid w:val="00B851C6"/>
    <w:rsid w:val="00B91F9C"/>
    <w:rsid w:val="00B92CB5"/>
    <w:rsid w:val="00B92D4D"/>
    <w:rsid w:val="00B95C3B"/>
    <w:rsid w:val="00BA0D98"/>
    <w:rsid w:val="00BA1446"/>
    <w:rsid w:val="00BA16D3"/>
    <w:rsid w:val="00BA1C18"/>
    <w:rsid w:val="00BA22FA"/>
    <w:rsid w:val="00BA2467"/>
    <w:rsid w:val="00BA2F19"/>
    <w:rsid w:val="00BA3763"/>
    <w:rsid w:val="00BA3EC6"/>
    <w:rsid w:val="00BA5D95"/>
    <w:rsid w:val="00BA6AAC"/>
    <w:rsid w:val="00BB1474"/>
    <w:rsid w:val="00BB1677"/>
    <w:rsid w:val="00BB3039"/>
    <w:rsid w:val="00BB3F36"/>
    <w:rsid w:val="00BB7644"/>
    <w:rsid w:val="00BB7D14"/>
    <w:rsid w:val="00BC2830"/>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479DC"/>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80135"/>
    <w:rsid w:val="00C80ECA"/>
    <w:rsid w:val="00C82FE0"/>
    <w:rsid w:val="00C83ACB"/>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5463"/>
    <w:rsid w:val="00CA5CD9"/>
    <w:rsid w:val="00CA62F3"/>
    <w:rsid w:val="00CA6C88"/>
    <w:rsid w:val="00CA7600"/>
    <w:rsid w:val="00CB0EE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C7C72"/>
    <w:rsid w:val="00CD0CB3"/>
    <w:rsid w:val="00CD0E71"/>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26AA8"/>
    <w:rsid w:val="00D306EE"/>
    <w:rsid w:val="00D321BD"/>
    <w:rsid w:val="00D329C1"/>
    <w:rsid w:val="00D3323E"/>
    <w:rsid w:val="00D365A7"/>
    <w:rsid w:val="00D36F74"/>
    <w:rsid w:val="00D402D7"/>
    <w:rsid w:val="00D40674"/>
    <w:rsid w:val="00D415A4"/>
    <w:rsid w:val="00D41EEA"/>
    <w:rsid w:val="00D42CC2"/>
    <w:rsid w:val="00D430CF"/>
    <w:rsid w:val="00D447A2"/>
    <w:rsid w:val="00D45FBF"/>
    <w:rsid w:val="00D550BA"/>
    <w:rsid w:val="00D55A02"/>
    <w:rsid w:val="00D55F30"/>
    <w:rsid w:val="00D5731F"/>
    <w:rsid w:val="00D57850"/>
    <w:rsid w:val="00D61114"/>
    <w:rsid w:val="00D62207"/>
    <w:rsid w:val="00D62AAB"/>
    <w:rsid w:val="00D63A33"/>
    <w:rsid w:val="00D70041"/>
    <w:rsid w:val="00D707A7"/>
    <w:rsid w:val="00D71926"/>
    <w:rsid w:val="00D725C0"/>
    <w:rsid w:val="00D72A38"/>
    <w:rsid w:val="00D732B9"/>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C7DE5"/>
    <w:rsid w:val="00DD0F7B"/>
    <w:rsid w:val="00DD47CD"/>
    <w:rsid w:val="00DD5343"/>
    <w:rsid w:val="00DD5689"/>
    <w:rsid w:val="00DD63A8"/>
    <w:rsid w:val="00DE0777"/>
    <w:rsid w:val="00DE380E"/>
    <w:rsid w:val="00DE4623"/>
    <w:rsid w:val="00DE7718"/>
    <w:rsid w:val="00DF0825"/>
    <w:rsid w:val="00DF0A85"/>
    <w:rsid w:val="00DF183F"/>
    <w:rsid w:val="00DF1D78"/>
    <w:rsid w:val="00DF3688"/>
    <w:rsid w:val="00DF46F7"/>
    <w:rsid w:val="00DF7BBD"/>
    <w:rsid w:val="00E0011C"/>
    <w:rsid w:val="00E023C9"/>
    <w:rsid w:val="00E035C8"/>
    <w:rsid w:val="00E03B84"/>
    <w:rsid w:val="00E0522C"/>
    <w:rsid w:val="00E06051"/>
    <w:rsid w:val="00E1172C"/>
    <w:rsid w:val="00E11966"/>
    <w:rsid w:val="00E13582"/>
    <w:rsid w:val="00E1385B"/>
    <w:rsid w:val="00E14BF1"/>
    <w:rsid w:val="00E1671A"/>
    <w:rsid w:val="00E2077F"/>
    <w:rsid w:val="00E20A12"/>
    <w:rsid w:val="00E23CD8"/>
    <w:rsid w:val="00E26A17"/>
    <w:rsid w:val="00E27EB3"/>
    <w:rsid w:val="00E309FB"/>
    <w:rsid w:val="00E309FD"/>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1100"/>
    <w:rsid w:val="00E71E8F"/>
    <w:rsid w:val="00E727B8"/>
    <w:rsid w:val="00E73DBB"/>
    <w:rsid w:val="00E73F45"/>
    <w:rsid w:val="00E76384"/>
    <w:rsid w:val="00E76A07"/>
    <w:rsid w:val="00E77413"/>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1A29"/>
    <w:rsid w:val="00EA24C4"/>
    <w:rsid w:val="00EA2848"/>
    <w:rsid w:val="00EA3ADA"/>
    <w:rsid w:val="00EA3E13"/>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FE0"/>
    <w:rsid w:val="00ED60F7"/>
    <w:rsid w:val="00ED6962"/>
    <w:rsid w:val="00ED729D"/>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3F8"/>
    <w:rsid w:val="00F0377D"/>
    <w:rsid w:val="00F03B21"/>
    <w:rsid w:val="00F06062"/>
    <w:rsid w:val="00F0774E"/>
    <w:rsid w:val="00F07D5A"/>
    <w:rsid w:val="00F07F5D"/>
    <w:rsid w:val="00F12983"/>
    <w:rsid w:val="00F138AF"/>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1E91"/>
    <w:rsid w:val="00F325F8"/>
    <w:rsid w:val="00F327C4"/>
    <w:rsid w:val="00F33653"/>
    <w:rsid w:val="00F3429E"/>
    <w:rsid w:val="00F34DFA"/>
    <w:rsid w:val="00F364BE"/>
    <w:rsid w:val="00F36509"/>
    <w:rsid w:val="00F366CD"/>
    <w:rsid w:val="00F375A2"/>
    <w:rsid w:val="00F37E74"/>
    <w:rsid w:val="00F40973"/>
    <w:rsid w:val="00F4166F"/>
    <w:rsid w:val="00F4191D"/>
    <w:rsid w:val="00F4253E"/>
    <w:rsid w:val="00F43511"/>
    <w:rsid w:val="00F448E5"/>
    <w:rsid w:val="00F45406"/>
    <w:rsid w:val="00F45FC8"/>
    <w:rsid w:val="00F520F1"/>
    <w:rsid w:val="00F52D3E"/>
    <w:rsid w:val="00F531A3"/>
    <w:rsid w:val="00F5325F"/>
    <w:rsid w:val="00F53A37"/>
    <w:rsid w:val="00F54D1B"/>
    <w:rsid w:val="00F54D86"/>
    <w:rsid w:val="00F55431"/>
    <w:rsid w:val="00F56133"/>
    <w:rsid w:val="00F5733A"/>
    <w:rsid w:val="00F57A2F"/>
    <w:rsid w:val="00F57D9F"/>
    <w:rsid w:val="00F6066D"/>
    <w:rsid w:val="00F610D7"/>
    <w:rsid w:val="00F61BAA"/>
    <w:rsid w:val="00F64655"/>
    <w:rsid w:val="00F64DC1"/>
    <w:rsid w:val="00F65349"/>
    <w:rsid w:val="00F678FF"/>
    <w:rsid w:val="00F67B57"/>
    <w:rsid w:val="00F67EDE"/>
    <w:rsid w:val="00F7184B"/>
    <w:rsid w:val="00F72528"/>
    <w:rsid w:val="00F725CA"/>
    <w:rsid w:val="00F74DB1"/>
    <w:rsid w:val="00F752CD"/>
    <w:rsid w:val="00F75C65"/>
    <w:rsid w:val="00F769F5"/>
    <w:rsid w:val="00F76B44"/>
    <w:rsid w:val="00F7751C"/>
    <w:rsid w:val="00F80398"/>
    <w:rsid w:val="00F80ADB"/>
    <w:rsid w:val="00F81107"/>
    <w:rsid w:val="00F83232"/>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3A81"/>
    <w:rsid w:val="00FC7AC9"/>
    <w:rsid w:val="00FC7DC4"/>
    <w:rsid w:val="00FD07DD"/>
    <w:rsid w:val="00FD11FD"/>
    <w:rsid w:val="00FD160F"/>
    <w:rsid w:val="00FD1823"/>
    <w:rsid w:val="00FD3208"/>
    <w:rsid w:val="00FD3B8F"/>
    <w:rsid w:val="00FD3E66"/>
    <w:rsid w:val="00FD505A"/>
    <w:rsid w:val="00FD51EB"/>
    <w:rsid w:val="00FD59A3"/>
    <w:rsid w:val="00FD65BF"/>
    <w:rsid w:val="00FD6933"/>
    <w:rsid w:val="00FD6CCC"/>
    <w:rsid w:val="00FE0D63"/>
    <w:rsid w:val="00FE5A3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93792BAB-7903-4010-801C-32BCF3C5A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D7"/>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diarioofici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CITACAO@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bruna.assessoriajuridicapmsf@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7769</TotalTime>
  <Pages>91</Pages>
  <Words>39000</Words>
  <Characters>210601</Characters>
  <Application>Microsoft Office Word</Application>
  <DocSecurity>0</DocSecurity>
  <Lines>1755</Lines>
  <Paragraphs>498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113</cp:revision>
  <cp:lastPrinted>2025-10-30T23:47:00Z</cp:lastPrinted>
  <dcterms:created xsi:type="dcterms:W3CDTF">2024-10-07T23:14:00Z</dcterms:created>
  <dcterms:modified xsi:type="dcterms:W3CDTF">2026-06-18T14:05:00Z</dcterms:modified>
</cp:coreProperties>
</file>