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b/>
          <w:b/>
          <w:sz w:val="56"/>
          <w:szCs w:val="56"/>
        </w:rPr>
      </w:pPr>
      <w:r>
        <w:rPr>
          <w:rFonts w:cs="Calibri" w:cstheme="minorHAnsi"/>
          <w:b/>
          <w:sz w:val="56"/>
          <w:szCs w:val="56"/>
        </w:rPr>
        <w:t>Actividad Menús</w:t>
      </w:r>
    </w:p>
    <w:p>
      <w:pPr>
        <w:pStyle w:val="Ttulo1"/>
        <w:numPr>
          <w:ilvl w:val="0"/>
          <w:numId w:val="1"/>
        </w:numPr>
        <w:ind w:left="426" w:hanging="360"/>
        <w:rPr/>
      </w:pPr>
      <w:r>
        <w:rPr/>
        <w:t>Reordenación del menú Ajustes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29210</wp:posOffset>
            </wp:positionH>
            <wp:positionV relativeFrom="paragraph">
              <wp:posOffset>554355</wp:posOffset>
            </wp:positionV>
            <wp:extent cx="5400040" cy="340360"/>
            <wp:effectExtent l="0" t="0" r="0" b="0"/>
            <wp:wrapTopAndBottom/>
            <wp:docPr id="1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Reordenar el menú de Ajustes de tal forma que Traducciones aparezca en primer lugar y el resto en el mismo orden que están ahora.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ind w:left="426" w:hanging="360"/>
        <w:rPr/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15875</wp:posOffset>
            </wp:positionH>
            <wp:positionV relativeFrom="paragraph">
              <wp:posOffset>29845</wp:posOffset>
            </wp:positionV>
            <wp:extent cx="5400040" cy="132461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Reordenación del menú Técnico</w:t>
      </w:r>
    </w:p>
    <w:p>
      <w:pPr>
        <w:pStyle w:val="Normal"/>
        <w:jc w:val="both"/>
        <w:rPr/>
      </w:pPr>
      <w:r>
        <w:rPr/>
        <w:t>Dentro del menú Técnico, haz una reordenación para que Teléfono/SMS sea el último.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2865" cy="377825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ind w:left="426" w:hanging="360"/>
        <w:rPr/>
      </w:pPr>
      <w:r>
        <w:rPr/>
        <w:t>Añadir un nuevo menú</w:t>
      </w:r>
    </w:p>
    <w:p>
      <w:pPr>
        <w:pStyle w:val="Normal"/>
        <w:jc w:val="both"/>
        <w:rPr/>
      </w:pPr>
      <w:r>
        <w:rPr/>
        <w:t>Añade en el menú Opciones generales un nuevo menú que sea Cambiar mis preferencias y que tenga como acción una de las predeterminadas: cambiar preferencias (acción de ventana).</w:t>
      </w:r>
    </w:p>
    <w:p>
      <w:pPr>
        <w:pStyle w:val="Normal"/>
        <w:jc w:val="both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79375</wp:posOffset>
            </wp:positionH>
            <wp:positionV relativeFrom="paragraph">
              <wp:posOffset>99060</wp:posOffset>
            </wp:positionV>
            <wp:extent cx="4853940" cy="221742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124460</wp:posOffset>
            </wp:positionH>
            <wp:positionV relativeFrom="paragraph">
              <wp:posOffset>-19685</wp:posOffset>
            </wp:positionV>
            <wp:extent cx="3823335" cy="66230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Ttulo1"/>
        <w:numPr>
          <w:ilvl w:val="0"/>
          <w:numId w:val="1"/>
        </w:numPr>
        <w:ind w:left="426" w:hanging="360"/>
        <w:rPr/>
      </w:pPr>
      <w:r>
        <w:rPr/>
        <w:t>Suprimir el menú anterior</w:t>
      </w:r>
    </w:p>
    <w:p>
      <w:pPr>
        <w:pStyle w:val="Normal"/>
        <w:rPr/>
      </w:pPr>
      <w:r>
        <w:rPr/>
        <w:t>Suprime el menú que acabas de crear. ¡Cuidado! Sólo hay que suprimir Cambiar mis preferencias y no Opciones generales.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56984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1"/>
        </w:numPr>
        <w:ind w:left="426" w:hanging="360"/>
        <w:rPr/>
      </w:pPr>
      <w:r>
        <w:rPr/>
        <w:t>Crear un nuevo menú con submenús</w:t>
      </w:r>
    </w:p>
    <w:p>
      <w:pPr>
        <w:pStyle w:val="Normal"/>
        <w:rPr/>
      </w:pPr>
      <w:r>
        <w:rPr/>
        <w:t>Crea un nuevo menú que tenga 2 submenús y a su vez, dentro de cada uno de ellos, otros 3 submenús. Estos últimos tendrán que ejecutar las acciones que se detallan. Es decir, crea la siguiente estructura:</w:t>
      </w:r>
    </w:p>
    <w:p>
      <w:pPr>
        <w:pStyle w:val="Normal"/>
        <w:spacing w:lineRule="auto" w:line="240" w:before="0" w:after="0"/>
        <w:jc w:val="both"/>
        <w:rPr/>
      </w:pPr>
      <w:r>
        <w:rPr/>
        <w:t>Menú Padre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/>
        <w:t>Submenu1</w:t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ab/>
        <w:t>Submenu1A - Acción leer la tabla res.users</w:t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ab/>
        <w:t>Submenu1B – Acción leer la tabla res.lang</w:t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ab/>
        <w:t>Submenu1C –Acción leer la tabla res.groups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/>
        <w:t>Submenu2</w:t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ab/>
        <w:t>Submenu2A – Acción leer la tabla res.partner</w:t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ab/>
        <w:t>Submenu2B – Acción leer la tabla res.country</w:t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ab/>
        <w:t>Submenu2C – Acción leer la tabla res.company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Elige la colocación del menú padre en ajustes entre Traducciones y Técnico.</w:t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9d6e98"/>
    <w:pPr>
      <w:keepNext w:val="true"/>
      <w:keepLines/>
      <w:numPr>
        <w:ilvl w:val="0"/>
        <w:numId w:val="1"/>
      </w:numPr>
      <w:suppressAutoHyphens w:val="false"/>
      <w:spacing w:lineRule="auto" w:line="259" w:before="240" w:after="0"/>
      <w:ind w:left="426" w:hanging="0"/>
      <w:outlineLvl w:val="0"/>
    </w:pPr>
    <w:rPr>
      <w:rFonts w:ascii="Calibri Light" w:hAnsi="Calibri Light" w:eastAsia="" w:cs="Calibri Light" w:eastAsiaTheme="majorEastAsia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15846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uiPriority w:val="9"/>
    <w:qFormat/>
    <w:rsid w:val="009d6e98"/>
    <w:rPr>
      <w:rFonts w:ascii="Calibri Light" w:hAnsi="Calibri Light" w:eastAsia="" w:cs="Calibri Light" w:eastAsiaTheme="majorEastAsia"/>
      <w:color w:val="365F91" w:themeColor="accent1" w:themeShade="bf"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11" w:customStyle="1">
    <w:name w:val="Título1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1584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1584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Application>LibreOffice/7.3.7.2$Linux_X86_64 LibreOffice_project/30$Build-2</Application>
  <AppVersion>15.0000</AppVersion>
  <Pages>3</Pages>
  <Words>203</Words>
  <Characters>1045</Characters>
  <CharactersWithSpaces>1238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2015-10-15T10:22:00Z</dcterms:created>
  <dc:creator>ik010137ad</dc:creator>
  <dc:description/>
  <dc:language>es-ES</dc:language>
  <cp:lastModifiedBy/>
  <dcterms:modified xsi:type="dcterms:W3CDTF">2023-12-12T09:05:05Z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