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33F" w:rsidRDefault="001444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«Одеська Політехніка»</w:t>
      </w:r>
    </w:p>
    <w:p w:rsidR="0040233F" w:rsidRDefault="001444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:rsidR="0040233F" w:rsidRDefault="001444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40233F" w:rsidRDefault="004023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Pr="00144481" w:rsidRDefault="00144481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0233F" w:rsidRDefault="001444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«Організація баз даних та знань»</w:t>
      </w:r>
    </w:p>
    <w:p w:rsidR="0040233F" w:rsidRPr="00144481" w:rsidRDefault="00144481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proofErr w:type="spellStart"/>
      <w:r w:rsidRPr="0014448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Проектування</w:t>
      </w:r>
      <w:proofErr w:type="spellEnd"/>
      <w:r w:rsidRPr="001444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баз </w:t>
      </w:r>
      <w:proofErr w:type="spellStart"/>
      <w:r w:rsidRPr="0014448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r w:rsidRPr="001444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144481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частина</w:t>
      </w:r>
      <w:proofErr w:type="spellEnd"/>
      <w:r w:rsidRPr="001444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144481">
        <w:rPr>
          <w:b/>
          <w:bCs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0233F" w:rsidRPr="00144481" w:rsidRDefault="00144481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144481">
        <w:rPr>
          <w:rFonts w:ascii="Times New Roman" w:hAnsi="Times New Roman" w:cs="Times New Roman"/>
          <w:sz w:val="28"/>
          <w:szCs w:val="28"/>
          <w:lang w:val="ru-RU"/>
        </w:rPr>
        <w:t>: 11</w:t>
      </w:r>
    </w:p>
    <w:p w:rsidR="0040233F" w:rsidRPr="00144481" w:rsidRDefault="004023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233F" w:rsidRDefault="004023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Pr="00144481" w:rsidRDefault="004023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233F" w:rsidRPr="00144481" w:rsidRDefault="004023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233F" w:rsidRPr="00144481" w:rsidRDefault="004023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233F" w:rsidRPr="00144481" w:rsidRDefault="004023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233F" w:rsidRPr="00144481" w:rsidRDefault="004023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233F" w:rsidRPr="00144481" w:rsidRDefault="004023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233F" w:rsidRPr="00144481" w:rsidRDefault="004023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233F" w:rsidRPr="00144481" w:rsidRDefault="004023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233F" w:rsidRPr="00144481" w:rsidRDefault="004023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0233F" w:rsidRDefault="001444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0233F" w:rsidRPr="00144481" w:rsidRDefault="00144481">
      <w:pPr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АІ-20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40233F" w:rsidRDefault="001444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Свєташов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Д.В.</w:t>
      </w:r>
    </w:p>
    <w:p w:rsidR="0040233F" w:rsidRDefault="0040233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Pr="00144481" w:rsidRDefault="00144481">
      <w:pPr>
        <w:jc w:val="right"/>
        <w:rPr>
          <w:lang w:val="ru-RU"/>
        </w:rPr>
      </w:pPr>
      <w:proofErr w:type="gramStart"/>
      <w:r w:rsidRPr="00144481"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ірила</w:t>
      </w:r>
      <w:proofErr w:type="spellEnd"/>
      <w:r w:rsidRPr="001444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233F" w:rsidRDefault="001444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Глава М.Г</w:t>
      </w:r>
    </w:p>
    <w:p w:rsidR="0040233F" w:rsidRDefault="004023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40233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Default="001444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2021</w:t>
      </w:r>
    </w:p>
    <w:p w:rsidR="0040233F" w:rsidRDefault="004023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233F" w:rsidRPr="00144481" w:rsidRDefault="00144481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144481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Структура </w:t>
      </w:r>
      <w:proofErr w:type="spellStart"/>
      <w:r w:rsidRPr="00144481">
        <w:rPr>
          <w:rFonts w:ascii="Times New Roman" w:hAnsi="Times New Roman"/>
          <w:b/>
          <w:bCs/>
          <w:sz w:val="28"/>
          <w:szCs w:val="28"/>
          <w:lang w:val="ru-RU"/>
        </w:rPr>
        <w:t>звіту</w:t>
      </w:r>
      <w:proofErr w:type="spellEnd"/>
      <w:r w:rsidRPr="00144481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144481">
        <w:rPr>
          <w:rFonts w:ascii="Times New Roman" w:hAnsi="Times New Roman"/>
          <w:b/>
          <w:bCs/>
          <w:sz w:val="28"/>
          <w:szCs w:val="28"/>
          <w:lang w:val="ru-RU"/>
        </w:rPr>
        <w:t>до</w:t>
      </w:r>
      <w:proofErr w:type="gramEnd"/>
      <w:r w:rsidRPr="00144481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44481">
        <w:rPr>
          <w:rFonts w:ascii="Times New Roman" w:hAnsi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Pr="00144481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44481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144481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:rsidR="0040233F" w:rsidRPr="00144481" w:rsidRDefault="00144481">
      <w:pPr>
        <w:rPr>
          <w:rFonts w:ascii="Times New Roman" w:hAnsi="Times New Roman"/>
          <w:sz w:val="28"/>
          <w:szCs w:val="28"/>
          <w:lang w:val="ru-RU"/>
        </w:rPr>
      </w:pPr>
      <w:r w:rsidRPr="00144481">
        <w:rPr>
          <w:rFonts w:ascii="Times New Roman" w:hAnsi="Times New Roman"/>
          <w:sz w:val="28"/>
          <w:szCs w:val="28"/>
          <w:lang w:val="ru-RU"/>
        </w:rPr>
        <w:t xml:space="preserve">1.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Опис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формалізації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зв’язкі</w:t>
      </w:r>
      <w:proofErr w:type="gramStart"/>
      <w:r w:rsidRPr="00144481"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proofErr w:type="gramEnd"/>
      <w:r w:rsidRPr="00144481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відповідності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з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правилами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формалізації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>.</w:t>
      </w:r>
    </w:p>
    <w:p w:rsidR="0040233F" w:rsidRPr="00144481" w:rsidRDefault="00144481">
      <w:pPr>
        <w:rPr>
          <w:rFonts w:ascii="Times New Roman" w:hAnsi="Times New Roman"/>
          <w:sz w:val="28"/>
          <w:szCs w:val="28"/>
          <w:lang w:val="ru-RU"/>
        </w:rPr>
      </w:pPr>
      <w:r w:rsidRPr="00144481">
        <w:rPr>
          <w:rFonts w:ascii="Times New Roman" w:hAnsi="Times New Roman"/>
          <w:sz w:val="28"/>
          <w:szCs w:val="28"/>
          <w:lang w:val="ru-RU"/>
        </w:rPr>
        <w:t xml:space="preserve">2.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Опис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44481">
        <w:rPr>
          <w:rFonts w:ascii="Times New Roman" w:hAnsi="Times New Roman"/>
          <w:sz w:val="28"/>
          <w:szCs w:val="28"/>
          <w:lang w:val="ru-RU"/>
        </w:rPr>
        <w:t>перев</w:t>
      </w:r>
      <w:proofErr w:type="gramEnd"/>
      <w:r w:rsidRPr="00144481">
        <w:rPr>
          <w:rFonts w:ascii="Times New Roman" w:hAnsi="Times New Roman"/>
          <w:sz w:val="28"/>
          <w:szCs w:val="28"/>
          <w:lang w:val="ru-RU"/>
        </w:rPr>
        <w:t>ірки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схеми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відповідність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НФБК.</w:t>
      </w:r>
    </w:p>
    <w:p w:rsidR="0040233F" w:rsidRPr="00144481" w:rsidRDefault="00144481">
      <w:pPr>
        <w:rPr>
          <w:rFonts w:ascii="Times New Roman" w:hAnsi="Times New Roman"/>
          <w:sz w:val="28"/>
          <w:szCs w:val="28"/>
          <w:lang w:val="ru-RU"/>
        </w:rPr>
      </w:pPr>
      <w:r w:rsidRPr="00144481">
        <w:rPr>
          <w:rFonts w:ascii="Times New Roman" w:hAnsi="Times New Roman"/>
          <w:sz w:val="28"/>
          <w:szCs w:val="28"/>
          <w:lang w:val="ru-RU"/>
        </w:rPr>
        <w:t xml:space="preserve">3.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Представлення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схеми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з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зазначенням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нотації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Звіт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представити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роздрукованому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144481">
        <w:rPr>
          <w:rFonts w:ascii="Times New Roman" w:hAnsi="Times New Roman"/>
          <w:sz w:val="28"/>
          <w:szCs w:val="28"/>
          <w:lang w:val="ru-RU"/>
        </w:rPr>
        <w:t>заняття</w:t>
      </w:r>
      <w:proofErr w:type="spellEnd"/>
      <w:r w:rsidRPr="00144481">
        <w:rPr>
          <w:rFonts w:ascii="Times New Roman" w:hAnsi="Times New Roman"/>
          <w:sz w:val="28"/>
          <w:szCs w:val="28"/>
          <w:lang w:val="ru-RU"/>
        </w:rPr>
        <w:t>.</w:t>
      </w:r>
    </w:p>
    <w:p w:rsidR="0040233F" w:rsidRDefault="0040233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0233F" w:rsidRDefault="00144481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Хо</w:t>
      </w:r>
      <w:r>
        <w:rPr>
          <w:rFonts w:ascii="Times New Roman" w:hAnsi="Times New Roman"/>
          <w:sz w:val="28"/>
          <w:szCs w:val="28"/>
          <w:lang w:val="uk-UA"/>
        </w:rPr>
        <w:t>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роботи</w:t>
      </w:r>
    </w:p>
    <w:p w:rsidR="0040233F" w:rsidRDefault="0040233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0233F" w:rsidRPr="00144481" w:rsidRDefault="00144481">
      <w:pPr>
        <w:spacing w:after="160" w:line="259" w:lineRule="exact"/>
        <w:jc w:val="both"/>
        <w:rPr>
          <w:lang w:val="ru-RU"/>
        </w:rPr>
      </w:pPr>
      <w:r w:rsidRPr="00144481">
        <w:rPr>
          <w:rFonts w:ascii="Times New Roman" w:eastAsia="Times New Roman" w:hAnsi="Times New Roman" w:cs="Times New Roman"/>
          <w:sz w:val="28"/>
          <w:lang w:val="ru-RU"/>
        </w:rPr>
        <w:t xml:space="preserve">1. В </w:t>
      </w:r>
      <w:proofErr w:type="spellStart"/>
      <w:r w:rsidRPr="00144481">
        <w:rPr>
          <w:rFonts w:ascii="Times New Roman" w:eastAsia="Times New Roman" w:hAnsi="Times New Roman" w:cs="Times New Roman"/>
          <w:sz w:val="28"/>
          <w:lang w:val="ru-RU"/>
        </w:rPr>
        <w:t>попередній</w:t>
      </w:r>
      <w:proofErr w:type="spellEnd"/>
      <w:r w:rsidRPr="0014448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144481">
        <w:rPr>
          <w:rFonts w:ascii="Times New Roman" w:eastAsia="Times New Roman" w:hAnsi="Times New Roman" w:cs="Times New Roman"/>
          <w:sz w:val="28"/>
          <w:lang w:val="ru-RU"/>
        </w:rPr>
        <w:t>роботі</w:t>
      </w:r>
      <w:proofErr w:type="spellEnd"/>
      <w:r w:rsidRPr="0014448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144481">
        <w:rPr>
          <w:rFonts w:ascii="Times New Roman" w:eastAsia="Times New Roman" w:hAnsi="Times New Roman" w:cs="Times New Roman"/>
          <w:sz w:val="28"/>
          <w:lang w:val="ru-RU"/>
        </w:rPr>
        <w:t>визначаємо</w:t>
      </w:r>
      <w:proofErr w:type="spellEnd"/>
      <w:r w:rsidRPr="0014448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144481">
        <w:rPr>
          <w:rFonts w:ascii="Times New Roman" w:eastAsia="Times New Roman" w:hAnsi="Times New Roman" w:cs="Times New Roman"/>
          <w:sz w:val="28"/>
          <w:lang w:val="ru-RU"/>
        </w:rPr>
        <w:t>наступні</w:t>
      </w:r>
      <w:proofErr w:type="spellEnd"/>
      <w:r w:rsidRPr="0014448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144481">
        <w:rPr>
          <w:rFonts w:ascii="Times New Roman" w:eastAsia="Times New Roman" w:hAnsi="Times New Roman" w:cs="Times New Roman"/>
          <w:sz w:val="28"/>
          <w:lang w:val="ru-RU"/>
        </w:rPr>
        <w:t>сутності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Власник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Замовлення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Техн</w:t>
      </w:r>
      <w:r>
        <w:rPr>
          <w:rFonts w:ascii="Times New Roman" w:eastAsia="Times New Roman" w:hAnsi="Times New Roman" w:cs="Times New Roman"/>
          <w:sz w:val="28"/>
          <w:lang w:val="uk-UA"/>
        </w:rPr>
        <w:t>іка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Гарантія, Майстер.</w:t>
      </w:r>
    </w:p>
    <w:p w:rsidR="0040233F" w:rsidRPr="00144481" w:rsidRDefault="00144481">
      <w:pPr>
        <w:spacing w:after="160" w:line="259" w:lineRule="exact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1.1 Кожен екземпляр типу Власник може мати декілька замовлен</w:t>
      </w:r>
      <w:r>
        <w:rPr>
          <w:rFonts w:ascii="Times New Roman" w:eastAsia="Times New Roman" w:hAnsi="Times New Roman" w:cs="Times New Roman"/>
          <w:sz w:val="28"/>
          <w:lang w:val="uk-UA"/>
        </w:rPr>
        <w:t>ь, але кожне замовлення має мати одного власника. Це зв’язок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1 : </w:t>
      </w:r>
      <w:r>
        <w:rPr>
          <w:rFonts w:ascii="Times New Roman" w:eastAsia="Times New Roman" w:hAnsi="Times New Roman" w:cs="Times New Roman"/>
          <w:sz w:val="28"/>
        </w:rPr>
        <w:t>N</w:t>
      </w:r>
      <w:r w:rsidRPr="00144481">
        <w:rPr>
          <w:rFonts w:ascii="Times New Roman" w:eastAsia="Times New Roman" w:hAnsi="Times New Roman" w:cs="Times New Roman"/>
          <w:sz w:val="28"/>
          <w:lang w:val="ru-RU"/>
        </w:rPr>
        <w:t xml:space="preserve">, 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по правилам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формал</w:t>
      </w:r>
      <w:r>
        <w:rPr>
          <w:rFonts w:ascii="Times New Roman" w:eastAsia="Times New Roman" w:hAnsi="Times New Roman" w:cs="Times New Roman"/>
          <w:sz w:val="28"/>
          <w:lang w:val="uk-UA"/>
        </w:rPr>
        <w:t>ізації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зв’язків додаємо первинний ключ Власник в Замовлення як зовнішній.</w:t>
      </w:r>
    </w:p>
    <w:p w:rsidR="0040233F" w:rsidRPr="00144481" w:rsidRDefault="00144481">
      <w:pPr>
        <w:spacing w:after="160" w:line="259" w:lineRule="exact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1.2 Одному екземпляру сутно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сті Техніка має відповідати один екземпляр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сутності</w:t>
      </w:r>
      <w:r>
        <w:rPr>
          <w:rFonts w:ascii="Times New Roman" w:eastAsia="Times New Roman" w:hAnsi="Times New Roman" w:cs="Times New Roman"/>
          <w:sz w:val="28"/>
          <w:lang w:val="uk-UA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 Одному екземпляру сутності Замовлення має відповідати один екземпляр сутності Техніка. Маємо зв’язок 1:1. По правилу формалізації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додаємо первинний ключ сутності Замовлення в Техніка як зовнішній.</w:t>
      </w:r>
    </w:p>
    <w:p w:rsidR="0040233F" w:rsidRPr="00144481" w:rsidRDefault="00144481">
      <w:pPr>
        <w:spacing w:after="160" w:line="259" w:lineRule="exact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1.3 Одному екземпляру сутності Техніка </w:t>
      </w:r>
      <w:r>
        <w:rPr>
          <w:rFonts w:ascii="Times New Roman" w:eastAsia="Times New Roman" w:hAnsi="Times New Roman" w:cs="Times New Roman"/>
          <w:sz w:val="28"/>
          <w:lang w:val="uk-UA"/>
        </w:rPr>
        <w:t>має відповідати один екземпляр сутності Гарантія. Одному екземпляру сутності Гарантія має відповідати один екземпляр сутності Техніка. Це зв’язок 1:1. По правилу формалізації додаємо первинний ключ сутності Гарантія в Техніка як зовнішній.</w:t>
      </w:r>
    </w:p>
    <w:p w:rsidR="0040233F" w:rsidRPr="00144481" w:rsidRDefault="00144481">
      <w:pPr>
        <w:spacing w:after="160" w:line="259" w:lineRule="exact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1.4 Кожному екзе</w:t>
      </w:r>
      <w:r>
        <w:rPr>
          <w:rFonts w:ascii="Times New Roman" w:eastAsia="Times New Roman" w:hAnsi="Times New Roman" w:cs="Times New Roman"/>
          <w:sz w:val="28"/>
          <w:lang w:val="uk-UA"/>
        </w:rPr>
        <w:t>мпляру сутності Майстер може від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повідати багато екземплярів сутності Техніка. Також, кожному екземпляру сутності Техніка може відповідати багато екземплярів сутності Майстер. Маємо зв’язок </w:t>
      </w:r>
      <w:r>
        <w:rPr>
          <w:rFonts w:ascii="Times New Roman" w:eastAsia="Times New Roman" w:hAnsi="Times New Roman" w:cs="Times New Roman"/>
          <w:sz w:val="28"/>
        </w:rPr>
        <w:t>M</w:t>
      </w:r>
      <w:r w:rsidRPr="00144481"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</w:rPr>
        <w:t>N</w:t>
      </w:r>
      <w:r w:rsidRPr="00144481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По правилам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формал</w:t>
      </w:r>
      <w:r>
        <w:rPr>
          <w:rFonts w:ascii="Times New Roman" w:eastAsia="Times New Roman" w:hAnsi="Times New Roman" w:cs="Times New Roman"/>
          <w:sz w:val="28"/>
          <w:lang w:val="uk-UA"/>
        </w:rPr>
        <w:t>ізації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треба створити нову сутність. У нас та</w:t>
      </w:r>
      <w:r>
        <w:rPr>
          <w:rFonts w:ascii="Times New Roman" w:eastAsia="Times New Roman" w:hAnsi="Times New Roman" w:cs="Times New Roman"/>
          <w:sz w:val="28"/>
          <w:lang w:val="uk-UA"/>
        </w:rPr>
        <w:t>ка сутність буде цілком ключем. Її первинним ключем є множина, що містить обидва зовнішніх ключі</w:t>
      </w:r>
      <w:r>
        <w:rPr>
          <w:rFonts w:ascii="Times New Roman" w:eastAsia="Times New Roman" w:hAnsi="Times New Roman" w:cs="Times New Roman"/>
          <w:sz w:val="28"/>
          <w:lang w:val="uk-UA"/>
        </w:rPr>
        <w:t>. Отже, в нову сутність під назвою Майстер_Техніка ми добавили як зовнішні ключі - первинні ключі сутностей Майстер і Техні</w:t>
      </w:r>
      <w:r>
        <w:rPr>
          <w:rFonts w:ascii="Times New Roman" w:eastAsia="Times New Roman" w:hAnsi="Times New Roman" w:cs="Times New Roman"/>
          <w:sz w:val="28"/>
          <w:lang w:val="uk-UA"/>
        </w:rPr>
        <w:t>ка. Первинним ключем цієї сутності бу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де множина її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зовнішних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ключей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40233F" w:rsidRDefault="0040233F">
      <w:pPr>
        <w:spacing w:after="160" w:line="259" w:lineRule="exact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</w:p>
    <w:p w:rsidR="0040233F" w:rsidRDefault="00144481">
      <w:pPr>
        <w:spacing w:after="160" w:line="259" w:lineRule="exact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Перевіримо схему даних на відповідність НФБК, згідно якої кожен атрибут відношення повинен залежати від потенційного ключа.</w:t>
      </w:r>
    </w:p>
    <w:p w:rsidR="0040233F" w:rsidRDefault="00144481">
      <w:pPr>
        <w:spacing w:after="160" w:line="259" w:lineRule="exact"/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ідношення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Власник</w:t>
      </w:r>
    </w:p>
    <w:p w:rsidR="0040233F" w:rsidRDefault="00144481">
      <w:pPr>
        <w:spacing w:after="160" w:line="259" w:lineRule="exac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Дане відношення знаходиться в першій нормальній формі, так як значення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кожного атрибуту не розділяється на декілька значень.2) Дане відношення знаходиться у другій нормальній формі, так як кожен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 функціонально повно залежить від первинного ключа —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d_Власник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3) Дане відношення знаходиться у третій нормальній формі, так як кожен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 залежить тільки від первинного ключа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Власника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не виникає інформаційної надмірності та аномалій.   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4) Дане відношення знаходиться в нормальній формі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Бойса-Кодда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 як в ньому відсутні функціональні залежності атрибутів складеного ключа від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атрибутів. Ця умова виконується за замовчуванням, так як в даному відн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ошенні ключ не являється складеним.</w:t>
      </w:r>
    </w:p>
    <w:p w:rsidR="0040233F" w:rsidRDefault="0040233F">
      <w:pPr>
        <w:spacing w:after="160" w:line="259" w:lineRule="exact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</w:p>
    <w:p w:rsidR="0040233F" w:rsidRDefault="0040233F">
      <w:pPr>
        <w:spacing w:after="160" w:line="259" w:lineRule="exact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</w:p>
    <w:p w:rsidR="0040233F" w:rsidRDefault="00144481">
      <w:pPr>
        <w:spacing w:after="160" w:line="259" w:lineRule="exact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В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ідношення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Замовлення</w:t>
      </w:r>
    </w:p>
    <w:p w:rsidR="0040233F" w:rsidRDefault="00144481">
      <w:pPr>
        <w:spacing w:after="160" w:line="259" w:lineRule="exac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1) Дане відношення знаходиться в першій нормальній формі, так як значення кожного атрибуту не розділяється на декілька значень.2) Дане відношення знаходиться у другій нормальній формі, так як кожен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 функціонально повно залежить від первинного ключа — 3)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d_Замовлення.                                                                                      Дане відношення знаходиться у третій нормальній формі, так як кожен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рибут залежить тільки від первинного ключа id_Замовлення та не виникає інформаційної надмірності та аномалій.                                               4) Дане відношення знаходиться в нормальній формі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Бойса-Кодда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так як в ньому відсутні функціональні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залежності атрибутів складеного ключа від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атрибутів. Ця умова виконується за замовчуванням, так як в даному відношенні ключ не являється складеним.</w:t>
      </w:r>
    </w:p>
    <w:p w:rsidR="0040233F" w:rsidRDefault="00144481">
      <w:pPr>
        <w:spacing w:after="160" w:line="259" w:lineRule="exact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Відношення Техніка</w:t>
      </w:r>
    </w:p>
    <w:p w:rsidR="0040233F" w:rsidRDefault="00144481">
      <w:pPr>
        <w:spacing w:after="160" w:line="259" w:lineRule="exac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1) Дане відношення знаходиться в першій нормальній формі, так як значення кож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ного атрибуту не розділяється на декілька значень.2) Дане відношення знаходиться у другій нормальній формі, так як кожен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 функціонально повно залежить від первинного ключа —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d_Техніки.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3) Дане відношення знаходиться у третій нормальній формі, так як кожен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 залежить тільки від первинного ключа id_Техніки та не виникає інформаційної надмірності та аномалій.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4) Дане відношення знаходиться в нормальній формі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Бойса-Кодда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 як в ньому відсутні функціональні залежності атрибутів складеного ключа від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атрибутів. Ця умова виконується за замовчуванням, ключ у дан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ому відношенні не є складеним</w:t>
      </w:r>
    </w:p>
    <w:p w:rsidR="0040233F" w:rsidRDefault="00144481">
      <w:pPr>
        <w:spacing w:after="160" w:line="259" w:lineRule="exact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Відношення Майстер</w:t>
      </w:r>
    </w:p>
    <w:p w:rsidR="0040233F" w:rsidRDefault="00144481">
      <w:pPr>
        <w:spacing w:after="160" w:line="259" w:lineRule="exac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Дане відношення знаходиться в першій нормальній формі, так як значення кожного атрибуту не розділяється на декілька значень.2)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Дане відношення знаходиться у другій нормальній формі, так як кожен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 функціонально повно залежить від первинного ключа —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Майстера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3) Дане відношення знаходиться у третій нормальній формі, так як кожен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 залежить тільки від первинного ключа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Майстера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не виникає інформаційної надмірності та аномалій.                                                    4)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Дане відношення знаходиться в нормальній формі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Бойса-Кодда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 як в ньому відсутні функціональні залежності атрибутів складеного ключа від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атрибутів. Ця умова виконується за замовчуванням, ключ у дан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ому відношенні не є складеним</w:t>
      </w:r>
    </w:p>
    <w:p w:rsidR="0040233F" w:rsidRDefault="0040233F">
      <w:pPr>
        <w:spacing w:after="160" w:line="259" w:lineRule="exact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</w:p>
    <w:p w:rsidR="0040233F" w:rsidRDefault="00144481">
      <w:pPr>
        <w:spacing w:after="160" w:line="259" w:lineRule="exact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Відношення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Га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рант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uk-UA"/>
        </w:rPr>
        <w:t>ія</w:t>
      </w:r>
      <w:proofErr w:type="spellEnd"/>
    </w:p>
    <w:p w:rsidR="0040233F" w:rsidRDefault="00144481">
      <w:pPr>
        <w:spacing w:after="160" w:line="259" w:lineRule="exac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Дане відношення знаходиться в першій нормальній формі, так як значення кожного атрибуту не розділяється на декілька значень.2) Дане відношення знаходиться у другій нормальній формі, так як кожен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 функціонально повно залежить від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первинного ключа —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d_Гарант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іі.                                                                                                                   3) Дане відношення знаходиться у третій нормальній формі, так як кожен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 залежить тільки від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первинного ключа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id_Гарантіі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не виникає інформаційної надмірності та аномалій.                                                    4) Дане відношення знаходиться в нормальній формі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Бойса-Кодда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 як в ньому відсутні функціональні залежності атрибутів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складеного ключа від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атрибутів. Ця умова виконується за замовчуванням, ключ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відношенні не є складеним</w:t>
      </w:r>
    </w:p>
    <w:p w:rsidR="0040233F" w:rsidRDefault="00144481">
      <w:pPr>
        <w:spacing w:after="160" w:line="259" w:lineRule="exact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Відношення Майстер_Техніка</w:t>
      </w:r>
    </w:p>
    <w:p w:rsidR="0040233F" w:rsidRDefault="00144481">
      <w:pPr>
        <w:spacing w:after="160" w:line="259" w:lineRule="exac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1) Дане відношення знаходиться в першій нормальній формі, так як значення кожного атрибуту не розділяється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декілька значень.2) Дане відношення знаходиться у другій нормальній формі, так як кожен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 функціонально повно залежить від первинного ключа —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d_Майстера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Start"/>
      <w:r w:rsidRPr="0014448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первинний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ключ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складеним.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3) Дане відношення знаходиться у третій нормальній формі, так як кожен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 залежить тільки від первинного ключа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d_Майстера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Start"/>
      <w:r w:rsidRPr="0014448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не виникає інформаційної надмірності та аномалій.                                                    4) Дане відношення знаходиться в нормальній формі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Бойса-Кодда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так як в ньому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ідсутні функціональні залежності атрибутів складеного ключа від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неключов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0233F" w:rsidRDefault="0040233F">
      <w:pPr>
        <w:spacing w:after="160" w:line="259" w:lineRule="exact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</w:p>
    <w:p w:rsidR="0040233F" w:rsidRDefault="00144481">
      <w:pPr>
        <w:spacing w:after="160" w:line="259" w:lineRule="exact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 Схема даних</w:t>
      </w:r>
    </w:p>
    <w:p w:rsidR="0040233F" w:rsidRDefault="00144481">
      <w:pPr>
        <w:spacing w:after="160" w:line="259" w:lineRule="exact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Нотация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Мартина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Crow's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Foot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0233F" w:rsidRDefault="00144481">
      <w:pPr>
        <w:spacing w:after="160" w:line="259" w:lineRule="exac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94880" cy="30835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88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233F" w:rsidRDefault="00144481">
      <w:pPr>
        <w:spacing w:after="160" w:line="259" w:lineRule="exact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Гугл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посилання на зображення: </w:t>
      </w:r>
      <w:hyperlink r:id="rId5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uk-UA"/>
          </w:rPr>
          <w:t>https://drive.google.com/file/d/1XDnH2kz-doKOKT7z85yRFkOlsJ7HCTA6/view?usp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uk-UA"/>
          </w:rPr>
          <w:t>=sharing</w:t>
        </w:r>
      </w:hyperlink>
    </w:p>
    <w:p w:rsidR="0040233F" w:rsidRDefault="00144481">
      <w:pPr>
        <w:spacing w:after="160" w:line="259" w:lineRule="exac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Висновок: Під час виконанн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лабораторної роботи я навчився визначати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св’язки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відношеннями та формалізувати їх. Потім перевірив відношення на НФБК та накреслив схему.</w:t>
      </w:r>
    </w:p>
    <w:p w:rsidR="0040233F" w:rsidRDefault="0040233F">
      <w:pPr>
        <w:spacing w:after="160" w:line="259" w:lineRule="exact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</w:p>
    <w:p w:rsidR="0040233F" w:rsidRDefault="0040233F">
      <w:pPr>
        <w:spacing w:after="160" w:line="259" w:lineRule="exact"/>
        <w:rPr>
          <w:rFonts w:ascii="Times New Roman" w:hAnsi="Times New Roman"/>
          <w:sz w:val="28"/>
          <w:szCs w:val="28"/>
          <w:lang w:val="uk-UA"/>
        </w:rPr>
      </w:pPr>
    </w:p>
    <w:p w:rsidR="0040233F" w:rsidRDefault="0040233F">
      <w:pPr>
        <w:spacing w:after="160" w:line="259" w:lineRule="exact"/>
        <w:rPr>
          <w:rFonts w:ascii="Times New Roman" w:hAnsi="Times New Roman"/>
          <w:sz w:val="28"/>
          <w:szCs w:val="28"/>
          <w:lang w:val="uk-UA"/>
        </w:rPr>
      </w:pPr>
    </w:p>
    <w:sectPr w:rsidR="0040233F" w:rsidSect="0040233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134"/>
  <w:autoHyphenation/>
  <w:characterSpacingControl w:val="doNotCompress"/>
  <w:compat/>
  <w:rsids>
    <w:rsidRoot w:val="0040233F"/>
    <w:rsid w:val="00144481"/>
    <w:rsid w:val="00402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3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0233F"/>
    <w:rPr>
      <w:color w:val="000080"/>
      <w:u w:val="single"/>
    </w:rPr>
  </w:style>
  <w:style w:type="character" w:styleId="a4">
    <w:name w:val="FollowedHyperlink"/>
    <w:rsid w:val="0040233F"/>
    <w:rPr>
      <w:color w:val="800000"/>
      <w:u w:val="single"/>
    </w:rPr>
  </w:style>
  <w:style w:type="paragraph" w:styleId="a5">
    <w:name w:val="Body Text"/>
    <w:basedOn w:val="a"/>
    <w:rsid w:val="0040233F"/>
    <w:pPr>
      <w:spacing w:after="14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DnH2kz-doKOKT7z85yRFkOlsJ7HCTA6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1194</Words>
  <Characters>6811</Characters>
  <Application>Microsoft Office Word</Application>
  <DocSecurity>0</DocSecurity>
  <Lines>56</Lines>
  <Paragraphs>15</Paragraphs>
  <ScaleCrop>false</ScaleCrop>
  <Company>Grizli777</Company>
  <LinksUpToDate>false</LinksUpToDate>
  <CharactersWithSpaces>7990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</cp:revision>
  <dcterms:created xsi:type="dcterms:W3CDTF">2021-10-12T10:52:00Z</dcterms:created>
  <dcterms:modified xsi:type="dcterms:W3CDTF">2021-10-12T10:52:00Z</dcterms:modified>
  <dc:language>en-US</dc:language>
</cp:coreProperties>
</file>