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Управление ресурсами в вычислительных системах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Лабораторная работа №1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Факультет:</w:t>
        <w:tab/>
        <w:tab/>
        <w:t>прикладной математики и информатики</w:t>
      </w:r>
    </w:p>
    <w:p>
      <w:pPr>
        <w:pStyle w:val="Normal"/>
        <w:spacing w:lineRule="auto" w:line="360" w:before="0" w:after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Группа:</w:t>
        <w:tab/>
        <w:tab/>
        <w:t>ПМ-</w:t>
      </w:r>
      <w:r>
        <w:rPr>
          <w:rFonts w:cs="Calibri" w:cstheme="minorHAnsi"/>
          <w:color w:val="000000" w:themeColor="text1"/>
          <w:sz w:val="28"/>
          <w:szCs w:val="28"/>
        </w:rPr>
        <w:t>13</w:t>
      </w:r>
    </w:p>
    <w:p>
      <w:pPr>
        <w:pStyle w:val="Normal"/>
        <w:spacing w:lineRule="auto" w:line="360" w:before="0" w:after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Студенты:</w:t>
        <w:tab/>
      </w:r>
      <w:r>
        <w:rPr>
          <w:rFonts w:cs="Calibri" w:cstheme="minorHAnsi"/>
          <w:color w:val="000000" w:themeColor="text1"/>
          <w:sz w:val="28"/>
          <w:szCs w:val="28"/>
        </w:rPr>
        <w:t>Исакин</w:t>
      </w:r>
      <w:r>
        <w:rPr>
          <w:rFonts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cs="Calibri" w:cstheme="minorHAnsi"/>
          <w:color w:val="000000" w:themeColor="text1"/>
          <w:sz w:val="28"/>
          <w:szCs w:val="28"/>
        </w:rPr>
        <w:t>Д.А</w:t>
      </w:r>
      <w:r>
        <w:rPr>
          <w:rFonts w:cs="Calibri" w:cstheme="minorHAnsi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1416" w:firstLine="708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Вострецова Е.В</w:t>
      </w:r>
      <w:r>
        <w:rPr>
          <w:rFonts w:cs="Calibri" w:cstheme="minorHAnsi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Преподаватели:</w:t>
        <w:tab/>
        <w:t>Стасышин В. М.</w:t>
      </w:r>
      <w:r>
        <w:rPr>
          <w:rFonts w:cs="Calibri" w:cstheme="minorHAnsi"/>
          <w:color w:val="000000" w:themeColor="text1"/>
          <w:sz w:val="28"/>
          <w:szCs w:val="28"/>
          <w:lang w:val="en-US"/>
        </w:rPr>
        <w:t> </w:t>
      </w:r>
    </w:p>
    <w:p>
      <w:pPr>
        <w:pStyle w:val="Normal"/>
        <w:spacing w:lineRule="auto" w:line="360" w:before="0" w:after="0"/>
        <w:ind w:left="1416" w:firstLine="708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ab/>
      </w:r>
      <w:r>
        <w:rPr>
          <w:rFonts w:cs="Calibri" w:cstheme="minorHAnsi"/>
          <w:color w:val="000000" w:themeColor="text1"/>
          <w:sz w:val="28"/>
          <w:szCs w:val="28"/>
        </w:rPr>
        <w:t>Сивак</w:t>
      </w:r>
      <w:r>
        <w:rPr>
          <w:rFonts w:cs="Calibri" w:cstheme="minorHAnsi"/>
          <w:color w:val="000000" w:themeColor="text1"/>
          <w:sz w:val="28"/>
          <w:szCs w:val="28"/>
        </w:rPr>
        <w:t xml:space="preserve"> </w:t>
      </w:r>
      <w:r>
        <w:rPr>
          <w:rFonts w:cs="Calibri" w:cstheme="minorHAnsi"/>
          <w:color w:val="000000" w:themeColor="text1"/>
          <w:sz w:val="28"/>
          <w:szCs w:val="28"/>
        </w:rPr>
        <w:t>М</w:t>
      </w:r>
      <w:r>
        <w:rPr>
          <w:rFonts w:cs="Calibri" w:cstheme="minorHAnsi"/>
          <w:color w:val="000000" w:themeColor="text1"/>
          <w:sz w:val="28"/>
          <w:szCs w:val="28"/>
        </w:rPr>
        <w:t>. А.</w:t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cs="Calibri" w:cstheme="minorHAnsi"/>
          <w:color w:val="000000" w:themeColor="text1"/>
          <w:sz w:val="28"/>
          <w:szCs w:val="28"/>
          <w:lang w:val="en-US"/>
        </w:rPr>
      </w:pPr>
      <w:r>
        <w:rPr>
          <w:rFonts w:cs="Calibri" w:cstheme="minorHAnsi"/>
          <w:color w:val="000000" w:themeColor="text1"/>
          <w:sz w:val="28"/>
          <w:szCs w:val="28"/>
          <w:lang w:val="en-US"/>
        </w:rPr>
        <w:t>Новосибирск</w:t>
      </w:r>
    </w:p>
    <w:p>
      <w:pPr>
        <w:pStyle w:val="Normal"/>
        <w:spacing w:lineRule="auto" w:line="360"/>
        <w:jc w:val="center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  <w:lang w:val="en-US"/>
        </w:rPr>
        <w:t>20</w:t>
      </w:r>
      <w:r>
        <w:rPr>
          <w:rFonts w:cs="Calibri" w:cstheme="minorHAnsi"/>
          <w:color w:val="000000" w:themeColor="text1"/>
          <w:sz w:val="28"/>
          <w:szCs w:val="28"/>
          <w:lang w:val="en-US"/>
        </w:rPr>
        <w:t>24</w:t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>
          <w:lang w:val="ru-RU"/>
        </w:rPr>
        <w:t>Условие (Вариант №</w:t>
      </w:r>
      <w:r>
        <w:rPr>
          <w:lang w:val="ru-RU"/>
        </w:rPr>
        <w:t>10</w:t>
      </w:r>
      <w:r>
        <w:rPr>
          <w:lang w:val="ru-RU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Разработать программу на языке С и Shell.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Программа выводит имена тех каталогов в каталоге, которые в себе не содержат каталогов. Имя каталога задано параметром программы.</w:t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>
          <w:lang w:val="ru-RU"/>
        </w:rPr>
        <w:t>Анализ задачи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Получаем список каталогов в заданной директории. В цикле заходим в каждый из них и определяем есть ли в этом каталоге другие каталоги или нет. Если их нет, то выводим имя данного каталога. </w:t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/>
        <w:t>Используемые программные средства</w:t>
      </w:r>
    </w:p>
    <w:p>
      <w:pPr>
        <w:pStyle w:val="Normal"/>
        <w:spacing w:lineRule="auto" w:line="360" w:before="0" w:after="0"/>
        <w:rPr>
          <w:sz w:val="24"/>
          <w:szCs w:val="24"/>
          <w:lang w:val="en-US"/>
        </w:rPr>
      </w:pPr>
      <w:r>
        <w:rPr/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/>
        <w:t>Спецификация</w:t>
      </w:r>
    </w:p>
    <w:p>
      <w:pPr>
        <w:pStyle w:val="Normal"/>
        <w:spacing w:lineRule="auto" w:line="360" w:before="0" w:after="0"/>
        <w:rPr>
          <w:sz w:val="24"/>
          <w:szCs w:val="24"/>
          <w:lang w:val="en-US"/>
        </w:rPr>
      </w:pPr>
      <w:r>
        <w:rPr>
          <w:sz w:val="24"/>
          <w:szCs w:val="24"/>
        </w:rPr>
        <w:t>Программа находится в папке</w:t>
      </w:r>
      <w:r>
        <w:rPr>
          <w:sz w:val="24"/>
          <w:szCs w:val="24"/>
          <w:lang w:val="en-US"/>
        </w:rPr>
        <w:t xml:space="preserve"> ~/lab1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Чтобы запустить скрипт, нужно использовать команду </w:t>
      </w:r>
      <w:r>
        <w:rPr>
          <w:sz w:val="24"/>
          <w:szCs w:val="24"/>
          <w:lang w:val="en-US"/>
        </w:rPr>
        <w:t>“./lab1.sh %path%”</w:t>
      </w:r>
      <w:r>
        <w:rPr>
          <w:sz w:val="24"/>
          <w:szCs w:val="24"/>
        </w:rPr>
        <w:t xml:space="preserve">, где </w:t>
      </w:r>
      <w:r>
        <w:rPr>
          <w:sz w:val="24"/>
          <w:szCs w:val="24"/>
          <w:lang w:val="en-US"/>
        </w:rPr>
        <w:t xml:space="preserve">%path% - </w:t>
      </w:r>
      <w:r>
        <w:rPr>
          <w:sz w:val="24"/>
          <w:szCs w:val="24"/>
        </w:rPr>
        <w:t>название директории.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В результате работы скрипта, будет выведен список всех нужных директорий.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 xml:space="preserve">Возможные ошибки предусмотрены и описаны при вводе команды </w:t>
      </w:r>
      <w:r>
        <w:rPr>
          <w:sz w:val="24"/>
          <w:szCs w:val="24"/>
          <w:lang w:val="en-US"/>
        </w:rPr>
        <w:t>“./lab1.sh –help”</w:t>
      </w:r>
      <w:r>
        <w:rPr>
          <w:sz w:val="24"/>
          <w:szCs w:val="24"/>
        </w:rPr>
        <w:t>.</w:t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/>
        <w:t>Исходный код</w:t>
      </w:r>
    </w:p>
    <w:p>
      <w:pPr>
        <w:pStyle w:val="Normal"/>
        <w:spacing w:lineRule="auto" w:line="276" w:before="0" w:after="0"/>
        <w:rPr>
          <w:b/>
          <w:b/>
          <w:sz w:val="24"/>
        </w:rPr>
      </w:pPr>
      <w:r>
        <w:rPr>
          <w:b/>
          <w:sz w:val="24"/>
        </w:rPr>
        <w:t>Текст скрипта</w:t>
      </w:r>
    </w:p>
    <w:tbl>
      <w:tblPr>
        <w:tblStyle w:val="a4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#!/bin/bash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Рекурсивный вывод папок, содержащих папки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function showDirsWithSubdirsRecursive {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tmp="$1*/"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quan=0 # Проинициализируем количество вложенных папок, как ноль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Зададим массив из папок, вложенных в текущую ($1). При этом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перенаправим поток stderr, чтобы подавить сообщения об ошибках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array=($(ls -1 -d $tmp 2&gt;/dev/null))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Определеяем длину массива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quan=${#array[@]}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Если у нас есть вложенные папки, то текущую директорию выводим на экран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if [ $quan -gt 0 ]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then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$1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Повторим операцию для всех вложенных папок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for var in ${array[@]}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showDirsWithSubdirsRecursive $var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done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# Справка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if [ $# -gt 1 ]; then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"Ошибка: слишком длинный список параметров. Параметр должен быть один."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elif [ $# -eq 0 ]; then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"Ошибка: слишком короткий список параметров. Параметр должен быть один."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elif [ $1 == "--help" ]; then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"Введите название каталога, для которого вы хотите вывести папки, содержащие поддиректории."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"Если введённый вами каталог не существует, то будет выведено сообщение о соответсвующей ошибке."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"Если введено неверное число параметров (не равно 1), то выводится сообщение об ошибке."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elif [ -d $1 ]; then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tmp="$1/"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showDirsWithSubdirsRecursive $tmp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else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echo "Ошибка: папка $1 не существует"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fi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Header1"/>
        <w:numPr>
          <w:ilvl w:val="0"/>
          <w:numId w:val="1"/>
        </w:numPr>
        <w:ind w:left="1066" w:hanging="357"/>
        <w:rPr/>
      </w:pPr>
      <w:r>
        <w:rPr/>
        <w:t>Набор тестов</w:t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Тест 1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Описание: пустая папка</w:t>
      </w:r>
    </w:p>
    <w:tbl>
      <w:tblPr>
        <w:tblStyle w:val="a4"/>
        <w:tblW w:w="93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6"/>
        <w:gridCol w:w="6004"/>
      </w:tblGrid>
      <w:tr>
        <w:trPr/>
        <w:tc>
          <w:tcPr>
            <w:tcW w:w="3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52625" cy="1200150"/>
                  <wp:effectExtent l="0" t="0" r="0" b="0"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 ./lab1.sh EmptyFolder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59"/>
        <w:rPr>
          <w:sz w:val="24"/>
          <w:lang w:val="en-US"/>
        </w:rPr>
      </w:pPr>
      <w:r>
        <w:rPr>
          <w:sz w:val="24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Тест 2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Описание: папка, содержащая файлы</w:t>
      </w:r>
    </w:p>
    <w:tbl>
      <w:tblPr>
        <w:tblStyle w:val="a4"/>
        <w:tblW w:w="93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6"/>
        <w:gridCol w:w="6004"/>
      </w:tblGrid>
      <w:tr>
        <w:trPr/>
        <w:tc>
          <w:tcPr>
            <w:tcW w:w="33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952625" cy="1200150"/>
                  <wp:effectExtent l="0" t="0" r="0" b="0"/>
                  <wp:docPr id="2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 ./lab1.sh FolderWithFiles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  <w:t>Тест 3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Описание: бинарное дерево папок с глубиной 3</w:t>
      </w:r>
    </w:p>
    <w:tbl>
      <w:tblPr>
        <w:tblStyle w:val="a4"/>
        <w:tblW w:w="92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2"/>
        <w:gridCol w:w="6004"/>
      </w:tblGrid>
      <w:tr>
        <w:trPr/>
        <w:tc>
          <w:tcPr>
            <w:tcW w:w="32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333500" cy="1095375"/>
                  <wp:effectExtent l="0" t="0" r="0" b="0"/>
                  <wp:docPr id="3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 ./lab1.sh f11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f11/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f11/f21/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f11/f22/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</w:t>
            </w:r>
          </w:p>
        </w:tc>
      </w:tr>
    </w:tbl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lineRule="auto" w:line="240" w:before="0" w:after="0"/>
        <w:rPr>
          <w:b/>
          <w:b/>
          <w:sz w:val="24"/>
          <w:lang w:val="en-US"/>
        </w:rPr>
      </w:pPr>
      <w:r>
        <w:rPr>
          <w:b/>
          <w:sz w:val="24"/>
        </w:rPr>
        <w:t xml:space="preserve">Тест </w:t>
      </w:r>
      <w:r>
        <w:rPr>
          <w:b/>
          <w:sz w:val="24"/>
          <w:lang w:val="en-US"/>
        </w:rPr>
        <w:t>4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Описание: домашняя директория</w:t>
      </w:r>
    </w:p>
    <w:tbl>
      <w:tblPr>
        <w:tblStyle w:val="a4"/>
        <w:tblW w:w="94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6"/>
        <w:gridCol w:w="6004"/>
      </w:tblGrid>
      <w:tr>
        <w:trPr/>
        <w:tc>
          <w:tcPr>
            <w:tcW w:w="34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028825" cy="2219325"/>
                  <wp:effectExtent l="0" t="0" r="0" b="0"/>
                  <wp:docPr id="4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 ./lab1.sh ~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/home/NSTU/brigades/pmi-b6301/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/home/NSTU/brigades/pmi-b6301/f11/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/home/NSTU/brigades/pmi-b6301/f11/f21/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/home/NSTU/brigades/pmi-b6301/f11/f22/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[pmi-b6301@students ~]$</w:t>
            </w:r>
          </w:p>
        </w:tc>
      </w:tr>
    </w:tbl>
    <w:p>
      <w:pPr>
        <w:pStyle w:val="Normal"/>
        <w:spacing w:lineRule="auto" w:line="240" w:before="0" w:after="0"/>
        <w:rPr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16da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1" w:customStyle="1">
    <w:name w:val="Header1"/>
    <w:basedOn w:val="ListParagraph"/>
    <w:next w:val="Normal"/>
    <w:autoRedefine/>
    <w:qFormat/>
    <w:rsid w:val="00e9425a"/>
    <w:pPr>
      <w:numPr>
        <w:ilvl w:val="0"/>
        <w:numId w:val="1"/>
      </w:numPr>
      <w:tabs>
        <w:tab w:val="left" w:pos="708" w:leader="none"/>
      </w:tabs>
      <w:spacing w:lineRule="auto" w:line="360" w:before="120" w:after="0"/>
      <w:ind w:left="1066" w:hanging="357"/>
      <w:contextualSpacing w:val="false"/>
    </w:pPr>
    <w:rPr>
      <w:rFonts w:cs="Calibri" w:cstheme="minorHAnsi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f16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LibreOffice/7.3.7.2$Linux_X86_64 LibreOffice_project/30$Build-2</Application>
  <AppVersion>15.0000</AppVersion>
  <Pages>4</Pages>
  <Words>401</Words>
  <Characters>2580</Characters>
  <CharactersWithSpaces>3110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2019-02-11T05:22:00Z</dcterms:created>
  <dc:creator>Architect</dc:creator>
  <dc:description/>
  <dc:language>en-US</dc:language>
  <cp:lastModifiedBy/>
  <cp:lastPrinted>2019-02-11T11:09:00Z</cp:lastPrinted>
  <dcterms:modified xsi:type="dcterms:W3CDTF">2024-02-16T09:52:08Z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