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645EA" w14:textId="6FCB344D" w:rsidR="003C36B8" w:rsidRDefault="003C36B8" w:rsidP="003C36B8">
      <w:pPr>
        <w:pStyle w:val="a4"/>
      </w:pPr>
      <w:bookmarkStart w:id="0" w:name="_Toc182155861"/>
      <w:bookmarkStart w:id="1" w:name="_Toc182482125"/>
      <w:r w:rsidRPr="00C66C22">
        <w:t>“</w:t>
      </w:r>
      <w:r w:rsidR="00FB026F">
        <w:t>Aerial Warden</w:t>
      </w:r>
      <w:r w:rsidRPr="00C66C22">
        <w:t>” Protocol Description</w:t>
      </w:r>
    </w:p>
    <w:p w14:paraId="16F4E140" w14:textId="77777777" w:rsidR="003C36B8" w:rsidRDefault="003C36B8" w:rsidP="003C36B8"/>
    <w:sdt>
      <w:sdtPr>
        <w:rPr>
          <w:rFonts w:ascii="Arial" w:eastAsiaTheme="minorHAnsi" w:hAnsi="Arial" w:cstheme="minorBidi"/>
          <w:color w:val="auto"/>
          <w:sz w:val="24"/>
          <w:szCs w:val="22"/>
          <w:lang w:val="en-US" w:eastAsia="en-US"/>
        </w:rPr>
        <w:id w:val="-2957564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72136A" w14:textId="77777777" w:rsidR="003C36B8" w:rsidRPr="003C36B8" w:rsidRDefault="003C36B8">
          <w:pPr>
            <w:pStyle w:val="a6"/>
            <w:rPr>
              <w:lang w:val="en-US"/>
            </w:rPr>
          </w:pPr>
          <w:r>
            <w:rPr>
              <w:lang w:val="en-US"/>
            </w:rPr>
            <w:t>Contains</w:t>
          </w:r>
        </w:p>
        <w:p w14:paraId="345AE770" w14:textId="55FF0632" w:rsidR="00FB026F" w:rsidRDefault="003C36B8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23888" w:history="1">
            <w:r w:rsidR="00FB026F" w:rsidRPr="00701E19">
              <w:rPr>
                <w:rStyle w:val="a7"/>
                <w:noProof/>
              </w:rPr>
              <w:t>1.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Interface connection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_Toc233323888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2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1E6D7E65" w14:textId="789B72C0" w:rsidR="00FB026F" w:rsidRDefault="000B2A4D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889" w:history="1">
            <w:r w:rsidR="00FB026F" w:rsidRPr="00701E19">
              <w:rPr>
                <w:rStyle w:val="a7"/>
                <w:noProof/>
              </w:rPr>
              <w:t>2.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RS232/USB COM port parameters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_Toc233323889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2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69969FD6" w14:textId="324C9714" w:rsidR="00FB026F" w:rsidRDefault="000B2A4D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890" w:history="1">
            <w:r w:rsidR="00FB026F" w:rsidRPr="00701E19">
              <w:rPr>
                <w:rStyle w:val="a7"/>
                <w:noProof/>
              </w:rPr>
              <w:t>3.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Protocol description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_Toc233323890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2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527EC8F5" w14:textId="11F5973D" w:rsidR="00FB026F" w:rsidRDefault="000B2A4D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891" w:history="1">
            <w:r w:rsidR="00FB026F" w:rsidRPr="00701E19">
              <w:rPr>
                <w:rStyle w:val="a7"/>
                <w:noProof/>
              </w:rPr>
              <w:t>3.1.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Command format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_Toc233323891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2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64F02E47" w14:textId="5FB4FC92" w:rsidR="00FB026F" w:rsidRDefault="000B2A4D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892" w:history="1">
            <w:r w:rsidR="00FB026F" w:rsidRPr="00701E19">
              <w:rPr>
                <w:rStyle w:val="a7"/>
                <w:noProof/>
              </w:rPr>
              <w:t>4.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Common commands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_Toc233323892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3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6D2C3A60" w14:textId="50DA1559" w:rsidR="00FB026F" w:rsidRDefault="000B2A4D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893" w:history="1">
            <w:r w:rsidR="00FB026F" w:rsidRPr="00701E19">
              <w:rPr>
                <w:rStyle w:val="a7"/>
                <w:noProof/>
              </w:rPr>
              <w:t>4.1.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Console mode switch request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_Toc233323893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3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54C853E2" w14:textId="1C75BFEC" w:rsidR="00FB026F" w:rsidRDefault="000B2A4D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894" w:history="1">
            <w:r w:rsidR="00FB026F" w:rsidRPr="00701E19">
              <w:rPr>
                <w:rStyle w:val="a7"/>
                <w:noProof/>
              </w:rPr>
              <w:t>4.2.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Get protocol version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_Toc233323894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3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2446EB3B" w14:textId="1EB6C0F4" w:rsidR="00FB026F" w:rsidRDefault="000B2A4D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895" w:history="1">
            <w:r w:rsidR="00FB026F" w:rsidRPr="00701E19">
              <w:rPr>
                <w:rStyle w:val="a7"/>
                <w:noProof/>
              </w:rPr>
              <w:t>4.3.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Get hash summ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_Toc233323895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3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4FBB0003" w14:textId="53EC279F" w:rsidR="00FB026F" w:rsidRDefault="000B2A4D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896" w:history="1">
            <w:r w:rsidR="00FB026F" w:rsidRPr="00701E19">
              <w:rPr>
                <w:rStyle w:val="a7"/>
                <w:noProof/>
              </w:rPr>
              <w:t>5.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NS TR device functions set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_Toc233323896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4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53FC5B2A" w14:textId="587919EE" w:rsidR="00FB026F" w:rsidRDefault="000B2A4D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897" w:history="1">
            <w:r w:rsidR="00FB026F" w:rsidRPr="00701E19">
              <w:rPr>
                <w:rStyle w:val="a7"/>
                <w:noProof/>
                <w:highlight w:val="yellow"/>
              </w:rPr>
              <w:t>5.1.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  <w:highlight w:val="yellow"/>
              </w:rPr>
              <w:t>Request get NS TR status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_Toc233323897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4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13423F90" w14:textId="3FEAE3F9" w:rsidR="00FB026F" w:rsidRDefault="000B2A4D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898" w:history="1">
            <w:r w:rsidR="00FB026F" w:rsidRPr="00701E19">
              <w:rPr>
                <w:rStyle w:val="a7"/>
                <w:noProof/>
              </w:rPr>
              <w:t>1.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PLD-CW-2000 commands set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_Toc233323898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4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6F8D40F7" w14:textId="65EFC62B" w:rsidR="00FB026F" w:rsidRDefault="000B2A4D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899" w:history="1">
            <w:r w:rsidR="00FB026F" w:rsidRPr="00701E19">
              <w:rPr>
                <w:rStyle w:val="a7"/>
                <w:noProof/>
              </w:rPr>
              <w:t>1.1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Request CW status: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_Toc233323899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4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190232C7" w14:textId="05F1AB8A" w:rsidR="00FB026F" w:rsidRDefault="000B2A4D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900" w:history="1">
            <w:r w:rsidR="00FB026F" w:rsidRPr="00701E19">
              <w:rPr>
                <w:rStyle w:val="a7"/>
                <w:noProof/>
              </w:rPr>
              <w:t>2.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HPLD-1000 devices functions set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_Toc233323900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5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0462B744" w14:textId="3C01906F" w:rsidR="00FB026F" w:rsidRDefault="000B2A4D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901" w:history="1">
            <w:r w:rsidR="00FB026F" w:rsidRPr="00701E19">
              <w:rPr>
                <w:rStyle w:val="a7"/>
                <w:noProof/>
              </w:rPr>
              <w:t>2.1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Status request: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_Toc233323901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5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5A1D5D4E" w14:textId="4553008A" w:rsidR="00FB026F" w:rsidRDefault="000B2A4D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902" w:history="1">
            <w:r w:rsidR="00FB026F" w:rsidRPr="00701E19">
              <w:rPr>
                <w:rStyle w:val="a7"/>
                <w:noProof/>
              </w:rPr>
              <w:t>3.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TEC driver 2 command set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_Toc233323902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5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33915C9E" w14:textId="38414765" w:rsidR="00FB026F" w:rsidRDefault="000B2A4D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903" w:history="1">
            <w:r w:rsidR="00FB026F" w:rsidRPr="00701E19">
              <w:rPr>
                <w:rStyle w:val="a7"/>
                <w:noProof/>
              </w:rPr>
              <w:t>3.1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Request TEC driver status: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_Toc233323903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5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6A9AE6B9" w14:textId="1AD6F1D0" w:rsidR="00FB026F" w:rsidRDefault="000B2A4D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904" w:history="1">
            <w:r w:rsidR="00FB026F" w:rsidRPr="00701E19">
              <w:rPr>
                <w:rStyle w:val="a7"/>
                <w:noProof/>
              </w:rPr>
              <w:t>6.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User command set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_Toc233323904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6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5392326E" w14:textId="30DA899A" w:rsidR="00FB026F" w:rsidRDefault="000B2A4D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3323905" w:history="1">
            <w:r w:rsidR="00FB026F" w:rsidRPr="00701E19">
              <w:rPr>
                <w:rStyle w:val="a7"/>
                <w:noProof/>
              </w:rPr>
              <w:t>6.1.</w:t>
            </w:r>
            <w:r w:rsidR="00FB026F"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="00FB026F" w:rsidRPr="00701E19">
              <w:rPr>
                <w:rStyle w:val="a7"/>
                <w:noProof/>
              </w:rPr>
              <w:t>Request to get User status</w:t>
            </w:r>
            <w:r w:rsidR="00FB026F">
              <w:rPr>
                <w:noProof/>
                <w:webHidden/>
              </w:rPr>
              <w:tab/>
            </w:r>
            <w:r w:rsidR="00FB026F">
              <w:rPr>
                <w:noProof/>
                <w:webHidden/>
              </w:rPr>
              <w:fldChar w:fldCharType="begin"/>
            </w:r>
            <w:r w:rsidR="00FB026F">
              <w:rPr>
                <w:noProof/>
                <w:webHidden/>
              </w:rPr>
              <w:instrText xml:space="preserve"> PAGEREF _Toc233323905 \h </w:instrText>
            </w:r>
            <w:r w:rsidR="00FB026F">
              <w:rPr>
                <w:noProof/>
                <w:webHidden/>
              </w:rPr>
            </w:r>
            <w:r w:rsidR="00FB026F">
              <w:rPr>
                <w:noProof/>
                <w:webHidden/>
              </w:rPr>
              <w:fldChar w:fldCharType="separate"/>
            </w:r>
            <w:r w:rsidR="00FB026F">
              <w:rPr>
                <w:noProof/>
                <w:webHidden/>
              </w:rPr>
              <w:t>6</w:t>
            </w:r>
            <w:r w:rsidR="00FB026F">
              <w:rPr>
                <w:noProof/>
                <w:webHidden/>
              </w:rPr>
              <w:fldChar w:fldCharType="end"/>
            </w:r>
          </w:hyperlink>
        </w:p>
        <w:p w14:paraId="74382377" w14:textId="2AA57D07" w:rsidR="003C36B8" w:rsidRDefault="003C36B8">
          <w:r>
            <w:rPr>
              <w:b/>
              <w:bCs/>
            </w:rPr>
            <w:fldChar w:fldCharType="end"/>
          </w:r>
        </w:p>
      </w:sdtContent>
    </w:sdt>
    <w:p w14:paraId="28B57402" w14:textId="77777777" w:rsidR="003C36B8" w:rsidRPr="003C36B8" w:rsidRDefault="003C36B8" w:rsidP="003C36B8"/>
    <w:p w14:paraId="54303A3B" w14:textId="77777777" w:rsidR="003C36B8" w:rsidRDefault="003C36B8">
      <w:pPr>
        <w:ind w:firstLine="0"/>
        <w:rPr>
          <w:rFonts w:eastAsiaTheme="majorEastAsia" w:cstheme="majorBidi"/>
          <w:color w:val="03A3C3"/>
          <w:sz w:val="32"/>
          <w:szCs w:val="32"/>
        </w:rPr>
      </w:pPr>
      <w:r>
        <w:br w:type="page"/>
      </w:r>
    </w:p>
    <w:p w14:paraId="5936CA8A" w14:textId="4F90C8E8" w:rsidR="009F04DF" w:rsidRDefault="009F04DF" w:rsidP="009F04DF">
      <w:pPr>
        <w:pStyle w:val="1"/>
      </w:pPr>
      <w:bookmarkStart w:id="2" w:name="_Toc233323888"/>
      <w:r w:rsidRPr="00C66C22">
        <w:lastRenderedPageBreak/>
        <w:t>Interface connection</w:t>
      </w:r>
      <w:bookmarkEnd w:id="0"/>
      <w:bookmarkEnd w:id="1"/>
      <w:bookmarkEnd w:id="2"/>
    </w:p>
    <w:p w14:paraId="0B16D515" w14:textId="77777777" w:rsidR="00FB026F" w:rsidRDefault="00FB026F" w:rsidP="00FB026F">
      <w:pPr>
        <w:ind w:left="141"/>
        <w:rPr>
          <w:lang w:val="ru-RU"/>
        </w:rPr>
      </w:pPr>
      <w:r>
        <w:rPr>
          <w:lang w:val="ru-RU"/>
        </w:rPr>
        <w:t xml:space="preserve">Система </w:t>
      </w:r>
      <w:r>
        <w:t>Aerial</w:t>
      </w:r>
      <w:r w:rsidRPr="00FB026F">
        <w:rPr>
          <w:lang w:val="ru-RU"/>
        </w:rPr>
        <w:t xml:space="preserve"> </w:t>
      </w:r>
      <w:r>
        <w:t>Warden</w:t>
      </w:r>
      <w:r>
        <w:rPr>
          <w:lang w:val="ru-RU"/>
        </w:rPr>
        <w:t xml:space="preserve"> состоит из сервера и клиента.</w:t>
      </w:r>
    </w:p>
    <w:p w14:paraId="44F4D274" w14:textId="05D64178" w:rsidR="00FB026F" w:rsidRDefault="00FB026F" w:rsidP="00FB026F">
      <w:pPr>
        <w:ind w:left="567" w:firstLine="141"/>
        <w:rPr>
          <w:lang w:val="ru-RU"/>
        </w:rPr>
      </w:pPr>
      <w:r>
        <w:rPr>
          <w:lang w:val="ru-RU"/>
        </w:rPr>
        <w:t xml:space="preserve">Сервер имеет прямое соединение со всеми устройствами посредствам интерфейсов </w:t>
      </w:r>
      <w:r>
        <w:t>UART</w:t>
      </w:r>
      <w:r w:rsidRPr="00FB026F">
        <w:rPr>
          <w:lang w:val="ru-RU"/>
        </w:rPr>
        <w:t xml:space="preserve">, </w:t>
      </w:r>
      <w:r>
        <w:t>USB</w:t>
      </w:r>
      <w:r w:rsidRPr="00FB026F">
        <w:rPr>
          <w:lang w:val="ru-RU"/>
        </w:rPr>
        <w:t xml:space="preserve">, </w:t>
      </w:r>
      <w:r>
        <w:t>Ethernet</w:t>
      </w:r>
      <w:r w:rsidRPr="00FB026F">
        <w:rPr>
          <w:lang w:val="ru-RU"/>
        </w:rPr>
        <w:t>.</w:t>
      </w:r>
    </w:p>
    <w:p w14:paraId="00783EEE" w14:textId="079A4255" w:rsidR="00FB026F" w:rsidRDefault="00FB026F" w:rsidP="00FB026F">
      <w:pPr>
        <w:ind w:left="567" w:firstLine="141"/>
        <w:rPr>
          <w:lang w:val="ru-RU"/>
        </w:rPr>
      </w:pPr>
      <w:r>
        <w:rPr>
          <w:lang w:val="ru-RU"/>
        </w:rPr>
        <w:t xml:space="preserve">Клиентом является любой ПК с подключением к серверу по </w:t>
      </w:r>
      <w:r>
        <w:t>Ethernet</w:t>
      </w:r>
      <w:r>
        <w:rPr>
          <w:lang w:val="ru-RU"/>
        </w:rPr>
        <w:t xml:space="preserve"> и располагающим Софт от производителя.</w:t>
      </w:r>
    </w:p>
    <w:p w14:paraId="43EF7106" w14:textId="08A0DA89" w:rsidR="00FB026F" w:rsidRPr="00FB026F" w:rsidRDefault="00FB026F" w:rsidP="00FB026F">
      <w:pPr>
        <w:ind w:left="567" w:firstLine="141"/>
        <w:rPr>
          <w:lang w:val="ru-RU"/>
        </w:rPr>
      </w:pPr>
      <w:r>
        <w:rPr>
          <w:lang w:val="ru-RU"/>
        </w:rPr>
        <w:t>Данный документ предоставляет информацию по протоколу обмена между Сервером и Клиентом</w:t>
      </w:r>
    </w:p>
    <w:p w14:paraId="27E6AC3B" w14:textId="74FCA93D" w:rsidR="009F04DF" w:rsidRDefault="00FB026F" w:rsidP="009F04DF">
      <w:pPr>
        <w:pStyle w:val="1"/>
      </w:pPr>
      <w:bookmarkStart w:id="3" w:name="_Toc182155863"/>
      <w:bookmarkStart w:id="4" w:name="_Toc182482126"/>
      <w:bookmarkStart w:id="5" w:name="_Toc233323889"/>
      <w:r>
        <w:t>Ethernet</w:t>
      </w:r>
      <w:r w:rsidRPr="00C66C22">
        <w:t xml:space="preserve"> </w:t>
      </w:r>
      <w:r w:rsidR="009F04DF" w:rsidRPr="00C66C22">
        <w:t>parameters</w:t>
      </w:r>
      <w:bookmarkEnd w:id="3"/>
      <w:bookmarkEnd w:id="4"/>
      <w:bookmarkEnd w:id="5"/>
    </w:p>
    <w:p w14:paraId="1BF588B1" w14:textId="44AEEE63" w:rsidR="00145AF0" w:rsidRDefault="00145AF0" w:rsidP="00145AF0">
      <w:pPr>
        <w:rPr>
          <w:lang w:val="ru-RU"/>
        </w:rPr>
      </w:pPr>
      <w:r>
        <w:rPr>
          <w:lang w:val="ru-RU"/>
        </w:rPr>
        <w:t>Клиентское ПО имеет возможность подключения к разным источникам видеоизображения и поддерживает смену расположения сервера.</w:t>
      </w:r>
    </w:p>
    <w:p w14:paraId="411943A1" w14:textId="77777777" w:rsidR="00CC790B" w:rsidRDefault="00145AF0" w:rsidP="00145AF0">
      <w:pPr>
        <w:rPr>
          <w:lang w:val="ru-RU"/>
        </w:rPr>
      </w:pPr>
      <w:r>
        <w:rPr>
          <w:lang w:val="ru-RU"/>
        </w:rPr>
        <w:t>Начально ПО имеет предустановленные адреса, для упрощения работы клиента.</w:t>
      </w:r>
    </w:p>
    <w:p w14:paraId="386369D0" w14:textId="1127DB6B" w:rsidR="00CC790B" w:rsidRDefault="00145AF0" w:rsidP="00145AF0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tab/>
        <w:t>Окно подключения имеет 2 адреса</w:t>
      </w:r>
      <w:r w:rsidR="00CC790B" w:rsidRPr="00CC790B">
        <w:rPr>
          <w:lang w:val="ru-RU"/>
        </w:rPr>
        <w:t xml:space="preserve"> </w:t>
      </w:r>
      <w:r>
        <w:rPr>
          <w:lang w:val="ru-RU"/>
        </w:rPr>
        <w:t xml:space="preserve">для видеопотока </w:t>
      </w:r>
      <w:r>
        <w:t>RTCP</w:t>
      </w:r>
      <w:r w:rsidRPr="00145AF0">
        <w:rPr>
          <w:lang w:val="ru-RU"/>
        </w:rPr>
        <w:t>:</w:t>
      </w:r>
    </w:p>
    <w:p w14:paraId="1461B7A1" w14:textId="550D6925" w:rsidR="00CC790B" w:rsidRPr="00CC790B" w:rsidRDefault="00145AF0" w:rsidP="00CC790B">
      <w:pPr>
        <w:pStyle w:val="a"/>
        <w:numPr>
          <w:ilvl w:val="0"/>
          <w:numId w:val="20"/>
        </w:numPr>
        <w:rPr>
          <w:lang w:val="ru-RU"/>
        </w:rPr>
      </w:pPr>
      <w:r w:rsidRPr="00CC790B">
        <w:rPr>
          <w:lang w:val="ru-RU"/>
        </w:rPr>
        <w:t>Основная камера для штатной обработки изображения в стандартно</w:t>
      </w:r>
      <w:r w:rsidR="00CC790B" w:rsidRPr="00CC790B">
        <w:rPr>
          <w:lang w:val="ru-RU"/>
        </w:rPr>
        <w:t xml:space="preserve">м цветовом диапазоне </w:t>
      </w:r>
      <w:r w:rsidR="00CC790B">
        <w:rPr>
          <w:lang w:val="ru-RU"/>
        </w:rPr>
        <w:t>(</w:t>
      </w:r>
      <w:r w:rsidR="00CC790B">
        <w:t>RGB</w:t>
      </w:r>
      <w:r w:rsidR="00CC790B">
        <w:rPr>
          <w:lang w:val="ru-RU"/>
        </w:rPr>
        <w:t>)</w:t>
      </w:r>
      <w:r w:rsidR="00CC790B" w:rsidRPr="00CC790B">
        <w:rPr>
          <w:lang w:val="ru-RU"/>
        </w:rPr>
        <w:t>;</w:t>
      </w:r>
    </w:p>
    <w:p w14:paraId="45632E0A" w14:textId="01445454" w:rsidR="00CC790B" w:rsidRDefault="00CC790B" w:rsidP="00CC790B">
      <w:pPr>
        <w:pStyle w:val="a"/>
        <w:numPr>
          <w:ilvl w:val="0"/>
          <w:numId w:val="20"/>
        </w:numPr>
        <w:rPr>
          <w:lang w:val="ru-RU"/>
        </w:rPr>
      </w:pPr>
      <w:r w:rsidRPr="00CC790B">
        <w:rPr>
          <w:lang w:val="ru-RU"/>
        </w:rPr>
        <w:t>Тепловизор, для отлавливания перепадов тепла в Инфракрасном диапазоне (</w:t>
      </w:r>
      <w:r>
        <w:t>IR</w:t>
      </w:r>
      <w:r w:rsidRPr="00CC790B">
        <w:rPr>
          <w:lang w:val="ru-RU"/>
        </w:rPr>
        <w:t>);</w:t>
      </w:r>
    </w:p>
    <w:p w14:paraId="3563D004" w14:textId="77777777" w:rsidR="00CC790B" w:rsidRDefault="00CC790B" w:rsidP="00CC790B">
      <w:pPr>
        <w:pStyle w:val="a"/>
        <w:numPr>
          <w:ilvl w:val="0"/>
          <w:numId w:val="0"/>
        </w:numPr>
        <w:ind w:left="1287"/>
        <w:rPr>
          <w:lang w:val="ru-RU"/>
        </w:rPr>
      </w:pPr>
    </w:p>
    <w:p w14:paraId="322C8E2E" w14:textId="3EF69C95" w:rsidR="00CC790B" w:rsidRDefault="00CC790B" w:rsidP="00CC790B">
      <w:pPr>
        <w:ind w:firstLine="708"/>
        <w:rPr>
          <w:lang w:val="ru-RU"/>
        </w:rPr>
      </w:pPr>
      <w:r>
        <w:rPr>
          <w:lang w:val="ru-RU"/>
        </w:rPr>
        <w:t>Для обмена командами и телеметрией окно подключения имеет адрес Сервера и 2 порта</w:t>
      </w:r>
      <w:r w:rsidRPr="00CC790B">
        <w:rPr>
          <w:lang w:val="ru-RU"/>
        </w:rPr>
        <w:t>:</w:t>
      </w:r>
    </w:p>
    <w:p w14:paraId="08CC3670" w14:textId="27F23C59" w:rsidR="00CC790B" w:rsidRDefault="00CC790B" w:rsidP="00CC790B">
      <w:pPr>
        <w:pStyle w:val="a"/>
        <w:numPr>
          <w:ilvl w:val="0"/>
          <w:numId w:val="21"/>
        </w:numPr>
        <w:rPr>
          <w:lang w:val="ru-RU"/>
        </w:rPr>
      </w:pPr>
      <w:r w:rsidRPr="00CC790B">
        <w:rPr>
          <w:lang w:val="ru-RU"/>
        </w:rPr>
        <w:t>Порт отправки команд</w:t>
      </w:r>
      <w:r>
        <w:rPr>
          <w:lang w:val="ru-RU"/>
        </w:rPr>
        <w:t xml:space="preserve"> (</w:t>
      </w:r>
      <w:r>
        <w:t>Send</w:t>
      </w:r>
      <w:r>
        <w:rPr>
          <w:lang w:val="ru-RU"/>
        </w:rPr>
        <w:t>)</w:t>
      </w:r>
    </w:p>
    <w:p w14:paraId="15E1DD1E" w14:textId="4DFAC42E" w:rsidR="00CC790B" w:rsidRPr="00CC790B" w:rsidRDefault="00CC790B" w:rsidP="00CC790B">
      <w:pPr>
        <w:pStyle w:val="a"/>
        <w:numPr>
          <w:ilvl w:val="0"/>
          <w:numId w:val="21"/>
        </w:numPr>
        <w:rPr>
          <w:lang w:val="ru-RU"/>
        </w:rPr>
      </w:pPr>
      <w:r w:rsidRPr="00CC790B">
        <w:rPr>
          <w:lang w:val="ru-RU"/>
        </w:rPr>
        <w:t>Порт получения телеметрии</w:t>
      </w:r>
      <w:r>
        <w:t xml:space="preserve"> (Respond)</w:t>
      </w:r>
    </w:p>
    <w:p w14:paraId="02306830" w14:textId="77777777" w:rsidR="00CC790B" w:rsidRPr="00CC790B" w:rsidRDefault="00CC790B" w:rsidP="00CC790B">
      <w:pPr>
        <w:pStyle w:val="a"/>
        <w:numPr>
          <w:ilvl w:val="0"/>
          <w:numId w:val="0"/>
        </w:numPr>
        <w:ind w:left="1287"/>
        <w:rPr>
          <w:lang w:val="ru-RU"/>
        </w:rPr>
      </w:pPr>
    </w:p>
    <w:p w14:paraId="29A85590" w14:textId="40EE24BC" w:rsidR="00145AF0" w:rsidRDefault="00CC790B" w:rsidP="00145AF0">
      <w:pPr>
        <w:jc w:val="center"/>
      </w:pPr>
      <w:r w:rsidRPr="00CC790B">
        <w:rPr>
          <w:noProof/>
        </w:rPr>
        <w:drawing>
          <wp:inline distT="0" distB="0" distL="0" distR="0" wp14:anchorId="0B04133F" wp14:editId="36630E49">
            <wp:extent cx="3829584" cy="206721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6740" w14:textId="037685EE" w:rsidR="00145AF0" w:rsidRPr="00145AF0" w:rsidRDefault="00145AF0" w:rsidP="00145AF0">
      <w:pPr>
        <w:jc w:val="center"/>
        <w:rPr>
          <w:lang w:val="ru-RU"/>
        </w:rPr>
      </w:pPr>
      <w:r>
        <w:rPr>
          <w:lang w:val="ru-RU"/>
        </w:rPr>
        <w:t>Рис №1 окно подключения.</w:t>
      </w:r>
    </w:p>
    <w:p w14:paraId="576A1FA2" w14:textId="6527122B" w:rsidR="009F04DF" w:rsidRPr="00C66C22" w:rsidRDefault="00145AF0" w:rsidP="009F04DF">
      <w:pPr>
        <w:pStyle w:val="a"/>
      </w:pPr>
      <w:r>
        <w:t>Client IP</w:t>
      </w:r>
      <w:r w:rsidR="009F04DF" w:rsidRPr="00C66C22">
        <w:t xml:space="preserve">: </w:t>
      </w:r>
      <w:r w:rsidR="009F04DF" w:rsidRPr="00C66C22">
        <w:tab/>
      </w:r>
      <w:r>
        <w:t>Dynamic</w:t>
      </w:r>
    </w:p>
    <w:p w14:paraId="1D4C7FA4" w14:textId="604BC3FE" w:rsidR="009F04DF" w:rsidRPr="00C66C22" w:rsidRDefault="00145AF0" w:rsidP="009F04DF">
      <w:pPr>
        <w:pStyle w:val="a"/>
      </w:pPr>
      <w:r>
        <w:t>Server IP</w:t>
      </w:r>
      <w:r w:rsidR="009F04DF" w:rsidRPr="00C66C22">
        <w:t>:</w:t>
      </w:r>
      <w:r w:rsidR="009F04DF" w:rsidRPr="00C66C22">
        <w:tab/>
      </w:r>
      <w:r>
        <w:t>192.168.26.176</w:t>
      </w:r>
    </w:p>
    <w:p w14:paraId="1AC97EBD" w14:textId="2D2788D4" w:rsidR="009F04DF" w:rsidRPr="00C66C22" w:rsidRDefault="00145AF0" w:rsidP="009F04DF">
      <w:pPr>
        <w:pStyle w:val="a"/>
      </w:pPr>
      <w:r>
        <w:t>Mask</w:t>
      </w:r>
      <w:r w:rsidR="009F04DF" w:rsidRPr="00C66C22">
        <w:t>:</w:t>
      </w:r>
      <w:r w:rsidR="009F04DF" w:rsidRPr="00C66C22">
        <w:tab/>
      </w:r>
      <w:r w:rsidR="009F04DF" w:rsidRPr="00C66C22">
        <w:tab/>
      </w:r>
      <w:r>
        <w:t>255.255.255.0</w:t>
      </w:r>
    </w:p>
    <w:p w14:paraId="3F0FC910" w14:textId="70373C76" w:rsidR="009F04DF" w:rsidRPr="00C66C22" w:rsidRDefault="00145AF0" w:rsidP="00145AF0">
      <w:pPr>
        <w:pStyle w:val="a"/>
      </w:pPr>
      <w:r>
        <w:t xml:space="preserve">IP </w:t>
      </w:r>
      <w:r>
        <w:rPr>
          <w:lang w:val="ru-RU"/>
        </w:rPr>
        <w:t>шлюза</w:t>
      </w:r>
      <w:r w:rsidR="009F04DF" w:rsidRPr="00C66C22">
        <w:t>:</w:t>
      </w:r>
      <w:r w:rsidR="009F04DF" w:rsidRPr="00C66C22">
        <w:tab/>
      </w:r>
      <w:r>
        <w:t>192.168.26.</w:t>
      </w:r>
      <w:r>
        <w:rPr>
          <w:lang w:val="ru-RU"/>
        </w:rPr>
        <w:t>1</w:t>
      </w:r>
    </w:p>
    <w:p w14:paraId="5BA151B0" w14:textId="512FF774" w:rsidR="009F04DF" w:rsidRDefault="009F04DF" w:rsidP="009F04DF">
      <w:pPr>
        <w:pStyle w:val="1"/>
      </w:pPr>
      <w:bookmarkStart w:id="6" w:name="_Toc182155864"/>
      <w:bookmarkStart w:id="7" w:name="_Toc182482127"/>
      <w:bookmarkStart w:id="8" w:name="_Toc233323890"/>
      <w:r w:rsidRPr="00C66C22">
        <w:lastRenderedPageBreak/>
        <w:t>Protocol description</w:t>
      </w:r>
      <w:bookmarkEnd w:id="6"/>
      <w:bookmarkEnd w:id="7"/>
      <w:bookmarkEnd w:id="8"/>
    </w:p>
    <w:p w14:paraId="275AB97C" w14:textId="77777777" w:rsidR="004F094B" w:rsidRDefault="00CC790B" w:rsidP="004F094B">
      <w:pPr>
        <w:ind w:left="567" w:firstLine="0"/>
        <w:rPr>
          <w:lang w:val="ru-RU"/>
        </w:rPr>
      </w:pPr>
      <w:r>
        <w:rPr>
          <w:lang w:val="ru-RU"/>
        </w:rPr>
        <w:t>Протокол состоит из команд для управления</w:t>
      </w:r>
      <w:r w:rsidRPr="00CC790B">
        <w:rPr>
          <w:lang w:val="ru-RU"/>
        </w:rPr>
        <w:t>:</w:t>
      </w:r>
    </w:p>
    <w:p w14:paraId="63EFA2A4" w14:textId="634BF86D" w:rsidR="00CC790B" w:rsidRPr="004F094B" w:rsidRDefault="000E3C9C" w:rsidP="004F094B">
      <w:pPr>
        <w:pStyle w:val="a"/>
        <w:numPr>
          <w:ilvl w:val="2"/>
          <w:numId w:val="22"/>
        </w:numPr>
        <w:rPr>
          <w:lang w:val="ru-RU"/>
        </w:rPr>
      </w:pPr>
      <w:bookmarkStart w:id="9" w:name="_Hlk233326230"/>
      <w:r>
        <w:rPr>
          <w:lang w:val="ru-RU"/>
        </w:rPr>
        <w:t>ОПУ</w:t>
      </w:r>
    </w:p>
    <w:bookmarkEnd w:id="9"/>
    <w:p w14:paraId="4A5F6B7E" w14:textId="57152DAE" w:rsidR="00CC790B" w:rsidRPr="004F094B" w:rsidRDefault="00CC790B" w:rsidP="004F094B">
      <w:pPr>
        <w:pStyle w:val="a"/>
        <w:numPr>
          <w:ilvl w:val="2"/>
          <w:numId w:val="22"/>
        </w:numPr>
        <w:rPr>
          <w:lang w:val="ru-RU"/>
        </w:rPr>
      </w:pPr>
      <w:r w:rsidRPr="004F094B">
        <w:rPr>
          <w:lang w:val="ru-RU"/>
        </w:rPr>
        <w:t>Камерами</w:t>
      </w:r>
    </w:p>
    <w:p w14:paraId="46047B11" w14:textId="77777777" w:rsidR="004F094B" w:rsidRPr="004F094B" w:rsidRDefault="004F094B" w:rsidP="004F094B">
      <w:pPr>
        <w:pStyle w:val="a"/>
        <w:numPr>
          <w:ilvl w:val="2"/>
          <w:numId w:val="22"/>
        </w:numPr>
        <w:rPr>
          <w:lang w:val="ru-RU"/>
        </w:rPr>
      </w:pPr>
      <w:r w:rsidRPr="004F094B">
        <w:rPr>
          <w:lang w:val="ru-RU"/>
        </w:rPr>
        <w:t>Дальномером</w:t>
      </w:r>
    </w:p>
    <w:p w14:paraId="52529F57" w14:textId="77777777" w:rsidR="004F094B" w:rsidRPr="004F094B" w:rsidRDefault="004F094B" w:rsidP="004F094B">
      <w:pPr>
        <w:pStyle w:val="a"/>
        <w:numPr>
          <w:ilvl w:val="2"/>
          <w:numId w:val="22"/>
        </w:numPr>
        <w:rPr>
          <w:lang w:val="ru-RU"/>
        </w:rPr>
      </w:pPr>
      <w:r w:rsidRPr="004F094B">
        <w:rPr>
          <w:lang w:val="ru-RU"/>
        </w:rPr>
        <w:t>Инерционным блоком</w:t>
      </w:r>
    </w:p>
    <w:p w14:paraId="383505D1" w14:textId="5C1B11FB" w:rsidR="00CC790B" w:rsidRPr="004F094B" w:rsidRDefault="004F094B" w:rsidP="004F094B">
      <w:pPr>
        <w:pStyle w:val="a"/>
        <w:numPr>
          <w:ilvl w:val="2"/>
          <w:numId w:val="22"/>
        </w:numPr>
        <w:rPr>
          <w:lang w:val="ru-RU"/>
        </w:rPr>
      </w:pPr>
      <w:r>
        <w:rPr>
          <w:lang w:val="ru-RU"/>
        </w:rPr>
        <w:t xml:space="preserve">Навигационным </w:t>
      </w:r>
      <w:r w:rsidRPr="004F094B">
        <w:rPr>
          <w:lang w:val="ru-RU"/>
        </w:rPr>
        <w:t>блоком</w:t>
      </w:r>
      <w:r w:rsidR="00CC790B" w:rsidRPr="004F094B">
        <w:rPr>
          <w:lang w:val="ru-RU"/>
        </w:rPr>
        <w:br/>
      </w:r>
    </w:p>
    <w:p w14:paraId="4697B7F8" w14:textId="77777777" w:rsidR="009F04DF" w:rsidRPr="00C66C22" w:rsidRDefault="009F04DF" w:rsidP="009F04DF">
      <w:pPr>
        <w:pStyle w:val="1"/>
        <w:numPr>
          <w:ilvl w:val="1"/>
          <w:numId w:val="1"/>
        </w:numPr>
        <w:rPr>
          <w:color w:val="03748B"/>
          <w:sz w:val="28"/>
          <w:szCs w:val="28"/>
        </w:rPr>
      </w:pPr>
      <w:bookmarkStart w:id="10" w:name="_Toc182155865"/>
      <w:bookmarkStart w:id="11" w:name="_Toc182482128"/>
      <w:bookmarkStart w:id="12" w:name="_Toc233323891"/>
      <w:r w:rsidRPr="00C66C22">
        <w:rPr>
          <w:color w:val="03748B"/>
          <w:sz w:val="28"/>
          <w:szCs w:val="28"/>
        </w:rPr>
        <w:t>Com</w:t>
      </w:r>
      <w:r w:rsidRPr="00C66C22">
        <w:rPr>
          <w:rStyle w:val="20"/>
        </w:rPr>
        <w:t>mand</w:t>
      </w:r>
      <w:r w:rsidRPr="00C66C22">
        <w:rPr>
          <w:color w:val="03748B"/>
          <w:sz w:val="28"/>
          <w:szCs w:val="28"/>
        </w:rPr>
        <w:t xml:space="preserve"> format</w:t>
      </w:r>
      <w:bookmarkEnd w:id="10"/>
      <w:bookmarkEnd w:id="11"/>
      <w:bookmarkEnd w:id="12"/>
    </w:p>
    <w:p w14:paraId="45798E25" w14:textId="28E6B34F" w:rsidR="009F04DF" w:rsidRDefault="009F04DF" w:rsidP="009F04DF">
      <w:r w:rsidRPr="00C66C22">
        <w:t xml:space="preserve">All commands and responses </w:t>
      </w:r>
      <w:proofErr w:type="gramStart"/>
      <w:r w:rsidRPr="00C66C22">
        <w:t>is</w:t>
      </w:r>
      <w:proofErr w:type="gramEnd"/>
      <w:r w:rsidRPr="00C66C22">
        <w:t xml:space="preserve"> a</w:t>
      </w:r>
      <w:r w:rsidR="004F094B" w:rsidRPr="004F094B">
        <w:t xml:space="preserve"> </w:t>
      </w:r>
      <w:r w:rsidR="004F094B">
        <w:t>JSON</w:t>
      </w:r>
      <w:r w:rsidRPr="00C66C22">
        <w:t xml:space="preserve"> text string that has the following structure:</w:t>
      </w:r>
    </w:p>
    <w:p w14:paraId="16562C10" w14:textId="55C85ECD" w:rsidR="00DA4E74" w:rsidRDefault="00DA4E74" w:rsidP="00DA4E74">
      <w:pPr>
        <w:spacing w:after="0" w:line="240" w:lineRule="auto"/>
        <w:ind w:left="1416" w:firstLine="0"/>
        <w:rPr>
          <w:rFonts w:ascii="Courier New" w:hAnsi="Courier New" w:cs="Arial"/>
          <w:color w:val="ED7D31" w:themeColor="accent2"/>
          <w:szCs w:val="24"/>
        </w:rPr>
      </w:pPr>
      <w:r>
        <w:rPr>
          <w:rFonts w:ascii="Courier New" w:hAnsi="Courier New" w:cs="Arial"/>
          <w:color w:val="ED7D31" w:themeColor="accent2"/>
          <w:szCs w:val="24"/>
        </w:rPr>
        <w:t>{</w:t>
      </w:r>
    </w:p>
    <w:p w14:paraId="699F6C15" w14:textId="7BB4C5C5" w:rsidR="004F094B" w:rsidRPr="004F094B" w:rsidRDefault="004F094B" w:rsidP="00DA4E74">
      <w:pPr>
        <w:spacing w:after="0" w:line="240" w:lineRule="auto"/>
        <w:ind w:left="2124" w:firstLine="0"/>
        <w:rPr>
          <w:rFonts w:ascii="Courier New" w:hAnsi="Courier New" w:cs="Arial"/>
          <w:color w:val="ED7D31" w:themeColor="accent2"/>
          <w:szCs w:val="24"/>
        </w:rPr>
      </w:pPr>
      <w:r w:rsidRPr="004F094B">
        <w:rPr>
          <w:rFonts w:ascii="Courier New" w:hAnsi="Courier New" w:cs="Arial"/>
          <w:color w:val="ED7D31" w:themeColor="accent2"/>
          <w:szCs w:val="24"/>
        </w:rPr>
        <w:t>"source</w:t>
      </w:r>
      <w:proofErr w:type="gramStart"/>
      <w:r w:rsidRPr="004F094B">
        <w:rPr>
          <w:rFonts w:ascii="Courier New" w:hAnsi="Courier New" w:cs="Arial"/>
          <w:color w:val="ED7D31" w:themeColor="accent2"/>
          <w:szCs w:val="24"/>
        </w:rPr>
        <w:t xml:space="preserve">" </w:t>
      </w:r>
      <w:r w:rsidR="00DA4E74">
        <w:rPr>
          <w:rFonts w:ascii="Courier New" w:hAnsi="Courier New" w:cs="Arial"/>
          <w:color w:val="ED7D31" w:themeColor="accent2"/>
          <w:szCs w:val="24"/>
        </w:rPr>
        <w:t>:</w:t>
      </w:r>
      <w:proofErr w:type="gramEnd"/>
      <w:r w:rsidRPr="004F094B">
        <w:rPr>
          <w:rFonts w:ascii="Courier New" w:hAnsi="Courier New" w:cs="Arial"/>
          <w:color w:val="ED7D31" w:themeColor="accent2"/>
          <w:szCs w:val="24"/>
        </w:rPr>
        <w:t xml:space="preserve"> </w:t>
      </w:r>
      <w:r w:rsidR="00DA4E74">
        <w:rPr>
          <w:rFonts w:ascii="Courier New" w:hAnsi="Courier New" w:cs="Arial"/>
          <w:color w:val="ED7D31" w:themeColor="accent2"/>
          <w:szCs w:val="24"/>
        </w:rPr>
        <w:t>“</w:t>
      </w:r>
      <w:r w:rsidRPr="004F094B">
        <w:rPr>
          <w:rFonts w:ascii="Courier New" w:hAnsi="Courier New" w:cs="Arial"/>
          <w:color w:val="ED7D31" w:themeColor="accent2"/>
          <w:szCs w:val="24"/>
        </w:rPr>
        <w:t>user</w:t>
      </w:r>
      <w:r w:rsidR="00DA4E74">
        <w:rPr>
          <w:rFonts w:ascii="Courier New" w:hAnsi="Courier New" w:cs="Arial"/>
          <w:color w:val="ED7D31" w:themeColor="accent2"/>
          <w:szCs w:val="24"/>
        </w:rPr>
        <w:t>”,</w:t>
      </w:r>
    </w:p>
    <w:p w14:paraId="240248F5" w14:textId="3D1E049E" w:rsidR="004F094B" w:rsidRPr="004F094B" w:rsidRDefault="004F094B" w:rsidP="00DA4E74">
      <w:pPr>
        <w:spacing w:after="0" w:line="240" w:lineRule="auto"/>
        <w:ind w:left="1416" w:firstLine="0"/>
        <w:rPr>
          <w:rFonts w:ascii="Courier New" w:hAnsi="Courier New" w:cs="Arial"/>
          <w:color w:val="ED7D31" w:themeColor="accent2"/>
          <w:szCs w:val="24"/>
        </w:rPr>
      </w:pPr>
      <w:r w:rsidRPr="004F094B">
        <w:rPr>
          <w:rFonts w:ascii="Courier New" w:hAnsi="Courier New" w:cs="Arial"/>
          <w:color w:val="ED7D31" w:themeColor="accent2"/>
          <w:szCs w:val="24"/>
        </w:rPr>
        <w:t xml:space="preserve">     "</w:t>
      </w:r>
      <w:proofErr w:type="spellStart"/>
      <w:r w:rsidRPr="004F094B">
        <w:rPr>
          <w:rFonts w:ascii="Courier New" w:hAnsi="Courier New" w:cs="Arial"/>
          <w:color w:val="ED7D31" w:themeColor="accent2"/>
          <w:szCs w:val="24"/>
        </w:rPr>
        <w:t>cmd</w:t>
      </w:r>
      <w:proofErr w:type="spellEnd"/>
      <w:proofErr w:type="gramStart"/>
      <w:r w:rsidRPr="004F094B">
        <w:rPr>
          <w:rFonts w:ascii="Courier New" w:hAnsi="Courier New" w:cs="Arial"/>
          <w:color w:val="ED7D31" w:themeColor="accent2"/>
          <w:szCs w:val="24"/>
        </w:rPr>
        <w:t xml:space="preserve">" </w:t>
      </w:r>
      <w:r w:rsidR="00DA4E74">
        <w:rPr>
          <w:rFonts w:ascii="Courier New" w:hAnsi="Courier New" w:cs="Arial"/>
          <w:color w:val="ED7D31" w:themeColor="accent2"/>
          <w:szCs w:val="24"/>
        </w:rPr>
        <w:t>:</w:t>
      </w:r>
      <w:proofErr w:type="gramEnd"/>
      <w:r w:rsidRPr="004F094B">
        <w:rPr>
          <w:rFonts w:ascii="Courier New" w:hAnsi="Courier New" w:cs="Arial"/>
          <w:color w:val="ED7D31" w:themeColor="accent2"/>
          <w:szCs w:val="24"/>
        </w:rPr>
        <w:t xml:space="preserve"> </w:t>
      </w:r>
      <w:r w:rsidR="00DA4E74">
        <w:rPr>
          <w:rFonts w:ascii="Courier New" w:hAnsi="Courier New" w:cs="Arial"/>
          <w:color w:val="ED7D31" w:themeColor="accent2"/>
          <w:szCs w:val="24"/>
        </w:rPr>
        <w:t>“</w:t>
      </w:r>
      <w:r w:rsidRPr="004F094B">
        <w:rPr>
          <w:rFonts w:ascii="Courier New" w:hAnsi="Courier New" w:cs="Arial"/>
          <w:color w:val="ED7D31" w:themeColor="accent2"/>
          <w:szCs w:val="24"/>
        </w:rPr>
        <w:t>move</w:t>
      </w:r>
      <w:r w:rsidR="00DA4E74">
        <w:rPr>
          <w:rFonts w:ascii="Courier New" w:hAnsi="Courier New" w:cs="Arial"/>
          <w:color w:val="ED7D31" w:themeColor="accent2"/>
          <w:szCs w:val="24"/>
        </w:rPr>
        <w:t>”,</w:t>
      </w:r>
    </w:p>
    <w:p w14:paraId="1A30913B" w14:textId="70F5F090" w:rsidR="004F094B" w:rsidRDefault="004F094B" w:rsidP="00DA4E74">
      <w:pPr>
        <w:spacing w:after="0" w:line="240" w:lineRule="auto"/>
        <w:ind w:left="1416" w:firstLine="0"/>
        <w:rPr>
          <w:rFonts w:ascii="Courier New" w:hAnsi="Courier New" w:cs="Arial"/>
          <w:color w:val="ED7D31" w:themeColor="accent2"/>
          <w:szCs w:val="24"/>
        </w:rPr>
      </w:pPr>
      <w:r w:rsidRPr="004F094B">
        <w:rPr>
          <w:rFonts w:ascii="Courier New" w:hAnsi="Courier New" w:cs="Arial"/>
          <w:color w:val="ED7D31" w:themeColor="accent2"/>
          <w:szCs w:val="24"/>
        </w:rPr>
        <w:t xml:space="preserve">     "value</w:t>
      </w:r>
      <w:proofErr w:type="gramStart"/>
      <w:r w:rsidRPr="004F094B">
        <w:rPr>
          <w:rFonts w:ascii="Courier New" w:hAnsi="Courier New" w:cs="Arial"/>
          <w:color w:val="ED7D31" w:themeColor="accent2"/>
          <w:szCs w:val="24"/>
        </w:rPr>
        <w:t xml:space="preserve">" </w:t>
      </w:r>
      <w:r w:rsidR="00DA4E74">
        <w:rPr>
          <w:rFonts w:ascii="Courier New" w:hAnsi="Courier New" w:cs="Arial"/>
          <w:color w:val="ED7D31" w:themeColor="accent2"/>
          <w:szCs w:val="24"/>
        </w:rPr>
        <w:t>:</w:t>
      </w:r>
      <w:proofErr w:type="gramEnd"/>
      <w:r w:rsidRPr="004F094B">
        <w:rPr>
          <w:rFonts w:ascii="Courier New" w:hAnsi="Courier New" w:cs="Arial"/>
          <w:color w:val="ED7D31" w:themeColor="accent2"/>
          <w:szCs w:val="24"/>
        </w:rPr>
        <w:t xml:space="preserve"> </w:t>
      </w:r>
      <w:r w:rsidR="00DA4E74">
        <w:rPr>
          <w:rFonts w:ascii="Courier New" w:hAnsi="Courier New" w:cs="Arial"/>
          <w:color w:val="ED7D31" w:themeColor="accent2"/>
          <w:szCs w:val="24"/>
        </w:rPr>
        <w:t>“</w:t>
      </w:r>
      <w:r w:rsidR="004A118A">
        <w:rPr>
          <w:rFonts w:ascii="Courier New" w:hAnsi="Courier New" w:cs="Arial"/>
          <w:color w:val="ED7D31" w:themeColor="accent2"/>
          <w:szCs w:val="24"/>
        </w:rPr>
        <w:t>data</w:t>
      </w:r>
      <w:r w:rsidR="00DA4E74">
        <w:rPr>
          <w:rFonts w:ascii="Courier New" w:hAnsi="Courier New" w:cs="Arial"/>
          <w:color w:val="ED7D31" w:themeColor="accent2"/>
          <w:szCs w:val="24"/>
        </w:rPr>
        <w:t>”</w:t>
      </w:r>
    </w:p>
    <w:p w14:paraId="2A0CA272" w14:textId="41C0A5F7" w:rsidR="00DA4E74" w:rsidRDefault="00DA4E74" w:rsidP="00DA4E74">
      <w:pPr>
        <w:spacing w:after="0" w:line="240" w:lineRule="auto"/>
        <w:ind w:left="1416" w:firstLine="0"/>
        <w:rPr>
          <w:rFonts w:ascii="Courier New" w:hAnsi="Courier New" w:cs="Arial"/>
          <w:color w:val="ED7D31" w:themeColor="accent2"/>
          <w:szCs w:val="24"/>
        </w:rPr>
      </w:pPr>
      <w:r>
        <w:rPr>
          <w:rFonts w:ascii="Courier New" w:hAnsi="Courier New" w:cs="Arial"/>
          <w:color w:val="ED7D31" w:themeColor="accent2"/>
          <w:szCs w:val="24"/>
        </w:rPr>
        <w:t>}</w:t>
      </w:r>
    </w:p>
    <w:p w14:paraId="6616A154" w14:textId="61191467" w:rsidR="009F04DF" w:rsidRPr="00C66C22" w:rsidRDefault="009F04DF" w:rsidP="004F094B">
      <w:r w:rsidRPr="00C66C22">
        <w:t>Where:</w:t>
      </w:r>
    </w:p>
    <w:p w14:paraId="0D38076F" w14:textId="50146505" w:rsidR="009F04DF" w:rsidRPr="004F094B" w:rsidRDefault="004F094B" w:rsidP="009F04DF">
      <w:pPr>
        <w:pStyle w:val="a"/>
        <w:rPr>
          <w:lang w:val="ru-RU"/>
        </w:rPr>
      </w:pPr>
      <w:r w:rsidRPr="004F094B">
        <w:rPr>
          <w:rFonts w:ascii="Courier New" w:hAnsi="Courier New" w:cs="Arial"/>
          <w:color w:val="ED7D31" w:themeColor="accent2"/>
          <w:szCs w:val="24"/>
          <w:lang w:val="ru-RU"/>
        </w:rPr>
        <w:t>"</w:t>
      </w:r>
      <w:r w:rsidRPr="004F094B">
        <w:rPr>
          <w:rFonts w:ascii="Courier New" w:hAnsi="Courier New" w:cs="Arial"/>
          <w:color w:val="ED7D31" w:themeColor="accent2"/>
          <w:szCs w:val="24"/>
        </w:rPr>
        <w:t>source</w:t>
      </w:r>
      <w:r w:rsidRPr="004F094B">
        <w:rPr>
          <w:rFonts w:ascii="Courier New" w:hAnsi="Courier New" w:cs="Arial"/>
          <w:color w:val="ED7D31" w:themeColor="accent2"/>
          <w:szCs w:val="24"/>
          <w:lang w:val="ru-RU"/>
        </w:rPr>
        <w:t>"</w:t>
      </w:r>
      <w:r w:rsidRPr="004F094B">
        <w:rPr>
          <w:lang w:val="ru-RU"/>
        </w:rPr>
        <w:t xml:space="preserve"> </w:t>
      </w:r>
      <w:r w:rsidR="009F04DF" w:rsidRPr="004F094B">
        <w:rPr>
          <w:lang w:val="ru-RU"/>
        </w:rPr>
        <w:t>-</w:t>
      </w:r>
      <w:r w:rsidR="004A118A" w:rsidRPr="004A118A">
        <w:rPr>
          <w:lang w:val="ru-RU"/>
        </w:rPr>
        <w:t xml:space="preserve"> </w:t>
      </w:r>
      <w:r w:rsidR="004A118A">
        <w:rPr>
          <w:lang w:val="ru-RU"/>
        </w:rPr>
        <w:t>маркер</w:t>
      </w:r>
      <w:r w:rsidR="009F04DF" w:rsidRPr="004F094B">
        <w:rPr>
          <w:lang w:val="ru-RU"/>
        </w:rPr>
        <w:t xml:space="preserve"> </w:t>
      </w:r>
      <w:r>
        <w:rPr>
          <w:lang w:val="ru-RU"/>
        </w:rPr>
        <w:t>источник</w:t>
      </w:r>
      <w:r w:rsidR="004A118A">
        <w:rPr>
          <w:lang w:val="ru-RU"/>
        </w:rPr>
        <w:t>а</w:t>
      </w:r>
      <w:r>
        <w:rPr>
          <w:lang w:val="ru-RU"/>
        </w:rPr>
        <w:t xml:space="preserve"> от клиента всегда </w:t>
      </w:r>
      <w:r w:rsidR="004A118A">
        <w:rPr>
          <w:lang w:val="ru-RU"/>
        </w:rPr>
        <w:t xml:space="preserve">заполнен </w:t>
      </w:r>
      <w:r w:rsidRPr="004F094B">
        <w:rPr>
          <w:rFonts w:ascii="Courier New" w:hAnsi="Courier New" w:cs="Arial"/>
          <w:color w:val="ED7D31" w:themeColor="accent2"/>
          <w:szCs w:val="24"/>
          <w:lang w:val="ru-RU"/>
        </w:rPr>
        <w:t>"</w:t>
      </w:r>
      <w:r w:rsidRPr="004F094B">
        <w:rPr>
          <w:rFonts w:ascii="Courier New" w:hAnsi="Courier New" w:cs="Arial"/>
          <w:color w:val="ED7D31" w:themeColor="accent2"/>
          <w:szCs w:val="24"/>
        </w:rPr>
        <w:t>user</w:t>
      </w:r>
      <w:r w:rsidRPr="004F094B">
        <w:rPr>
          <w:rFonts w:ascii="Courier New" w:hAnsi="Courier New" w:cs="Arial"/>
          <w:color w:val="ED7D31" w:themeColor="accent2"/>
          <w:szCs w:val="24"/>
          <w:lang w:val="ru-RU"/>
        </w:rPr>
        <w:t>".</w:t>
      </w:r>
    </w:p>
    <w:p w14:paraId="3981E0BA" w14:textId="3F784099" w:rsidR="009F04DF" w:rsidRPr="004F094B" w:rsidRDefault="004F094B" w:rsidP="004F094B">
      <w:pPr>
        <w:pStyle w:val="a"/>
        <w:rPr>
          <w:lang w:val="ru-RU"/>
        </w:rPr>
      </w:pPr>
      <w:r w:rsidRPr="004F094B">
        <w:rPr>
          <w:rFonts w:ascii="Courier New" w:hAnsi="Courier New" w:cs="Arial"/>
          <w:color w:val="ED7D31" w:themeColor="accent2"/>
          <w:szCs w:val="24"/>
          <w:lang w:val="ru-RU"/>
        </w:rPr>
        <w:t>"</w:t>
      </w:r>
      <w:proofErr w:type="spellStart"/>
      <w:r w:rsidRPr="004F094B">
        <w:rPr>
          <w:rFonts w:ascii="Courier New" w:hAnsi="Courier New" w:cs="Arial"/>
          <w:color w:val="ED7D31" w:themeColor="accent2"/>
          <w:szCs w:val="24"/>
        </w:rPr>
        <w:t>cmd</w:t>
      </w:r>
      <w:proofErr w:type="spellEnd"/>
      <w:r w:rsidRPr="004F094B">
        <w:rPr>
          <w:rFonts w:ascii="Courier New" w:hAnsi="Courier New" w:cs="Arial"/>
          <w:color w:val="ED7D31" w:themeColor="accent2"/>
          <w:szCs w:val="24"/>
          <w:lang w:val="ru-RU"/>
        </w:rPr>
        <w:t>"</w:t>
      </w:r>
      <w:r>
        <w:rPr>
          <w:rFonts w:ascii="Courier New" w:hAnsi="Courier New" w:cs="Arial"/>
          <w:color w:val="ED7D31" w:themeColor="accent2"/>
          <w:szCs w:val="24"/>
          <w:lang w:val="ru-RU"/>
        </w:rPr>
        <w:t xml:space="preserve"> </w:t>
      </w:r>
      <w:r>
        <w:rPr>
          <w:lang w:val="ru-RU"/>
        </w:rPr>
        <w:t>–</w:t>
      </w:r>
      <w:r w:rsidR="004A118A" w:rsidRPr="004A118A">
        <w:rPr>
          <w:lang w:val="ru-RU"/>
        </w:rPr>
        <w:t xml:space="preserve"> </w:t>
      </w:r>
      <w:r w:rsidR="004A118A">
        <w:rPr>
          <w:lang w:val="ru-RU"/>
        </w:rPr>
        <w:t>маркер</w:t>
      </w:r>
      <w:r w:rsidR="009F04DF" w:rsidRPr="004F094B">
        <w:rPr>
          <w:lang w:val="ru-RU"/>
        </w:rPr>
        <w:t xml:space="preserve"> </w:t>
      </w:r>
      <w:r>
        <w:rPr>
          <w:lang w:val="ru-RU"/>
        </w:rPr>
        <w:t>тип</w:t>
      </w:r>
      <w:r w:rsidR="004A118A">
        <w:rPr>
          <w:lang w:val="ru-RU"/>
        </w:rPr>
        <w:t>а</w:t>
      </w:r>
      <w:r>
        <w:rPr>
          <w:lang w:val="ru-RU"/>
        </w:rPr>
        <w:t xml:space="preserve"> команды для обработки сервером</w:t>
      </w:r>
      <w:r w:rsidR="00DA4E74" w:rsidRPr="00DA4E74">
        <w:rPr>
          <w:lang w:val="ru-RU"/>
        </w:rPr>
        <w:t>,</w:t>
      </w:r>
      <w:r w:rsidR="004A118A" w:rsidRPr="004A118A">
        <w:rPr>
          <w:lang w:val="ru-RU"/>
        </w:rPr>
        <w:t xml:space="preserve"> </w:t>
      </w:r>
      <w:r w:rsidR="004A118A">
        <w:rPr>
          <w:lang w:val="ru-RU"/>
        </w:rPr>
        <w:t>заполнен</w:t>
      </w:r>
      <w:r>
        <w:rPr>
          <w:lang w:val="ru-RU"/>
        </w:rPr>
        <w:t xml:space="preserve"> </w:t>
      </w:r>
      <w:r w:rsidRPr="004F094B">
        <w:rPr>
          <w:rFonts w:ascii="Courier New" w:hAnsi="Courier New" w:cs="Arial"/>
          <w:color w:val="ED7D31" w:themeColor="accent2"/>
          <w:szCs w:val="24"/>
          <w:lang w:val="ru-RU"/>
        </w:rPr>
        <w:t>"</w:t>
      </w:r>
      <w:r w:rsidRPr="004F094B">
        <w:rPr>
          <w:rFonts w:ascii="Courier New" w:hAnsi="Courier New" w:cs="Arial"/>
          <w:color w:val="ED7D31" w:themeColor="accent2"/>
          <w:szCs w:val="24"/>
        </w:rPr>
        <w:t>move</w:t>
      </w:r>
      <w:r w:rsidRPr="004F094B">
        <w:rPr>
          <w:rFonts w:ascii="Courier New" w:hAnsi="Courier New" w:cs="Arial"/>
          <w:color w:val="ED7D31" w:themeColor="accent2"/>
          <w:szCs w:val="24"/>
          <w:lang w:val="ru-RU"/>
        </w:rPr>
        <w:t>"</w:t>
      </w:r>
      <w:r w:rsidR="004A118A">
        <w:rPr>
          <w:rFonts w:ascii="Courier New" w:hAnsi="Courier New" w:cs="Arial"/>
          <w:color w:val="ED7D31" w:themeColor="accent2"/>
          <w:szCs w:val="24"/>
          <w:lang w:val="ru-RU"/>
        </w:rPr>
        <w:t>.</w:t>
      </w:r>
      <w:r>
        <w:rPr>
          <w:rFonts w:ascii="Courier New" w:hAnsi="Courier New" w:cs="Arial"/>
          <w:color w:val="ED7D31" w:themeColor="accent2"/>
          <w:szCs w:val="24"/>
          <w:lang w:val="ru-RU"/>
        </w:rPr>
        <w:t xml:space="preserve"> </w:t>
      </w:r>
      <w:r>
        <w:rPr>
          <w:lang w:val="ru-RU"/>
        </w:rPr>
        <w:t>в данном случае команда описывает поворот ОПУ</w:t>
      </w:r>
      <w:r w:rsidR="004A118A">
        <w:rPr>
          <w:lang w:val="ru-RU"/>
        </w:rPr>
        <w:t>.</w:t>
      </w:r>
    </w:p>
    <w:p w14:paraId="0B9F5BE3" w14:textId="3CCF0582" w:rsidR="009F04DF" w:rsidRPr="00DA4E74" w:rsidRDefault="004F094B" w:rsidP="00DA4E74">
      <w:pPr>
        <w:pStyle w:val="a"/>
        <w:rPr>
          <w:lang w:val="ru-RU"/>
        </w:rPr>
      </w:pPr>
      <w:r w:rsidRPr="004F094B">
        <w:rPr>
          <w:rFonts w:ascii="Courier New" w:hAnsi="Courier New" w:cs="Arial"/>
          <w:color w:val="ED7D31" w:themeColor="accent2"/>
          <w:szCs w:val="24"/>
          <w:lang w:val="ru-RU"/>
        </w:rPr>
        <w:t>"</w:t>
      </w:r>
      <w:r w:rsidRPr="004F094B">
        <w:rPr>
          <w:rFonts w:ascii="Courier New" w:hAnsi="Courier New" w:cs="Arial"/>
          <w:color w:val="ED7D31" w:themeColor="accent2"/>
          <w:szCs w:val="24"/>
        </w:rPr>
        <w:t>value</w:t>
      </w:r>
      <w:r w:rsidRPr="004F094B">
        <w:rPr>
          <w:rFonts w:ascii="Courier New" w:hAnsi="Courier New" w:cs="Arial"/>
          <w:color w:val="ED7D31" w:themeColor="accent2"/>
          <w:szCs w:val="24"/>
          <w:lang w:val="ru-RU"/>
        </w:rPr>
        <w:t xml:space="preserve">" </w:t>
      </w:r>
      <w:r>
        <w:rPr>
          <w:lang w:val="ru-RU"/>
        </w:rPr>
        <w:t>–</w:t>
      </w:r>
      <w:r w:rsidR="004A118A" w:rsidRPr="004A118A">
        <w:rPr>
          <w:lang w:val="ru-RU"/>
        </w:rPr>
        <w:t xml:space="preserve"> </w:t>
      </w:r>
      <w:r w:rsidR="004A118A">
        <w:rPr>
          <w:lang w:val="ru-RU"/>
        </w:rPr>
        <w:t>маркер</w:t>
      </w:r>
      <w:r>
        <w:rPr>
          <w:lang w:val="ru-RU"/>
        </w:rPr>
        <w:t xml:space="preserve"> вспомогательны</w:t>
      </w:r>
      <w:r w:rsidR="004A118A">
        <w:rPr>
          <w:lang w:val="ru-RU"/>
        </w:rPr>
        <w:t>х</w:t>
      </w:r>
      <w:r>
        <w:rPr>
          <w:lang w:val="ru-RU"/>
        </w:rPr>
        <w:t xml:space="preserve"> данны</w:t>
      </w:r>
      <w:r w:rsidR="004A118A">
        <w:rPr>
          <w:lang w:val="ru-RU"/>
        </w:rPr>
        <w:t>х</w:t>
      </w:r>
      <w:r>
        <w:rPr>
          <w:lang w:val="ru-RU"/>
        </w:rPr>
        <w:t>, значени</w:t>
      </w:r>
      <w:r w:rsidR="004A118A">
        <w:rPr>
          <w:lang w:val="ru-RU"/>
        </w:rPr>
        <w:t>й</w:t>
      </w:r>
      <w:r>
        <w:rPr>
          <w:lang w:val="ru-RU"/>
        </w:rPr>
        <w:t>, для команды</w:t>
      </w:r>
      <w:r w:rsidR="004A118A">
        <w:rPr>
          <w:lang w:val="ru-RU"/>
        </w:rPr>
        <w:t xml:space="preserve">, </w:t>
      </w:r>
      <w:r w:rsidR="004A118A">
        <w:rPr>
          <w:lang w:val="ru-RU"/>
        </w:rPr>
        <w:t>заполнен</w:t>
      </w:r>
      <w:r w:rsidR="004A118A">
        <w:rPr>
          <w:lang w:val="ru-RU"/>
        </w:rPr>
        <w:t xml:space="preserve"> </w:t>
      </w:r>
      <w:r w:rsidR="004A118A" w:rsidRPr="004A118A">
        <w:rPr>
          <w:lang w:val="ru-RU"/>
        </w:rPr>
        <w:t>“</w:t>
      </w:r>
      <w:r w:rsidR="004A118A">
        <w:rPr>
          <w:rFonts w:ascii="Courier New" w:hAnsi="Courier New" w:cs="Arial"/>
          <w:color w:val="ED7D31" w:themeColor="accent2"/>
          <w:szCs w:val="24"/>
        </w:rPr>
        <w:t>data</w:t>
      </w:r>
      <w:r w:rsidR="004A118A" w:rsidRPr="004A118A">
        <w:rPr>
          <w:rFonts w:ascii="Courier New" w:hAnsi="Courier New" w:cs="Arial"/>
          <w:color w:val="ED7D31" w:themeColor="accent2"/>
          <w:szCs w:val="24"/>
          <w:lang w:val="ru-RU"/>
        </w:rPr>
        <w:t>”</w:t>
      </w:r>
      <w:r w:rsidR="004A118A">
        <w:rPr>
          <w:rFonts w:ascii="Courier New" w:hAnsi="Courier New" w:cs="Arial"/>
          <w:color w:val="ED7D31" w:themeColor="accent2"/>
          <w:szCs w:val="24"/>
          <w:lang w:val="ru-RU"/>
        </w:rPr>
        <w:t>.</w:t>
      </w:r>
      <w:r w:rsidR="004A118A">
        <w:rPr>
          <w:lang w:val="ru-RU"/>
        </w:rPr>
        <w:t xml:space="preserve"> </w:t>
      </w:r>
      <w:r>
        <w:rPr>
          <w:lang w:val="ru-RU"/>
        </w:rPr>
        <w:t>не заполняется в некоторых командах</w:t>
      </w:r>
      <w:r w:rsidR="004A118A">
        <w:rPr>
          <w:lang w:val="ru-RU"/>
        </w:rPr>
        <w:t>.</w:t>
      </w:r>
      <w:r w:rsidR="009F04DF" w:rsidRPr="004A118A">
        <w:rPr>
          <w:lang w:val="ru-RU"/>
        </w:rPr>
        <w:br w:type="page"/>
      </w:r>
    </w:p>
    <w:p w14:paraId="7B94CC1B" w14:textId="77777777" w:rsidR="009F04DF" w:rsidRPr="00C66C22" w:rsidRDefault="009F04DF" w:rsidP="009F04DF">
      <w:pPr>
        <w:pStyle w:val="1"/>
      </w:pPr>
      <w:bookmarkStart w:id="13" w:name="_Toc182155866"/>
      <w:bookmarkStart w:id="14" w:name="_Toc182482129"/>
      <w:bookmarkStart w:id="15" w:name="_Toc233323892"/>
      <w:r w:rsidRPr="00C66C22">
        <w:lastRenderedPageBreak/>
        <w:t>Common commands</w:t>
      </w:r>
      <w:bookmarkEnd w:id="13"/>
      <w:bookmarkEnd w:id="14"/>
      <w:bookmarkEnd w:id="15"/>
    </w:p>
    <w:p w14:paraId="1667344D" w14:textId="77777777" w:rsidR="009F04DF" w:rsidRPr="00C66C22" w:rsidRDefault="009F04DF" w:rsidP="009F04DF">
      <w:r w:rsidRPr="00C66C22">
        <w:t>Protocol version name: “EVO_UC_NS_532_500_131124”</w:t>
      </w:r>
    </w:p>
    <w:p w14:paraId="504746E7" w14:textId="596D5CBE" w:rsidR="000E3C9C" w:rsidRDefault="000E3C9C" w:rsidP="000E3C9C">
      <w:pPr>
        <w:pStyle w:val="2"/>
      </w:pPr>
      <w:bookmarkStart w:id="16" w:name="_Toc182482130"/>
      <w:bookmarkStart w:id="17" w:name="_Toc233323893"/>
      <w:r w:rsidRPr="000E3C9C">
        <w:t>ОПУ</w:t>
      </w:r>
    </w:p>
    <w:p w14:paraId="129FBEA0" w14:textId="4BCD23E8" w:rsidR="000E3C9C" w:rsidRDefault="000E3C9C" w:rsidP="000E3C9C">
      <w:pPr>
        <w:pStyle w:val="2"/>
        <w:numPr>
          <w:ilvl w:val="2"/>
          <w:numId w:val="1"/>
        </w:numPr>
        <w:rPr>
          <w:lang w:val="ru-RU"/>
        </w:rPr>
      </w:pPr>
      <w:r>
        <w:rPr>
          <w:lang w:val="ru-RU"/>
        </w:rPr>
        <w:t>Инициализация</w:t>
      </w:r>
    </w:p>
    <w:p w14:paraId="24897A4E" w14:textId="58BB65BF" w:rsidR="000E3C9C" w:rsidRDefault="000E3C9C" w:rsidP="000E3C9C">
      <w:pPr>
        <w:pStyle w:val="2"/>
        <w:numPr>
          <w:ilvl w:val="2"/>
          <w:numId w:val="1"/>
        </w:numPr>
        <w:rPr>
          <w:lang w:val="ru-RU"/>
        </w:rPr>
      </w:pPr>
      <w:r>
        <w:rPr>
          <w:lang w:val="ru-RU"/>
        </w:rPr>
        <w:t>Движение аналоговое</w:t>
      </w:r>
    </w:p>
    <w:p w14:paraId="283B3218" w14:textId="0F07E817" w:rsidR="000E3C9C" w:rsidRPr="000E3C9C" w:rsidRDefault="000E3C9C" w:rsidP="000E3C9C">
      <w:pPr>
        <w:pStyle w:val="2"/>
        <w:numPr>
          <w:ilvl w:val="2"/>
          <w:numId w:val="1"/>
        </w:numPr>
        <w:rPr>
          <w:lang w:val="ru-RU"/>
        </w:rPr>
      </w:pPr>
      <w:r>
        <w:rPr>
          <w:lang w:val="ru-RU"/>
        </w:rPr>
        <w:t>Движение по координатам</w:t>
      </w:r>
    </w:p>
    <w:p w14:paraId="52B5DF99" w14:textId="248947B5" w:rsidR="000E3C9C" w:rsidRDefault="000E3C9C" w:rsidP="000E3C9C">
      <w:pPr>
        <w:pStyle w:val="2"/>
      </w:pPr>
      <w:proofErr w:type="spellStart"/>
      <w:r w:rsidRPr="000E3C9C">
        <w:t>Камерами</w:t>
      </w:r>
      <w:proofErr w:type="spellEnd"/>
    </w:p>
    <w:p w14:paraId="4190BCBA" w14:textId="77777777" w:rsidR="004A118A" w:rsidRPr="004A118A" w:rsidRDefault="004A118A" w:rsidP="004A118A"/>
    <w:p w14:paraId="31676F82" w14:textId="2958CD78" w:rsidR="004A118A" w:rsidRPr="004A118A" w:rsidRDefault="004A118A" w:rsidP="004A118A">
      <w:pPr>
        <w:spacing w:after="0" w:line="240" w:lineRule="auto"/>
        <w:ind w:left="1416" w:firstLine="0"/>
        <w:rPr>
          <w:rFonts w:ascii="Courier New" w:hAnsi="Courier New" w:cs="Arial"/>
          <w:szCs w:val="24"/>
        </w:rPr>
      </w:pPr>
      <w:r w:rsidRPr="004A118A">
        <w:rPr>
          <w:rFonts w:ascii="Courier New" w:hAnsi="Courier New" w:cs="Arial"/>
          <w:szCs w:val="24"/>
        </w:rPr>
        <w:t>{"source</w:t>
      </w:r>
      <w:proofErr w:type="gramStart"/>
      <w:r w:rsidRPr="004A118A">
        <w:rPr>
          <w:rFonts w:ascii="Courier New" w:hAnsi="Courier New" w:cs="Arial"/>
          <w:szCs w:val="24"/>
        </w:rPr>
        <w:t>" :</w:t>
      </w:r>
      <w:proofErr w:type="gramEnd"/>
      <w:r w:rsidRPr="004A118A">
        <w:rPr>
          <w:rFonts w:ascii="Courier New" w:hAnsi="Courier New" w:cs="Arial"/>
          <w:szCs w:val="24"/>
        </w:rPr>
        <w:t xml:space="preserve"> </w:t>
      </w:r>
      <w:r w:rsidRPr="004A118A">
        <w:rPr>
          <w:rFonts w:ascii="Courier New" w:hAnsi="Courier New" w:cs="Arial"/>
          <w:color w:val="ED7D31" w:themeColor="accent2"/>
          <w:szCs w:val="24"/>
        </w:rPr>
        <w:t>&lt;</w:t>
      </w:r>
      <w:r w:rsidRPr="004A118A">
        <w:rPr>
          <w:rFonts w:ascii="Courier New" w:hAnsi="Courier New" w:cs="Arial"/>
          <w:color w:val="ED7D31" w:themeColor="accent2"/>
          <w:szCs w:val="24"/>
        </w:rPr>
        <w:t>user</w:t>
      </w:r>
      <w:r w:rsidRPr="004A118A">
        <w:rPr>
          <w:rFonts w:ascii="Courier New" w:hAnsi="Courier New" w:cs="Arial"/>
          <w:color w:val="ED7D31" w:themeColor="accent2"/>
          <w:szCs w:val="24"/>
        </w:rPr>
        <w:t>&gt;</w:t>
      </w:r>
      <w:r w:rsidRPr="004A118A">
        <w:rPr>
          <w:rFonts w:ascii="Courier New" w:hAnsi="Courier New" w:cs="Arial"/>
          <w:szCs w:val="24"/>
        </w:rPr>
        <w:t>, "</w:t>
      </w:r>
      <w:proofErr w:type="spellStart"/>
      <w:r w:rsidRPr="004A118A">
        <w:rPr>
          <w:rFonts w:ascii="Courier New" w:hAnsi="Courier New" w:cs="Arial"/>
          <w:szCs w:val="24"/>
        </w:rPr>
        <w:t>cmd</w:t>
      </w:r>
      <w:proofErr w:type="spellEnd"/>
      <w:r w:rsidRPr="004A118A">
        <w:rPr>
          <w:rFonts w:ascii="Courier New" w:hAnsi="Courier New" w:cs="Arial"/>
          <w:szCs w:val="24"/>
        </w:rPr>
        <w:t xml:space="preserve">" : </w:t>
      </w:r>
      <w:r w:rsidRPr="004A118A">
        <w:rPr>
          <w:rFonts w:ascii="Courier New" w:hAnsi="Courier New" w:cs="Arial"/>
          <w:color w:val="ED7D31" w:themeColor="accent2"/>
          <w:szCs w:val="24"/>
        </w:rPr>
        <w:t>&lt;</w:t>
      </w:r>
      <w:r w:rsidRPr="004A118A">
        <w:rPr>
          <w:rFonts w:ascii="Courier New" w:hAnsi="Courier New" w:cs="Arial"/>
          <w:color w:val="ED7D31" w:themeColor="accent2"/>
          <w:szCs w:val="24"/>
        </w:rPr>
        <w:t>move</w:t>
      </w:r>
      <w:r w:rsidRPr="004A118A">
        <w:rPr>
          <w:rFonts w:ascii="Courier New" w:hAnsi="Courier New" w:cs="Arial"/>
          <w:color w:val="ED7D31" w:themeColor="accent2"/>
          <w:szCs w:val="24"/>
        </w:rPr>
        <w:t>&gt;</w:t>
      </w:r>
      <w:r w:rsidRPr="004A118A">
        <w:rPr>
          <w:rFonts w:ascii="Courier New" w:hAnsi="Courier New" w:cs="Arial"/>
          <w:szCs w:val="24"/>
        </w:rPr>
        <w:t xml:space="preserve">, "value" : </w:t>
      </w:r>
      <w:r w:rsidRPr="004A118A">
        <w:rPr>
          <w:rFonts w:ascii="Courier New" w:hAnsi="Courier New" w:cs="Arial"/>
          <w:color w:val="ED7D31" w:themeColor="accent2"/>
          <w:szCs w:val="24"/>
        </w:rPr>
        <w:t>&lt;</w:t>
      </w:r>
      <w:r w:rsidRPr="004A118A">
        <w:rPr>
          <w:rFonts w:ascii="Courier New" w:hAnsi="Courier New" w:cs="Arial"/>
          <w:color w:val="ED7D31" w:themeColor="accent2"/>
          <w:szCs w:val="24"/>
        </w:rPr>
        <w:t>data</w:t>
      </w:r>
      <w:r w:rsidRPr="004A118A">
        <w:rPr>
          <w:rFonts w:ascii="Courier New" w:hAnsi="Courier New" w:cs="Arial"/>
          <w:color w:val="ED7D31" w:themeColor="accent2"/>
          <w:szCs w:val="24"/>
        </w:rPr>
        <w:t>&gt;</w:t>
      </w:r>
      <w:r w:rsidRPr="004A118A">
        <w:rPr>
          <w:rFonts w:ascii="Courier New" w:hAnsi="Courier New" w:cs="Arial"/>
          <w:szCs w:val="24"/>
        </w:rPr>
        <w:t>}</w:t>
      </w:r>
    </w:p>
    <w:p w14:paraId="37AACD93" w14:textId="77777777" w:rsidR="004A118A" w:rsidRDefault="004A118A" w:rsidP="004A118A">
      <w:r>
        <w:t>Where:</w:t>
      </w:r>
    </w:p>
    <w:p w14:paraId="65AFED4A" w14:textId="63B14847" w:rsidR="004A118A" w:rsidRDefault="004A118A" w:rsidP="004A118A">
      <w:pPr>
        <w:pStyle w:val="a"/>
        <w:numPr>
          <w:ilvl w:val="0"/>
          <w:numId w:val="17"/>
        </w:numPr>
      </w:pPr>
      <w:r>
        <w:t>&lt;</w:t>
      </w:r>
      <w:r w:rsidRPr="004F094B">
        <w:rPr>
          <w:rFonts w:ascii="Courier New" w:hAnsi="Courier New" w:cs="Arial"/>
          <w:color w:val="ED7D31" w:themeColor="accent2"/>
          <w:szCs w:val="24"/>
        </w:rPr>
        <w:t>user</w:t>
      </w:r>
      <w:r>
        <w:t xml:space="preserve">&gt; - </w:t>
      </w:r>
      <w:r>
        <w:t>source of command</w:t>
      </w:r>
      <w:r>
        <w:t xml:space="preserve"> (</w:t>
      </w:r>
      <w:r>
        <w:t>String</w:t>
      </w:r>
      <w:r>
        <w:t xml:space="preserve">), </w:t>
      </w:r>
      <w:r w:rsidRPr="004A118A">
        <w:rPr>
          <w:color w:val="ED7D31" w:themeColor="accent2"/>
        </w:rPr>
        <w:t>“</w:t>
      </w:r>
      <w:r w:rsidRPr="004F094B">
        <w:rPr>
          <w:rFonts w:ascii="Courier New" w:hAnsi="Courier New" w:cs="Arial"/>
          <w:color w:val="ED7D31" w:themeColor="accent2"/>
          <w:szCs w:val="24"/>
        </w:rPr>
        <w:t>user</w:t>
      </w:r>
      <w:r>
        <w:rPr>
          <w:rFonts w:ascii="Courier New" w:hAnsi="Courier New" w:cs="Arial"/>
          <w:color w:val="ED7D31" w:themeColor="accent2"/>
          <w:szCs w:val="24"/>
        </w:rPr>
        <w:t>”</w:t>
      </w:r>
      <w:r w:rsidR="000B2A4D" w:rsidRPr="000B2A4D">
        <w:rPr>
          <w:rFonts w:ascii="Courier New" w:hAnsi="Courier New" w:cs="Arial"/>
          <w:szCs w:val="24"/>
        </w:rPr>
        <w:t>.</w:t>
      </w:r>
    </w:p>
    <w:p w14:paraId="0DF0A03C" w14:textId="5076413B" w:rsidR="004A118A" w:rsidRDefault="004A118A" w:rsidP="000B2A4D">
      <w:pPr>
        <w:pStyle w:val="a"/>
        <w:numPr>
          <w:ilvl w:val="0"/>
          <w:numId w:val="17"/>
        </w:numPr>
      </w:pPr>
      <w:r>
        <w:t>&lt;</w:t>
      </w:r>
      <w:r w:rsidRPr="004F094B">
        <w:rPr>
          <w:rFonts w:ascii="Courier New" w:hAnsi="Courier New" w:cs="Arial"/>
          <w:color w:val="ED7D31" w:themeColor="accent2"/>
          <w:szCs w:val="24"/>
        </w:rPr>
        <w:t>move</w:t>
      </w:r>
      <w:r>
        <w:t xml:space="preserve">&gt; - </w:t>
      </w:r>
      <w:r>
        <w:t xml:space="preserve">type of command </w:t>
      </w:r>
      <w:r>
        <w:t>(String),</w:t>
      </w:r>
      <w:r w:rsidR="000B2A4D">
        <w:t xml:space="preserve"> two types for two cameras</w:t>
      </w:r>
      <w:r>
        <w:t xml:space="preserve"> </w:t>
      </w:r>
      <w:r w:rsidRPr="000B2A4D">
        <w:rPr>
          <w:color w:val="ED7D31" w:themeColor="accent2"/>
        </w:rPr>
        <w:t>“</w:t>
      </w:r>
      <w:proofErr w:type="spellStart"/>
      <w:r w:rsidRPr="000B2A4D">
        <w:rPr>
          <w:color w:val="ED7D31" w:themeColor="accent2"/>
        </w:rPr>
        <w:t>rgb_zoom_fix</w:t>
      </w:r>
      <w:proofErr w:type="spellEnd"/>
      <w:r w:rsidRPr="000B2A4D">
        <w:rPr>
          <w:color w:val="ED7D31" w:themeColor="accent2"/>
        </w:rPr>
        <w:t>”</w:t>
      </w:r>
      <w:r w:rsidR="000B2A4D">
        <w:t>,</w:t>
      </w:r>
      <w:r w:rsidR="000B2A4D" w:rsidRPr="000B2A4D">
        <w:t xml:space="preserve"> </w:t>
      </w:r>
      <w:r w:rsidR="000B2A4D" w:rsidRPr="000B2A4D">
        <w:rPr>
          <w:color w:val="ED7D31" w:themeColor="accent2"/>
        </w:rPr>
        <w:t>“</w:t>
      </w:r>
      <w:proofErr w:type="spellStart"/>
      <w:r w:rsidR="000B2A4D" w:rsidRPr="000B2A4D">
        <w:rPr>
          <w:color w:val="ED7D31" w:themeColor="accent2"/>
        </w:rPr>
        <w:t>ir</w:t>
      </w:r>
      <w:r w:rsidR="000B2A4D" w:rsidRPr="000B2A4D">
        <w:rPr>
          <w:color w:val="ED7D31" w:themeColor="accent2"/>
        </w:rPr>
        <w:t>_zoom_fix</w:t>
      </w:r>
      <w:proofErr w:type="spellEnd"/>
      <w:r w:rsidR="000B2A4D" w:rsidRPr="000B2A4D">
        <w:rPr>
          <w:color w:val="ED7D31" w:themeColor="accent2"/>
        </w:rPr>
        <w:t>”</w:t>
      </w:r>
      <w:r w:rsidR="000B2A4D">
        <w:t>.</w:t>
      </w:r>
    </w:p>
    <w:p w14:paraId="5DCA4042" w14:textId="3F1FA570" w:rsidR="00DA4E74" w:rsidRPr="000B2A4D" w:rsidRDefault="004A118A" w:rsidP="004A118A">
      <w:pPr>
        <w:pStyle w:val="a"/>
        <w:numPr>
          <w:ilvl w:val="0"/>
          <w:numId w:val="17"/>
        </w:numPr>
        <w:rPr>
          <w:lang w:val="ru-RU"/>
        </w:rPr>
      </w:pPr>
      <w:r w:rsidRPr="000B2A4D">
        <w:rPr>
          <w:lang w:val="ru-RU"/>
        </w:rPr>
        <w:t>&lt;</w:t>
      </w:r>
      <w:r>
        <w:rPr>
          <w:rFonts w:ascii="Courier New" w:hAnsi="Courier New" w:cs="Arial"/>
          <w:color w:val="ED7D31" w:themeColor="accent2"/>
          <w:szCs w:val="24"/>
        </w:rPr>
        <w:t>data</w:t>
      </w:r>
      <w:r w:rsidRPr="000B2A4D">
        <w:rPr>
          <w:lang w:val="ru-RU"/>
        </w:rPr>
        <w:t>&gt; -</w:t>
      </w:r>
      <w:r w:rsidR="000B2A4D" w:rsidRPr="000B2A4D">
        <w:rPr>
          <w:lang w:val="ru-RU"/>
        </w:rPr>
        <w:t xml:space="preserve"> </w:t>
      </w:r>
      <w:r w:rsidR="000B2A4D">
        <w:rPr>
          <w:lang w:val="ru-RU"/>
        </w:rPr>
        <w:t>положение</w:t>
      </w:r>
      <w:r w:rsidR="000B2A4D" w:rsidRPr="000B2A4D">
        <w:rPr>
          <w:lang w:val="ru-RU"/>
        </w:rPr>
        <w:t xml:space="preserve"> </w:t>
      </w:r>
      <w:r w:rsidR="000B2A4D">
        <w:rPr>
          <w:lang w:val="ru-RU"/>
        </w:rPr>
        <w:t>подвижки камеры</w:t>
      </w:r>
      <w:r w:rsidRPr="000B2A4D">
        <w:rPr>
          <w:lang w:val="ru-RU"/>
        </w:rPr>
        <w:t xml:space="preserve"> (</w:t>
      </w:r>
      <w:r w:rsidR="000B2A4D">
        <w:t>double</w:t>
      </w:r>
      <w:r w:rsidRPr="000B2A4D">
        <w:rPr>
          <w:lang w:val="ru-RU"/>
        </w:rPr>
        <w:t xml:space="preserve">), </w:t>
      </w:r>
      <w:r w:rsidR="000B2A4D">
        <w:rPr>
          <w:lang w:val="ru-RU"/>
        </w:rPr>
        <w:t xml:space="preserve">число в интервале </w:t>
      </w:r>
      <w:r w:rsidR="000B2A4D" w:rsidRPr="000B2A4D">
        <w:rPr>
          <w:lang w:val="ru-RU"/>
        </w:rPr>
        <w:t>[</w:t>
      </w:r>
      <w:r w:rsidRPr="000B2A4D">
        <w:rPr>
          <w:lang w:val="ru-RU"/>
        </w:rPr>
        <w:t>0</w:t>
      </w:r>
      <w:r w:rsidR="000B2A4D" w:rsidRPr="000B2A4D">
        <w:rPr>
          <w:lang w:val="ru-RU"/>
        </w:rPr>
        <w:t>,</w:t>
      </w:r>
      <w:r w:rsidRPr="000B2A4D">
        <w:rPr>
          <w:lang w:val="ru-RU"/>
        </w:rPr>
        <w:t>1</w:t>
      </w:r>
      <w:r w:rsidR="000B2A4D" w:rsidRPr="000B2A4D">
        <w:rPr>
          <w:lang w:val="ru-RU"/>
        </w:rPr>
        <w:t>]</w:t>
      </w:r>
      <w:r w:rsidRPr="000B2A4D">
        <w:rPr>
          <w:lang w:val="ru-RU"/>
        </w:rPr>
        <w:t xml:space="preserve"> </w:t>
      </w:r>
    </w:p>
    <w:p w14:paraId="1381B548" w14:textId="613D2B79" w:rsidR="000E3C9C" w:rsidRDefault="000E3C9C" w:rsidP="000E3C9C">
      <w:pPr>
        <w:pStyle w:val="2"/>
      </w:pPr>
      <w:proofErr w:type="spellStart"/>
      <w:r w:rsidRPr="000E3C9C">
        <w:t>Дальномером</w:t>
      </w:r>
      <w:proofErr w:type="spellEnd"/>
    </w:p>
    <w:p w14:paraId="26296DA3" w14:textId="77777777" w:rsidR="000B2A4D" w:rsidRPr="004A118A" w:rsidRDefault="000B2A4D" w:rsidP="000B2A4D"/>
    <w:p w14:paraId="1E5FC22A" w14:textId="77777777" w:rsidR="000B2A4D" w:rsidRPr="004A118A" w:rsidRDefault="000B2A4D" w:rsidP="000B2A4D">
      <w:pPr>
        <w:spacing w:after="0" w:line="240" w:lineRule="auto"/>
        <w:ind w:left="1416" w:firstLine="0"/>
        <w:rPr>
          <w:rFonts w:ascii="Courier New" w:hAnsi="Courier New" w:cs="Arial"/>
          <w:szCs w:val="24"/>
        </w:rPr>
      </w:pPr>
      <w:r w:rsidRPr="004A118A">
        <w:rPr>
          <w:rFonts w:ascii="Courier New" w:hAnsi="Courier New" w:cs="Arial"/>
          <w:szCs w:val="24"/>
        </w:rPr>
        <w:t>{"source</w:t>
      </w:r>
      <w:proofErr w:type="gramStart"/>
      <w:r w:rsidRPr="004A118A">
        <w:rPr>
          <w:rFonts w:ascii="Courier New" w:hAnsi="Courier New" w:cs="Arial"/>
          <w:szCs w:val="24"/>
        </w:rPr>
        <w:t>" :</w:t>
      </w:r>
      <w:proofErr w:type="gramEnd"/>
      <w:r w:rsidRPr="004A118A">
        <w:rPr>
          <w:rFonts w:ascii="Courier New" w:hAnsi="Courier New" w:cs="Arial"/>
          <w:szCs w:val="24"/>
        </w:rPr>
        <w:t xml:space="preserve"> </w:t>
      </w:r>
      <w:r w:rsidRPr="004A118A">
        <w:rPr>
          <w:rFonts w:ascii="Courier New" w:hAnsi="Courier New" w:cs="Arial"/>
          <w:color w:val="ED7D31" w:themeColor="accent2"/>
          <w:szCs w:val="24"/>
        </w:rPr>
        <w:t>&lt;user&gt;</w:t>
      </w:r>
      <w:r w:rsidRPr="004A118A">
        <w:rPr>
          <w:rFonts w:ascii="Courier New" w:hAnsi="Courier New" w:cs="Arial"/>
          <w:szCs w:val="24"/>
        </w:rPr>
        <w:t>, "</w:t>
      </w:r>
      <w:proofErr w:type="spellStart"/>
      <w:r w:rsidRPr="004A118A">
        <w:rPr>
          <w:rFonts w:ascii="Courier New" w:hAnsi="Courier New" w:cs="Arial"/>
          <w:szCs w:val="24"/>
        </w:rPr>
        <w:t>cmd</w:t>
      </w:r>
      <w:proofErr w:type="spellEnd"/>
      <w:r w:rsidRPr="004A118A">
        <w:rPr>
          <w:rFonts w:ascii="Courier New" w:hAnsi="Courier New" w:cs="Arial"/>
          <w:szCs w:val="24"/>
        </w:rPr>
        <w:t xml:space="preserve">" : </w:t>
      </w:r>
      <w:r w:rsidRPr="004A118A">
        <w:rPr>
          <w:rFonts w:ascii="Courier New" w:hAnsi="Courier New" w:cs="Arial"/>
          <w:color w:val="ED7D31" w:themeColor="accent2"/>
          <w:szCs w:val="24"/>
        </w:rPr>
        <w:t>&lt;move&gt;</w:t>
      </w:r>
      <w:r w:rsidRPr="004A118A">
        <w:rPr>
          <w:rFonts w:ascii="Courier New" w:hAnsi="Courier New" w:cs="Arial"/>
          <w:szCs w:val="24"/>
        </w:rPr>
        <w:t xml:space="preserve">, "value" : </w:t>
      </w:r>
      <w:r w:rsidRPr="004A118A">
        <w:rPr>
          <w:rFonts w:ascii="Courier New" w:hAnsi="Courier New" w:cs="Arial"/>
          <w:color w:val="ED7D31" w:themeColor="accent2"/>
          <w:szCs w:val="24"/>
        </w:rPr>
        <w:t>&lt;data&gt;</w:t>
      </w:r>
      <w:r w:rsidRPr="004A118A">
        <w:rPr>
          <w:rFonts w:ascii="Courier New" w:hAnsi="Courier New" w:cs="Arial"/>
          <w:szCs w:val="24"/>
        </w:rPr>
        <w:t>}</w:t>
      </w:r>
    </w:p>
    <w:p w14:paraId="5AA8755C" w14:textId="77777777" w:rsidR="000B2A4D" w:rsidRDefault="000B2A4D" w:rsidP="000B2A4D">
      <w:r>
        <w:t>Where:</w:t>
      </w:r>
    </w:p>
    <w:p w14:paraId="0BAB3BCB" w14:textId="77777777" w:rsidR="000B2A4D" w:rsidRDefault="000B2A4D" w:rsidP="000B2A4D">
      <w:pPr>
        <w:pStyle w:val="a"/>
        <w:numPr>
          <w:ilvl w:val="0"/>
          <w:numId w:val="17"/>
        </w:numPr>
      </w:pPr>
      <w:r>
        <w:t>&lt;</w:t>
      </w:r>
      <w:r w:rsidRPr="004F094B">
        <w:rPr>
          <w:rFonts w:ascii="Courier New" w:hAnsi="Courier New" w:cs="Arial"/>
          <w:color w:val="ED7D31" w:themeColor="accent2"/>
          <w:szCs w:val="24"/>
        </w:rPr>
        <w:t>user</w:t>
      </w:r>
      <w:r>
        <w:t xml:space="preserve">&gt; - source of command (String), </w:t>
      </w:r>
      <w:r w:rsidRPr="004A118A">
        <w:rPr>
          <w:color w:val="ED7D31" w:themeColor="accent2"/>
        </w:rPr>
        <w:t>“</w:t>
      </w:r>
      <w:r w:rsidRPr="004F094B">
        <w:rPr>
          <w:rFonts w:ascii="Courier New" w:hAnsi="Courier New" w:cs="Arial"/>
          <w:color w:val="ED7D31" w:themeColor="accent2"/>
          <w:szCs w:val="24"/>
        </w:rPr>
        <w:t>user</w:t>
      </w:r>
      <w:r>
        <w:rPr>
          <w:rFonts w:ascii="Courier New" w:hAnsi="Courier New" w:cs="Arial"/>
          <w:color w:val="ED7D31" w:themeColor="accent2"/>
          <w:szCs w:val="24"/>
        </w:rPr>
        <w:t>”</w:t>
      </w:r>
      <w:r w:rsidRPr="000B2A4D">
        <w:rPr>
          <w:rFonts w:ascii="Courier New" w:hAnsi="Courier New" w:cs="Arial"/>
          <w:szCs w:val="24"/>
        </w:rPr>
        <w:t>.</w:t>
      </w:r>
    </w:p>
    <w:p w14:paraId="43218767" w14:textId="77777777" w:rsidR="000B2A4D" w:rsidRDefault="000B2A4D" w:rsidP="000B2A4D">
      <w:pPr>
        <w:pStyle w:val="a"/>
        <w:numPr>
          <w:ilvl w:val="0"/>
          <w:numId w:val="17"/>
        </w:numPr>
      </w:pPr>
      <w:r>
        <w:t>&lt;</w:t>
      </w:r>
      <w:r w:rsidRPr="004F094B">
        <w:rPr>
          <w:rFonts w:ascii="Courier New" w:hAnsi="Courier New" w:cs="Arial"/>
          <w:color w:val="ED7D31" w:themeColor="accent2"/>
          <w:szCs w:val="24"/>
        </w:rPr>
        <w:t>move</w:t>
      </w:r>
      <w:r>
        <w:t xml:space="preserve">&gt; - type of command (String), two types for two cameras </w:t>
      </w:r>
      <w:r w:rsidRPr="000B2A4D">
        <w:rPr>
          <w:color w:val="ED7D31" w:themeColor="accent2"/>
        </w:rPr>
        <w:t>“</w:t>
      </w:r>
      <w:proofErr w:type="spellStart"/>
      <w:r w:rsidRPr="000B2A4D">
        <w:rPr>
          <w:color w:val="ED7D31" w:themeColor="accent2"/>
        </w:rPr>
        <w:t>rgb_zoom_fix</w:t>
      </w:r>
      <w:proofErr w:type="spellEnd"/>
      <w:r w:rsidRPr="000B2A4D">
        <w:rPr>
          <w:color w:val="ED7D31" w:themeColor="accent2"/>
        </w:rPr>
        <w:t>”</w:t>
      </w:r>
      <w:r>
        <w:t>,</w:t>
      </w:r>
      <w:r w:rsidRPr="000B2A4D">
        <w:t xml:space="preserve"> </w:t>
      </w:r>
      <w:r w:rsidRPr="000B2A4D">
        <w:rPr>
          <w:color w:val="ED7D31" w:themeColor="accent2"/>
        </w:rPr>
        <w:t>“</w:t>
      </w:r>
      <w:proofErr w:type="spellStart"/>
      <w:r w:rsidRPr="000B2A4D">
        <w:rPr>
          <w:color w:val="ED7D31" w:themeColor="accent2"/>
        </w:rPr>
        <w:t>ir_zoom_fix</w:t>
      </w:r>
      <w:proofErr w:type="spellEnd"/>
      <w:r w:rsidRPr="000B2A4D">
        <w:rPr>
          <w:color w:val="ED7D31" w:themeColor="accent2"/>
        </w:rPr>
        <w:t>”</w:t>
      </w:r>
      <w:r>
        <w:t>.</w:t>
      </w:r>
    </w:p>
    <w:p w14:paraId="78545E25" w14:textId="77777777" w:rsidR="000B2A4D" w:rsidRPr="000B2A4D" w:rsidRDefault="000B2A4D" w:rsidP="000B2A4D">
      <w:pPr>
        <w:pStyle w:val="a"/>
        <w:numPr>
          <w:ilvl w:val="0"/>
          <w:numId w:val="17"/>
        </w:numPr>
        <w:rPr>
          <w:lang w:val="ru-RU"/>
        </w:rPr>
      </w:pPr>
      <w:r w:rsidRPr="000B2A4D">
        <w:rPr>
          <w:lang w:val="ru-RU"/>
        </w:rPr>
        <w:t>&lt;</w:t>
      </w:r>
      <w:r>
        <w:rPr>
          <w:rFonts w:ascii="Courier New" w:hAnsi="Courier New" w:cs="Arial"/>
          <w:color w:val="ED7D31" w:themeColor="accent2"/>
          <w:szCs w:val="24"/>
        </w:rPr>
        <w:t>data</w:t>
      </w:r>
      <w:r w:rsidRPr="000B2A4D">
        <w:rPr>
          <w:lang w:val="ru-RU"/>
        </w:rPr>
        <w:t xml:space="preserve">&gt; - </w:t>
      </w:r>
      <w:r>
        <w:rPr>
          <w:lang w:val="ru-RU"/>
        </w:rPr>
        <w:t>положение</w:t>
      </w:r>
      <w:r w:rsidRPr="000B2A4D">
        <w:rPr>
          <w:lang w:val="ru-RU"/>
        </w:rPr>
        <w:t xml:space="preserve"> </w:t>
      </w:r>
      <w:r>
        <w:rPr>
          <w:lang w:val="ru-RU"/>
        </w:rPr>
        <w:t>подвижки камеры</w:t>
      </w:r>
      <w:r w:rsidRPr="000B2A4D">
        <w:rPr>
          <w:lang w:val="ru-RU"/>
        </w:rPr>
        <w:t xml:space="preserve"> (</w:t>
      </w:r>
      <w:r>
        <w:t>double</w:t>
      </w:r>
      <w:r w:rsidRPr="000B2A4D">
        <w:rPr>
          <w:lang w:val="ru-RU"/>
        </w:rPr>
        <w:t xml:space="preserve">), </w:t>
      </w:r>
      <w:r>
        <w:rPr>
          <w:lang w:val="ru-RU"/>
        </w:rPr>
        <w:t xml:space="preserve">число в интервале </w:t>
      </w:r>
      <w:r w:rsidRPr="000B2A4D">
        <w:rPr>
          <w:lang w:val="ru-RU"/>
        </w:rPr>
        <w:t xml:space="preserve">[0,1] </w:t>
      </w:r>
    </w:p>
    <w:p w14:paraId="02B99F85" w14:textId="77777777" w:rsidR="000B2A4D" w:rsidRPr="000B2A4D" w:rsidRDefault="000B2A4D" w:rsidP="000B2A4D">
      <w:pPr>
        <w:rPr>
          <w:lang w:val="ru-RU"/>
        </w:rPr>
      </w:pPr>
    </w:p>
    <w:p w14:paraId="0517B5EF" w14:textId="57ACA894" w:rsidR="000E3C9C" w:rsidRDefault="000E3C9C" w:rsidP="000E3C9C">
      <w:pPr>
        <w:pStyle w:val="2"/>
      </w:pPr>
      <w:proofErr w:type="spellStart"/>
      <w:r w:rsidRPr="000E3C9C">
        <w:t>Инерционным</w:t>
      </w:r>
      <w:proofErr w:type="spellEnd"/>
      <w:r w:rsidRPr="000E3C9C">
        <w:t xml:space="preserve"> </w:t>
      </w:r>
      <w:proofErr w:type="spellStart"/>
      <w:r w:rsidRPr="000E3C9C">
        <w:t>блоком</w:t>
      </w:r>
      <w:proofErr w:type="spellEnd"/>
    </w:p>
    <w:p w14:paraId="4F6B8B65" w14:textId="77777777" w:rsidR="000B2A4D" w:rsidRPr="004A118A" w:rsidRDefault="000B2A4D" w:rsidP="000B2A4D"/>
    <w:p w14:paraId="6BCF8711" w14:textId="77777777" w:rsidR="000B2A4D" w:rsidRPr="004A118A" w:rsidRDefault="000B2A4D" w:rsidP="000B2A4D">
      <w:pPr>
        <w:spacing w:after="0" w:line="240" w:lineRule="auto"/>
        <w:ind w:left="1416" w:firstLine="0"/>
        <w:rPr>
          <w:rFonts w:ascii="Courier New" w:hAnsi="Courier New" w:cs="Arial"/>
          <w:szCs w:val="24"/>
        </w:rPr>
      </w:pPr>
      <w:r w:rsidRPr="004A118A">
        <w:rPr>
          <w:rFonts w:ascii="Courier New" w:hAnsi="Courier New" w:cs="Arial"/>
          <w:szCs w:val="24"/>
        </w:rPr>
        <w:t>{"source</w:t>
      </w:r>
      <w:proofErr w:type="gramStart"/>
      <w:r w:rsidRPr="004A118A">
        <w:rPr>
          <w:rFonts w:ascii="Courier New" w:hAnsi="Courier New" w:cs="Arial"/>
          <w:szCs w:val="24"/>
        </w:rPr>
        <w:t>" :</w:t>
      </w:r>
      <w:proofErr w:type="gramEnd"/>
      <w:r w:rsidRPr="004A118A">
        <w:rPr>
          <w:rFonts w:ascii="Courier New" w:hAnsi="Courier New" w:cs="Arial"/>
          <w:szCs w:val="24"/>
        </w:rPr>
        <w:t xml:space="preserve"> </w:t>
      </w:r>
      <w:r w:rsidRPr="004A118A">
        <w:rPr>
          <w:rFonts w:ascii="Courier New" w:hAnsi="Courier New" w:cs="Arial"/>
          <w:color w:val="ED7D31" w:themeColor="accent2"/>
          <w:szCs w:val="24"/>
        </w:rPr>
        <w:t>&lt;user&gt;</w:t>
      </w:r>
      <w:r w:rsidRPr="004A118A">
        <w:rPr>
          <w:rFonts w:ascii="Courier New" w:hAnsi="Courier New" w:cs="Arial"/>
          <w:szCs w:val="24"/>
        </w:rPr>
        <w:t>, "</w:t>
      </w:r>
      <w:proofErr w:type="spellStart"/>
      <w:r w:rsidRPr="004A118A">
        <w:rPr>
          <w:rFonts w:ascii="Courier New" w:hAnsi="Courier New" w:cs="Arial"/>
          <w:szCs w:val="24"/>
        </w:rPr>
        <w:t>cmd</w:t>
      </w:r>
      <w:proofErr w:type="spellEnd"/>
      <w:r w:rsidRPr="004A118A">
        <w:rPr>
          <w:rFonts w:ascii="Courier New" w:hAnsi="Courier New" w:cs="Arial"/>
          <w:szCs w:val="24"/>
        </w:rPr>
        <w:t xml:space="preserve">" : </w:t>
      </w:r>
      <w:r w:rsidRPr="004A118A">
        <w:rPr>
          <w:rFonts w:ascii="Courier New" w:hAnsi="Courier New" w:cs="Arial"/>
          <w:color w:val="ED7D31" w:themeColor="accent2"/>
          <w:szCs w:val="24"/>
        </w:rPr>
        <w:t>&lt;move&gt;</w:t>
      </w:r>
      <w:r w:rsidRPr="004A118A">
        <w:rPr>
          <w:rFonts w:ascii="Courier New" w:hAnsi="Courier New" w:cs="Arial"/>
          <w:szCs w:val="24"/>
        </w:rPr>
        <w:t xml:space="preserve">, "value" : </w:t>
      </w:r>
      <w:r w:rsidRPr="004A118A">
        <w:rPr>
          <w:rFonts w:ascii="Courier New" w:hAnsi="Courier New" w:cs="Arial"/>
          <w:color w:val="ED7D31" w:themeColor="accent2"/>
          <w:szCs w:val="24"/>
        </w:rPr>
        <w:t>&lt;data&gt;</w:t>
      </w:r>
      <w:r w:rsidRPr="004A118A">
        <w:rPr>
          <w:rFonts w:ascii="Courier New" w:hAnsi="Courier New" w:cs="Arial"/>
          <w:szCs w:val="24"/>
        </w:rPr>
        <w:t>}</w:t>
      </w:r>
    </w:p>
    <w:p w14:paraId="137D8E2A" w14:textId="77777777" w:rsidR="000B2A4D" w:rsidRDefault="000B2A4D" w:rsidP="000B2A4D">
      <w:r>
        <w:t>Where:</w:t>
      </w:r>
    </w:p>
    <w:p w14:paraId="52C3A5D1" w14:textId="77777777" w:rsidR="000B2A4D" w:rsidRDefault="000B2A4D" w:rsidP="000B2A4D">
      <w:pPr>
        <w:pStyle w:val="a"/>
        <w:numPr>
          <w:ilvl w:val="0"/>
          <w:numId w:val="17"/>
        </w:numPr>
      </w:pPr>
      <w:r>
        <w:t>&lt;</w:t>
      </w:r>
      <w:r w:rsidRPr="004F094B">
        <w:rPr>
          <w:rFonts w:ascii="Courier New" w:hAnsi="Courier New" w:cs="Arial"/>
          <w:color w:val="ED7D31" w:themeColor="accent2"/>
          <w:szCs w:val="24"/>
        </w:rPr>
        <w:t>user</w:t>
      </w:r>
      <w:r>
        <w:t xml:space="preserve">&gt; - source of command (String), </w:t>
      </w:r>
      <w:r w:rsidRPr="004A118A">
        <w:rPr>
          <w:color w:val="ED7D31" w:themeColor="accent2"/>
        </w:rPr>
        <w:t>“</w:t>
      </w:r>
      <w:r w:rsidRPr="004F094B">
        <w:rPr>
          <w:rFonts w:ascii="Courier New" w:hAnsi="Courier New" w:cs="Arial"/>
          <w:color w:val="ED7D31" w:themeColor="accent2"/>
          <w:szCs w:val="24"/>
        </w:rPr>
        <w:t>user</w:t>
      </w:r>
      <w:r>
        <w:rPr>
          <w:rFonts w:ascii="Courier New" w:hAnsi="Courier New" w:cs="Arial"/>
          <w:color w:val="ED7D31" w:themeColor="accent2"/>
          <w:szCs w:val="24"/>
        </w:rPr>
        <w:t>”</w:t>
      </w:r>
      <w:r w:rsidRPr="000B2A4D">
        <w:rPr>
          <w:rFonts w:ascii="Courier New" w:hAnsi="Courier New" w:cs="Arial"/>
          <w:szCs w:val="24"/>
        </w:rPr>
        <w:t>.</w:t>
      </w:r>
    </w:p>
    <w:p w14:paraId="36BD247C" w14:textId="77777777" w:rsidR="000B2A4D" w:rsidRDefault="000B2A4D" w:rsidP="000B2A4D">
      <w:pPr>
        <w:pStyle w:val="a"/>
        <w:numPr>
          <w:ilvl w:val="0"/>
          <w:numId w:val="17"/>
        </w:numPr>
      </w:pPr>
      <w:r>
        <w:t>&lt;</w:t>
      </w:r>
      <w:r w:rsidRPr="004F094B">
        <w:rPr>
          <w:rFonts w:ascii="Courier New" w:hAnsi="Courier New" w:cs="Arial"/>
          <w:color w:val="ED7D31" w:themeColor="accent2"/>
          <w:szCs w:val="24"/>
        </w:rPr>
        <w:t>move</w:t>
      </w:r>
      <w:r>
        <w:t xml:space="preserve">&gt; - type of command (String), two types for two cameras </w:t>
      </w:r>
      <w:r w:rsidRPr="000B2A4D">
        <w:rPr>
          <w:color w:val="ED7D31" w:themeColor="accent2"/>
        </w:rPr>
        <w:t>“</w:t>
      </w:r>
      <w:proofErr w:type="spellStart"/>
      <w:r w:rsidRPr="000B2A4D">
        <w:rPr>
          <w:color w:val="ED7D31" w:themeColor="accent2"/>
        </w:rPr>
        <w:t>rgb_zoom_fix</w:t>
      </w:r>
      <w:proofErr w:type="spellEnd"/>
      <w:r w:rsidRPr="000B2A4D">
        <w:rPr>
          <w:color w:val="ED7D31" w:themeColor="accent2"/>
        </w:rPr>
        <w:t>”</w:t>
      </w:r>
      <w:r>
        <w:t>,</w:t>
      </w:r>
      <w:r w:rsidRPr="000B2A4D">
        <w:t xml:space="preserve"> </w:t>
      </w:r>
      <w:r w:rsidRPr="000B2A4D">
        <w:rPr>
          <w:color w:val="ED7D31" w:themeColor="accent2"/>
        </w:rPr>
        <w:t>“</w:t>
      </w:r>
      <w:proofErr w:type="spellStart"/>
      <w:r w:rsidRPr="000B2A4D">
        <w:rPr>
          <w:color w:val="ED7D31" w:themeColor="accent2"/>
        </w:rPr>
        <w:t>ir_zoom_fix</w:t>
      </w:r>
      <w:proofErr w:type="spellEnd"/>
      <w:r w:rsidRPr="000B2A4D">
        <w:rPr>
          <w:color w:val="ED7D31" w:themeColor="accent2"/>
        </w:rPr>
        <w:t>”</w:t>
      </w:r>
      <w:r>
        <w:t>.</w:t>
      </w:r>
    </w:p>
    <w:p w14:paraId="112D6F8F" w14:textId="77777777" w:rsidR="000B2A4D" w:rsidRPr="000B2A4D" w:rsidRDefault="000B2A4D" w:rsidP="000B2A4D">
      <w:pPr>
        <w:pStyle w:val="a"/>
        <w:numPr>
          <w:ilvl w:val="0"/>
          <w:numId w:val="17"/>
        </w:numPr>
        <w:rPr>
          <w:lang w:val="ru-RU"/>
        </w:rPr>
      </w:pPr>
      <w:r w:rsidRPr="000B2A4D">
        <w:rPr>
          <w:lang w:val="ru-RU"/>
        </w:rPr>
        <w:t>&lt;</w:t>
      </w:r>
      <w:r>
        <w:rPr>
          <w:rFonts w:ascii="Courier New" w:hAnsi="Courier New" w:cs="Arial"/>
          <w:color w:val="ED7D31" w:themeColor="accent2"/>
          <w:szCs w:val="24"/>
        </w:rPr>
        <w:t>data</w:t>
      </w:r>
      <w:r w:rsidRPr="000B2A4D">
        <w:rPr>
          <w:lang w:val="ru-RU"/>
        </w:rPr>
        <w:t xml:space="preserve">&gt; - </w:t>
      </w:r>
      <w:r>
        <w:rPr>
          <w:lang w:val="ru-RU"/>
        </w:rPr>
        <w:t>положение</w:t>
      </w:r>
      <w:r w:rsidRPr="000B2A4D">
        <w:rPr>
          <w:lang w:val="ru-RU"/>
        </w:rPr>
        <w:t xml:space="preserve"> </w:t>
      </w:r>
      <w:r>
        <w:rPr>
          <w:lang w:val="ru-RU"/>
        </w:rPr>
        <w:t>подвижки камеры</w:t>
      </w:r>
      <w:r w:rsidRPr="000B2A4D">
        <w:rPr>
          <w:lang w:val="ru-RU"/>
        </w:rPr>
        <w:t xml:space="preserve"> (</w:t>
      </w:r>
      <w:r>
        <w:t>double</w:t>
      </w:r>
      <w:r w:rsidRPr="000B2A4D">
        <w:rPr>
          <w:lang w:val="ru-RU"/>
        </w:rPr>
        <w:t xml:space="preserve">), </w:t>
      </w:r>
      <w:r>
        <w:rPr>
          <w:lang w:val="ru-RU"/>
        </w:rPr>
        <w:t xml:space="preserve">число в интервале </w:t>
      </w:r>
      <w:r w:rsidRPr="000B2A4D">
        <w:rPr>
          <w:lang w:val="ru-RU"/>
        </w:rPr>
        <w:t xml:space="preserve">[0,1] </w:t>
      </w:r>
    </w:p>
    <w:p w14:paraId="15CC086A" w14:textId="77777777" w:rsidR="000B2A4D" w:rsidRPr="000B2A4D" w:rsidRDefault="000B2A4D" w:rsidP="000B2A4D">
      <w:pPr>
        <w:rPr>
          <w:lang w:val="ru-RU"/>
        </w:rPr>
      </w:pPr>
    </w:p>
    <w:p w14:paraId="4D108F34" w14:textId="4A8D8F20" w:rsidR="00A84827" w:rsidRDefault="000E3C9C" w:rsidP="000B2A4D">
      <w:pPr>
        <w:pStyle w:val="2"/>
      </w:pPr>
      <w:proofErr w:type="spellStart"/>
      <w:r w:rsidRPr="000E3C9C">
        <w:t>Навигационным</w:t>
      </w:r>
      <w:proofErr w:type="spellEnd"/>
      <w:r w:rsidRPr="000E3C9C">
        <w:t xml:space="preserve"> </w:t>
      </w:r>
      <w:proofErr w:type="spellStart"/>
      <w:r w:rsidRPr="000E3C9C">
        <w:t>блоком</w:t>
      </w:r>
      <w:proofErr w:type="spellEnd"/>
      <w:r w:rsidRPr="000E3C9C">
        <w:t xml:space="preserve"> </w:t>
      </w:r>
      <w:bookmarkEnd w:id="16"/>
      <w:bookmarkEnd w:id="17"/>
    </w:p>
    <w:p w14:paraId="33B89A1D" w14:textId="77777777" w:rsidR="000B2A4D" w:rsidRPr="000B2A4D" w:rsidRDefault="000B2A4D" w:rsidP="000B2A4D"/>
    <w:p w14:paraId="38E6F1FF" w14:textId="77777777" w:rsidR="000B2A4D" w:rsidRPr="004A118A" w:rsidRDefault="000B2A4D" w:rsidP="000B2A4D">
      <w:pPr>
        <w:spacing w:after="0" w:line="240" w:lineRule="auto"/>
        <w:ind w:left="1416" w:firstLine="0"/>
        <w:rPr>
          <w:rFonts w:ascii="Courier New" w:hAnsi="Courier New" w:cs="Arial"/>
          <w:szCs w:val="24"/>
        </w:rPr>
      </w:pPr>
      <w:r w:rsidRPr="004A118A">
        <w:rPr>
          <w:rFonts w:ascii="Courier New" w:hAnsi="Courier New" w:cs="Arial"/>
          <w:szCs w:val="24"/>
        </w:rPr>
        <w:t>{"source</w:t>
      </w:r>
      <w:proofErr w:type="gramStart"/>
      <w:r w:rsidRPr="004A118A">
        <w:rPr>
          <w:rFonts w:ascii="Courier New" w:hAnsi="Courier New" w:cs="Arial"/>
          <w:szCs w:val="24"/>
        </w:rPr>
        <w:t>" :</w:t>
      </w:r>
      <w:proofErr w:type="gramEnd"/>
      <w:r w:rsidRPr="004A118A">
        <w:rPr>
          <w:rFonts w:ascii="Courier New" w:hAnsi="Courier New" w:cs="Arial"/>
          <w:szCs w:val="24"/>
        </w:rPr>
        <w:t xml:space="preserve"> </w:t>
      </w:r>
      <w:r w:rsidRPr="004A118A">
        <w:rPr>
          <w:rFonts w:ascii="Courier New" w:hAnsi="Courier New" w:cs="Arial"/>
          <w:color w:val="ED7D31" w:themeColor="accent2"/>
          <w:szCs w:val="24"/>
        </w:rPr>
        <w:t>&lt;user&gt;</w:t>
      </w:r>
      <w:r w:rsidRPr="004A118A">
        <w:rPr>
          <w:rFonts w:ascii="Courier New" w:hAnsi="Courier New" w:cs="Arial"/>
          <w:szCs w:val="24"/>
        </w:rPr>
        <w:t>, "</w:t>
      </w:r>
      <w:proofErr w:type="spellStart"/>
      <w:r w:rsidRPr="004A118A">
        <w:rPr>
          <w:rFonts w:ascii="Courier New" w:hAnsi="Courier New" w:cs="Arial"/>
          <w:szCs w:val="24"/>
        </w:rPr>
        <w:t>cmd</w:t>
      </w:r>
      <w:proofErr w:type="spellEnd"/>
      <w:r w:rsidRPr="004A118A">
        <w:rPr>
          <w:rFonts w:ascii="Courier New" w:hAnsi="Courier New" w:cs="Arial"/>
          <w:szCs w:val="24"/>
        </w:rPr>
        <w:t xml:space="preserve">" : </w:t>
      </w:r>
      <w:r w:rsidRPr="004A118A">
        <w:rPr>
          <w:rFonts w:ascii="Courier New" w:hAnsi="Courier New" w:cs="Arial"/>
          <w:color w:val="ED7D31" w:themeColor="accent2"/>
          <w:szCs w:val="24"/>
        </w:rPr>
        <w:t>&lt;move&gt;</w:t>
      </w:r>
      <w:r w:rsidRPr="004A118A">
        <w:rPr>
          <w:rFonts w:ascii="Courier New" w:hAnsi="Courier New" w:cs="Arial"/>
          <w:szCs w:val="24"/>
        </w:rPr>
        <w:t xml:space="preserve">, "value" : </w:t>
      </w:r>
      <w:r w:rsidRPr="004A118A">
        <w:rPr>
          <w:rFonts w:ascii="Courier New" w:hAnsi="Courier New" w:cs="Arial"/>
          <w:color w:val="ED7D31" w:themeColor="accent2"/>
          <w:szCs w:val="24"/>
        </w:rPr>
        <w:t>&lt;data&gt;</w:t>
      </w:r>
      <w:r w:rsidRPr="004A118A">
        <w:rPr>
          <w:rFonts w:ascii="Courier New" w:hAnsi="Courier New" w:cs="Arial"/>
          <w:szCs w:val="24"/>
        </w:rPr>
        <w:t>}</w:t>
      </w:r>
    </w:p>
    <w:p w14:paraId="0EDE91CA" w14:textId="77777777" w:rsidR="000B2A4D" w:rsidRDefault="000B2A4D" w:rsidP="000B2A4D">
      <w:r>
        <w:lastRenderedPageBreak/>
        <w:t>Where:</w:t>
      </w:r>
    </w:p>
    <w:p w14:paraId="0B8BB72C" w14:textId="77777777" w:rsidR="000B2A4D" w:rsidRDefault="000B2A4D" w:rsidP="000B2A4D">
      <w:pPr>
        <w:pStyle w:val="a"/>
        <w:numPr>
          <w:ilvl w:val="0"/>
          <w:numId w:val="17"/>
        </w:numPr>
      </w:pPr>
      <w:r>
        <w:t>&lt;</w:t>
      </w:r>
      <w:r w:rsidRPr="004F094B">
        <w:rPr>
          <w:rFonts w:ascii="Courier New" w:hAnsi="Courier New" w:cs="Arial"/>
          <w:color w:val="ED7D31" w:themeColor="accent2"/>
          <w:szCs w:val="24"/>
        </w:rPr>
        <w:t>user</w:t>
      </w:r>
      <w:r>
        <w:t xml:space="preserve">&gt; - source of command (String), </w:t>
      </w:r>
      <w:r w:rsidRPr="004A118A">
        <w:rPr>
          <w:color w:val="ED7D31" w:themeColor="accent2"/>
        </w:rPr>
        <w:t>“</w:t>
      </w:r>
      <w:r w:rsidRPr="004F094B">
        <w:rPr>
          <w:rFonts w:ascii="Courier New" w:hAnsi="Courier New" w:cs="Arial"/>
          <w:color w:val="ED7D31" w:themeColor="accent2"/>
          <w:szCs w:val="24"/>
        </w:rPr>
        <w:t>user</w:t>
      </w:r>
      <w:r>
        <w:rPr>
          <w:rFonts w:ascii="Courier New" w:hAnsi="Courier New" w:cs="Arial"/>
          <w:color w:val="ED7D31" w:themeColor="accent2"/>
          <w:szCs w:val="24"/>
        </w:rPr>
        <w:t>”</w:t>
      </w:r>
      <w:r w:rsidRPr="000B2A4D">
        <w:rPr>
          <w:rFonts w:ascii="Courier New" w:hAnsi="Courier New" w:cs="Arial"/>
          <w:szCs w:val="24"/>
        </w:rPr>
        <w:t>.</w:t>
      </w:r>
    </w:p>
    <w:p w14:paraId="09FEBCB9" w14:textId="77777777" w:rsidR="000B2A4D" w:rsidRDefault="000B2A4D" w:rsidP="000B2A4D">
      <w:pPr>
        <w:pStyle w:val="a"/>
        <w:numPr>
          <w:ilvl w:val="0"/>
          <w:numId w:val="17"/>
        </w:numPr>
      </w:pPr>
      <w:r>
        <w:t>&lt;</w:t>
      </w:r>
      <w:r w:rsidRPr="004F094B">
        <w:rPr>
          <w:rFonts w:ascii="Courier New" w:hAnsi="Courier New" w:cs="Arial"/>
          <w:color w:val="ED7D31" w:themeColor="accent2"/>
          <w:szCs w:val="24"/>
        </w:rPr>
        <w:t>move</w:t>
      </w:r>
      <w:r>
        <w:t xml:space="preserve">&gt; - type of command (String), two types for two cameras </w:t>
      </w:r>
      <w:r w:rsidRPr="000B2A4D">
        <w:rPr>
          <w:color w:val="ED7D31" w:themeColor="accent2"/>
        </w:rPr>
        <w:t>“</w:t>
      </w:r>
      <w:proofErr w:type="spellStart"/>
      <w:r w:rsidRPr="000B2A4D">
        <w:rPr>
          <w:color w:val="ED7D31" w:themeColor="accent2"/>
        </w:rPr>
        <w:t>rgb_zoom_fix</w:t>
      </w:r>
      <w:proofErr w:type="spellEnd"/>
      <w:r w:rsidRPr="000B2A4D">
        <w:rPr>
          <w:color w:val="ED7D31" w:themeColor="accent2"/>
        </w:rPr>
        <w:t>”</w:t>
      </w:r>
      <w:r>
        <w:t>,</w:t>
      </w:r>
      <w:r w:rsidRPr="000B2A4D">
        <w:t xml:space="preserve"> </w:t>
      </w:r>
      <w:r w:rsidRPr="000B2A4D">
        <w:rPr>
          <w:color w:val="ED7D31" w:themeColor="accent2"/>
        </w:rPr>
        <w:t>“</w:t>
      </w:r>
      <w:proofErr w:type="spellStart"/>
      <w:r w:rsidRPr="000B2A4D">
        <w:rPr>
          <w:color w:val="ED7D31" w:themeColor="accent2"/>
        </w:rPr>
        <w:t>ir_zoom_fix</w:t>
      </w:r>
      <w:proofErr w:type="spellEnd"/>
      <w:r w:rsidRPr="000B2A4D">
        <w:rPr>
          <w:color w:val="ED7D31" w:themeColor="accent2"/>
        </w:rPr>
        <w:t>”</w:t>
      </w:r>
      <w:r>
        <w:t>.</w:t>
      </w:r>
    </w:p>
    <w:p w14:paraId="0C9ABF5B" w14:textId="77777777" w:rsidR="000B2A4D" w:rsidRPr="000B2A4D" w:rsidRDefault="000B2A4D" w:rsidP="000B2A4D">
      <w:pPr>
        <w:pStyle w:val="a"/>
        <w:numPr>
          <w:ilvl w:val="0"/>
          <w:numId w:val="17"/>
        </w:numPr>
        <w:rPr>
          <w:lang w:val="ru-RU"/>
        </w:rPr>
      </w:pPr>
      <w:r w:rsidRPr="000B2A4D">
        <w:rPr>
          <w:lang w:val="ru-RU"/>
        </w:rPr>
        <w:t>&lt;</w:t>
      </w:r>
      <w:r>
        <w:rPr>
          <w:rFonts w:ascii="Courier New" w:hAnsi="Courier New" w:cs="Arial"/>
          <w:color w:val="ED7D31" w:themeColor="accent2"/>
          <w:szCs w:val="24"/>
        </w:rPr>
        <w:t>data</w:t>
      </w:r>
      <w:r w:rsidRPr="000B2A4D">
        <w:rPr>
          <w:lang w:val="ru-RU"/>
        </w:rPr>
        <w:t xml:space="preserve">&gt; - </w:t>
      </w:r>
      <w:r>
        <w:rPr>
          <w:lang w:val="ru-RU"/>
        </w:rPr>
        <w:t>положение</w:t>
      </w:r>
      <w:r w:rsidRPr="000B2A4D">
        <w:rPr>
          <w:lang w:val="ru-RU"/>
        </w:rPr>
        <w:t xml:space="preserve"> </w:t>
      </w:r>
      <w:r>
        <w:rPr>
          <w:lang w:val="ru-RU"/>
        </w:rPr>
        <w:t>подвижки камеры</w:t>
      </w:r>
      <w:r w:rsidRPr="000B2A4D">
        <w:rPr>
          <w:lang w:val="ru-RU"/>
        </w:rPr>
        <w:t xml:space="preserve"> (</w:t>
      </w:r>
      <w:r>
        <w:t>double</w:t>
      </w:r>
      <w:r w:rsidRPr="000B2A4D">
        <w:rPr>
          <w:lang w:val="ru-RU"/>
        </w:rPr>
        <w:t xml:space="preserve">), </w:t>
      </w:r>
      <w:r>
        <w:rPr>
          <w:lang w:val="ru-RU"/>
        </w:rPr>
        <w:t xml:space="preserve">число в интервале </w:t>
      </w:r>
      <w:r w:rsidRPr="000B2A4D">
        <w:rPr>
          <w:lang w:val="ru-RU"/>
        </w:rPr>
        <w:t xml:space="preserve">[0,1] </w:t>
      </w:r>
    </w:p>
    <w:p w14:paraId="2DAE7BFD" w14:textId="77777777" w:rsidR="000B2A4D" w:rsidRPr="000B2A4D" w:rsidRDefault="000B2A4D" w:rsidP="000B2A4D">
      <w:pPr>
        <w:rPr>
          <w:lang w:val="ru-RU"/>
        </w:rPr>
      </w:pPr>
    </w:p>
    <w:p w14:paraId="1B8A2F58" w14:textId="114CCE28" w:rsidR="000B2A4D" w:rsidRDefault="000B2A4D" w:rsidP="000B2A4D">
      <w:pPr>
        <w:pStyle w:val="2"/>
      </w:pPr>
      <w:r>
        <w:rPr>
          <w:lang w:val="ru-RU"/>
        </w:rPr>
        <w:t>Общие команды</w:t>
      </w:r>
      <w:r w:rsidRPr="000E3C9C">
        <w:t xml:space="preserve"> </w:t>
      </w:r>
    </w:p>
    <w:p w14:paraId="2CA57870" w14:textId="77777777" w:rsidR="000B2A4D" w:rsidRPr="004A118A" w:rsidRDefault="000B2A4D" w:rsidP="000B2A4D">
      <w:pPr>
        <w:ind w:firstLine="0"/>
      </w:pPr>
    </w:p>
    <w:p w14:paraId="630A1AC1" w14:textId="77777777" w:rsidR="000B2A4D" w:rsidRPr="004A118A" w:rsidRDefault="000B2A4D" w:rsidP="000B2A4D">
      <w:pPr>
        <w:spacing w:after="0" w:line="240" w:lineRule="auto"/>
        <w:ind w:left="1416" w:firstLine="0"/>
        <w:rPr>
          <w:rFonts w:ascii="Courier New" w:hAnsi="Courier New" w:cs="Arial"/>
          <w:szCs w:val="24"/>
        </w:rPr>
      </w:pPr>
      <w:r w:rsidRPr="004A118A">
        <w:rPr>
          <w:rFonts w:ascii="Courier New" w:hAnsi="Courier New" w:cs="Arial"/>
          <w:szCs w:val="24"/>
        </w:rPr>
        <w:t>{"source</w:t>
      </w:r>
      <w:proofErr w:type="gramStart"/>
      <w:r w:rsidRPr="004A118A">
        <w:rPr>
          <w:rFonts w:ascii="Courier New" w:hAnsi="Courier New" w:cs="Arial"/>
          <w:szCs w:val="24"/>
        </w:rPr>
        <w:t>" :</w:t>
      </w:r>
      <w:proofErr w:type="gramEnd"/>
      <w:r w:rsidRPr="004A118A">
        <w:rPr>
          <w:rFonts w:ascii="Courier New" w:hAnsi="Courier New" w:cs="Arial"/>
          <w:szCs w:val="24"/>
        </w:rPr>
        <w:t xml:space="preserve"> </w:t>
      </w:r>
      <w:r w:rsidRPr="004A118A">
        <w:rPr>
          <w:rFonts w:ascii="Courier New" w:hAnsi="Courier New" w:cs="Arial"/>
          <w:color w:val="ED7D31" w:themeColor="accent2"/>
          <w:szCs w:val="24"/>
        </w:rPr>
        <w:t>&lt;user&gt;</w:t>
      </w:r>
      <w:r w:rsidRPr="004A118A">
        <w:rPr>
          <w:rFonts w:ascii="Courier New" w:hAnsi="Courier New" w:cs="Arial"/>
          <w:szCs w:val="24"/>
        </w:rPr>
        <w:t>, "</w:t>
      </w:r>
      <w:proofErr w:type="spellStart"/>
      <w:r w:rsidRPr="004A118A">
        <w:rPr>
          <w:rFonts w:ascii="Courier New" w:hAnsi="Courier New" w:cs="Arial"/>
          <w:szCs w:val="24"/>
        </w:rPr>
        <w:t>cmd</w:t>
      </w:r>
      <w:proofErr w:type="spellEnd"/>
      <w:r w:rsidRPr="004A118A">
        <w:rPr>
          <w:rFonts w:ascii="Courier New" w:hAnsi="Courier New" w:cs="Arial"/>
          <w:szCs w:val="24"/>
        </w:rPr>
        <w:t xml:space="preserve">" : </w:t>
      </w:r>
      <w:r w:rsidRPr="004A118A">
        <w:rPr>
          <w:rFonts w:ascii="Courier New" w:hAnsi="Courier New" w:cs="Arial"/>
          <w:color w:val="ED7D31" w:themeColor="accent2"/>
          <w:szCs w:val="24"/>
        </w:rPr>
        <w:t>&lt;move&gt;</w:t>
      </w:r>
      <w:r w:rsidRPr="004A118A">
        <w:rPr>
          <w:rFonts w:ascii="Courier New" w:hAnsi="Courier New" w:cs="Arial"/>
          <w:szCs w:val="24"/>
        </w:rPr>
        <w:t xml:space="preserve">, "value" : </w:t>
      </w:r>
      <w:r w:rsidRPr="004A118A">
        <w:rPr>
          <w:rFonts w:ascii="Courier New" w:hAnsi="Courier New" w:cs="Arial"/>
          <w:color w:val="ED7D31" w:themeColor="accent2"/>
          <w:szCs w:val="24"/>
        </w:rPr>
        <w:t>&lt;data&gt;</w:t>
      </w:r>
      <w:r w:rsidRPr="004A118A">
        <w:rPr>
          <w:rFonts w:ascii="Courier New" w:hAnsi="Courier New" w:cs="Arial"/>
          <w:szCs w:val="24"/>
        </w:rPr>
        <w:t>}</w:t>
      </w:r>
    </w:p>
    <w:p w14:paraId="15B1558D" w14:textId="77777777" w:rsidR="000B2A4D" w:rsidRDefault="000B2A4D" w:rsidP="000B2A4D">
      <w:r>
        <w:t>Where:</w:t>
      </w:r>
    </w:p>
    <w:p w14:paraId="4F2BCA3A" w14:textId="77777777" w:rsidR="000B2A4D" w:rsidRDefault="000B2A4D" w:rsidP="000B2A4D">
      <w:pPr>
        <w:pStyle w:val="a"/>
        <w:numPr>
          <w:ilvl w:val="0"/>
          <w:numId w:val="17"/>
        </w:numPr>
      </w:pPr>
      <w:r>
        <w:t>&lt;</w:t>
      </w:r>
      <w:r w:rsidRPr="004F094B">
        <w:rPr>
          <w:rFonts w:ascii="Courier New" w:hAnsi="Courier New" w:cs="Arial"/>
          <w:color w:val="ED7D31" w:themeColor="accent2"/>
          <w:szCs w:val="24"/>
        </w:rPr>
        <w:t>user</w:t>
      </w:r>
      <w:r>
        <w:t xml:space="preserve">&gt; - source of command (String), </w:t>
      </w:r>
      <w:r w:rsidRPr="004A118A">
        <w:rPr>
          <w:color w:val="ED7D31" w:themeColor="accent2"/>
        </w:rPr>
        <w:t>“</w:t>
      </w:r>
      <w:r w:rsidRPr="004F094B">
        <w:rPr>
          <w:rFonts w:ascii="Courier New" w:hAnsi="Courier New" w:cs="Arial"/>
          <w:color w:val="ED7D31" w:themeColor="accent2"/>
          <w:szCs w:val="24"/>
        </w:rPr>
        <w:t>user</w:t>
      </w:r>
      <w:r>
        <w:rPr>
          <w:rFonts w:ascii="Courier New" w:hAnsi="Courier New" w:cs="Arial"/>
          <w:color w:val="ED7D31" w:themeColor="accent2"/>
          <w:szCs w:val="24"/>
        </w:rPr>
        <w:t>”</w:t>
      </w:r>
      <w:r w:rsidRPr="000B2A4D">
        <w:rPr>
          <w:rFonts w:ascii="Courier New" w:hAnsi="Courier New" w:cs="Arial"/>
          <w:szCs w:val="24"/>
        </w:rPr>
        <w:t>.</w:t>
      </w:r>
    </w:p>
    <w:p w14:paraId="5DFA0243" w14:textId="77777777" w:rsidR="000B2A4D" w:rsidRDefault="000B2A4D" w:rsidP="000B2A4D">
      <w:pPr>
        <w:pStyle w:val="a"/>
        <w:numPr>
          <w:ilvl w:val="0"/>
          <w:numId w:val="17"/>
        </w:numPr>
      </w:pPr>
      <w:r>
        <w:t>&lt;</w:t>
      </w:r>
      <w:r w:rsidRPr="004F094B">
        <w:rPr>
          <w:rFonts w:ascii="Courier New" w:hAnsi="Courier New" w:cs="Arial"/>
          <w:color w:val="ED7D31" w:themeColor="accent2"/>
          <w:szCs w:val="24"/>
        </w:rPr>
        <w:t>move</w:t>
      </w:r>
      <w:r>
        <w:t xml:space="preserve">&gt; - type of command (String), two types for two cameras </w:t>
      </w:r>
      <w:r w:rsidRPr="000B2A4D">
        <w:rPr>
          <w:color w:val="ED7D31" w:themeColor="accent2"/>
        </w:rPr>
        <w:t>“</w:t>
      </w:r>
      <w:proofErr w:type="spellStart"/>
      <w:r w:rsidRPr="000B2A4D">
        <w:rPr>
          <w:color w:val="ED7D31" w:themeColor="accent2"/>
        </w:rPr>
        <w:t>rgb_zoom_fix</w:t>
      </w:r>
      <w:proofErr w:type="spellEnd"/>
      <w:r w:rsidRPr="000B2A4D">
        <w:rPr>
          <w:color w:val="ED7D31" w:themeColor="accent2"/>
        </w:rPr>
        <w:t>”</w:t>
      </w:r>
      <w:r>
        <w:t>,</w:t>
      </w:r>
      <w:r w:rsidRPr="000B2A4D">
        <w:t xml:space="preserve"> </w:t>
      </w:r>
      <w:r w:rsidRPr="000B2A4D">
        <w:rPr>
          <w:color w:val="ED7D31" w:themeColor="accent2"/>
        </w:rPr>
        <w:t>“</w:t>
      </w:r>
      <w:proofErr w:type="spellStart"/>
      <w:r w:rsidRPr="000B2A4D">
        <w:rPr>
          <w:color w:val="ED7D31" w:themeColor="accent2"/>
        </w:rPr>
        <w:t>ir_zoom_fix</w:t>
      </w:r>
      <w:proofErr w:type="spellEnd"/>
      <w:r w:rsidRPr="000B2A4D">
        <w:rPr>
          <w:color w:val="ED7D31" w:themeColor="accent2"/>
        </w:rPr>
        <w:t>”</w:t>
      </w:r>
      <w:r>
        <w:t>.</w:t>
      </w:r>
    </w:p>
    <w:p w14:paraId="5B35B375" w14:textId="77777777" w:rsidR="000B2A4D" w:rsidRPr="000B2A4D" w:rsidRDefault="000B2A4D" w:rsidP="000B2A4D">
      <w:pPr>
        <w:pStyle w:val="a"/>
        <w:numPr>
          <w:ilvl w:val="0"/>
          <w:numId w:val="17"/>
        </w:numPr>
        <w:rPr>
          <w:lang w:val="ru-RU"/>
        </w:rPr>
      </w:pPr>
      <w:r w:rsidRPr="000B2A4D">
        <w:rPr>
          <w:lang w:val="ru-RU"/>
        </w:rPr>
        <w:t>&lt;</w:t>
      </w:r>
      <w:r>
        <w:rPr>
          <w:rFonts w:ascii="Courier New" w:hAnsi="Courier New" w:cs="Arial"/>
          <w:color w:val="ED7D31" w:themeColor="accent2"/>
          <w:szCs w:val="24"/>
        </w:rPr>
        <w:t>data</w:t>
      </w:r>
      <w:r w:rsidRPr="000B2A4D">
        <w:rPr>
          <w:lang w:val="ru-RU"/>
        </w:rPr>
        <w:t xml:space="preserve">&gt; - </w:t>
      </w:r>
      <w:r>
        <w:rPr>
          <w:lang w:val="ru-RU"/>
        </w:rPr>
        <w:t>положение</w:t>
      </w:r>
      <w:r w:rsidRPr="000B2A4D">
        <w:rPr>
          <w:lang w:val="ru-RU"/>
        </w:rPr>
        <w:t xml:space="preserve"> </w:t>
      </w:r>
      <w:r>
        <w:rPr>
          <w:lang w:val="ru-RU"/>
        </w:rPr>
        <w:t>подвижки камеры</w:t>
      </w:r>
      <w:r w:rsidRPr="000B2A4D">
        <w:rPr>
          <w:lang w:val="ru-RU"/>
        </w:rPr>
        <w:t xml:space="preserve"> (</w:t>
      </w:r>
      <w:r>
        <w:t>double</w:t>
      </w:r>
      <w:r w:rsidRPr="000B2A4D">
        <w:rPr>
          <w:lang w:val="ru-RU"/>
        </w:rPr>
        <w:t xml:space="preserve">), </w:t>
      </w:r>
      <w:r>
        <w:rPr>
          <w:lang w:val="ru-RU"/>
        </w:rPr>
        <w:t xml:space="preserve">число в интервале </w:t>
      </w:r>
      <w:r w:rsidRPr="000B2A4D">
        <w:rPr>
          <w:lang w:val="ru-RU"/>
        </w:rPr>
        <w:t xml:space="preserve">[0,1] </w:t>
      </w:r>
    </w:p>
    <w:p w14:paraId="5F983050" w14:textId="77777777" w:rsidR="000B2A4D" w:rsidRPr="000B2A4D" w:rsidRDefault="000B2A4D" w:rsidP="000B2A4D">
      <w:pPr>
        <w:rPr>
          <w:lang w:val="ru-RU"/>
        </w:rPr>
      </w:pPr>
    </w:p>
    <w:p w14:paraId="7BF2E3CC" w14:textId="77777777" w:rsidR="008205C0" w:rsidRPr="000B2A4D" w:rsidRDefault="008205C0" w:rsidP="008205C0">
      <w:pPr>
        <w:rPr>
          <w:lang w:val="ru-RU"/>
        </w:rPr>
      </w:pPr>
    </w:p>
    <w:sectPr w:rsidR="008205C0" w:rsidRPr="000B2A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1FCE"/>
    <w:multiLevelType w:val="hybridMultilevel"/>
    <w:tmpl w:val="556CA2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48515C5"/>
    <w:multiLevelType w:val="multilevel"/>
    <w:tmpl w:val="E4482DC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4D0D7B"/>
    <w:multiLevelType w:val="hybridMultilevel"/>
    <w:tmpl w:val="482047F0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5553B77"/>
    <w:multiLevelType w:val="hybridMultilevel"/>
    <w:tmpl w:val="F5C64E4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C6B0E2B"/>
    <w:multiLevelType w:val="hybridMultilevel"/>
    <w:tmpl w:val="886046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05E23ED"/>
    <w:multiLevelType w:val="hybridMultilevel"/>
    <w:tmpl w:val="B4603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F74D0D"/>
    <w:multiLevelType w:val="hybridMultilevel"/>
    <w:tmpl w:val="43DCB8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4732FD"/>
    <w:multiLevelType w:val="hybridMultilevel"/>
    <w:tmpl w:val="9C5638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216C87"/>
    <w:multiLevelType w:val="hybridMultilevel"/>
    <w:tmpl w:val="766C6F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3D3103E"/>
    <w:multiLevelType w:val="hybridMultilevel"/>
    <w:tmpl w:val="4CEC56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B678A8"/>
    <w:multiLevelType w:val="hybridMultilevel"/>
    <w:tmpl w:val="1DE8B4AC"/>
    <w:lvl w:ilvl="0" w:tplc="30D4849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680F43"/>
    <w:multiLevelType w:val="multilevel"/>
    <w:tmpl w:val="E26251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47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2" w15:restartNumberingAfterBreak="0">
    <w:nsid w:val="3F056934"/>
    <w:multiLevelType w:val="hybridMultilevel"/>
    <w:tmpl w:val="99027F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6D634F"/>
    <w:multiLevelType w:val="hybridMultilevel"/>
    <w:tmpl w:val="404CFF8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2986335"/>
    <w:multiLevelType w:val="hybridMultilevel"/>
    <w:tmpl w:val="41085B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322610B"/>
    <w:multiLevelType w:val="hybridMultilevel"/>
    <w:tmpl w:val="5086B06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99377B2"/>
    <w:multiLevelType w:val="multilevel"/>
    <w:tmpl w:val="7FFA1C48"/>
    <w:lvl w:ilvl="0">
      <w:start w:val="1"/>
      <w:numFmt w:val="bullet"/>
      <w:lvlText w:val="o"/>
      <w:lvlJc w:val="left"/>
      <w:pPr>
        <w:tabs>
          <w:tab w:val="num" w:pos="0"/>
        </w:tabs>
        <w:ind w:left="1069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4177875"/>
    <w:multiLevelType w:val="hybridMultilevel"/>
    <w:tmpl w:val="D5441D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43F6D81"/>
    <w:multiLevelType w:val="hybridMultilevel"/>
    <w:tmpl w:val="0A6A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C301486"/>
    <w:multiLevelType w:val="hybridMultilevel"/>
    <w:tmpl w:val="0992A7B4"/>
    <w:lvl w:ilvl="0" w:tplc="49E664E6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D1B4D8F"/>
    <w:multiLevelType w:val="hybridMultilevel"/>
    <w:tmpl w:val="6C1CD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512D63"/>
    <w:multiLevelType w:val="hybridMultilevel"/>
    <w:tmpl w:val="D384E5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8"/>
  </w:num>
  <w:num w:numId="5">
    <w:abstractNumId w:val="9"/>
  </w:num>
  <w:num w:numId="6">
    <w:abstractNumId w:val="11"/>
  </w:num>
  <w:num w:numId="7">
    <w:abstractNumId w:val="16"/>
  </w:num>
  <w:num w:numId="8">
    <w:abstractNumId w:val="18"/>
  </w:num>
  <w:num w:numId="9">
    <w:abstractNumId w:val="4"/>
  </w:num>
  <w:num w:numId="10">
    <w:abstractNumId w:val="5"/>
  </w:num>
  <w:num w:numId="11">
    <w:abstractNumId w:val="14"/>
  </w:num>
  <w:num w:numId="12">
    <w:abstractNumId w:val="6"/>
  </w:num>
  <w:num w:numId="13">
    <w:abstractNumId w:val="17"/>
  </w:num>
  <w:num w:numId="14">
    <w:abstractNumId w:val="12"/>
  </w:num>
  <w:num w:numId="15">
    <w:abstractNumId w:val="19"/>
  </w:num>
  <w:num w:numId="16">
    <w:abstractNumId w:val="7"/>
  </w:num>
  <w:num w:numId="17">
    <w:abstractNumId w:val="13"/>
  </w:num>
  <w:num w:numId="18">
    <w:abstractNumId w:val="15"/>
  </w:num>
  <w:num w:numId="19">
    <w:abstractNumId w:val="21"/>
  </w:num>
  <w:num w:numId="20">
    <w:abstractNumId w:val="0"/>
  </w:num>
  <w:num w:numId="21">
    <w:abstractNumId w:val="3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4DF"/>
    <w:rsid w:val="000B2A4D"/>
    <w:rsid w:val="000C3631"/>
    <w:rsid w:val="000E3C9C"/>
    <w:rsid w:val="00145AF0"/>
    <w:rsid w:val="00162C4B"/>
    <w:rsid w:val="001A49A5"/>
    <w:rsid w:val="00263686"/>
    <w:rsid w:val="002915BD"/>
    <w:rsid w:val="003230C1"/>
    <w:rsid w:val="003C36B8"/>
    <w:rsid w:val="00442B63"/>
    <w:rsid w:val="004A118A"/>
    <w:rsid w:val="004F094B"/>
    <w:rsid w:val="00525115"/>
    <w:rsid w:val="0053309B"/>
    <w:rsid w:val="005A3072"/>
    <w:rsid w:val="005B3748"/>
    <w:rsid w:val="00674030"/>
    <w:rsid w:val="0068353B"/>
    <w:rsid w:val="00715993"/>
    <w:rsid w:val="0073074C"/>
    <w:rsid w:val="008205C0"/>
    <w:rsid w:val="008F61DE"/>
    <w:rsid w:val="009273FF"/>
    <w:rsid w:val="009E5A72"/>
    <w:rsid w:val="009F04DF"/>
    <w:rsid w:val="00A84827"/>
    <w:rsid w:val="00B24FCA"/>
    <w:rsid w:val="00B91A87"/>
    <w:rsid w:val="00BF56FB"/>
    <w:rsid w:val="00C53014"/>
    <w:rsid w:val="00CC472F"/>
    <w:rsid w:val="00CC790B"/>
    <w:rsid w:val="00D46319"/>
    <w:rsid w:val="00DA3C26"/>
    <w:rsid w:val="00DA4E74"/>
    <w:rsid w:val="00E25991"/>
    <w:rsid w:val="00E2672A"/>
    <w:rsid w:val="00FB026F"/>
    <w:rsid w:val="00F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D2FDF"/>
  <w15:chartTrackingRefBased/>
  <w15:docId w15:val="{8A45453D-1A5C-4E35-AB4A-87F059804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F04DF"/>
    <w:pPr>
      <w:ind w:firstLine="567"/>
    </w:pPr>
    <w:rPr>
      <w:rFonts w:ascii="Arial" w:hAnsi="Arial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9F04DF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color w:val="03A3C3"/>
      <w:sz w:val="32"/>
      <w:szCs w:val="32"/>
    </w:rPr>
  </w:style>
  <w:style w:type="paragraph" w:styleId="2">
    <w:name w:val="heading 2"/>
    <w:basedOn w:val="1"/>
    <w:next w:val="a0"/>
    <w:link w:val="20"/>
    <w:uiPriority w:val="9"/>
    <w:unhideWhenUsed/>
    <w:qFormat/>
    <w:rsid w:val="009F04DF"/>
    <w:pPr>
      <w:numPr>
        <w:ilvl w:val="1"/>
      </w:numPr>
      <w:ind w:left="851" w:hanging="567"/>
      <w:outlineLvl w:val="1"/>
    </w:pPr>
    <w:rPr>
      <w:color w:val="03748B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230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F04DF"/>
    <w:rPr>
      <w:rFonts w:ascii="Arial" w:eastAsiaTheme="majorEastAsia" w:hAnsi="Arial" w:cstheme="majorBidi"/>
      <w:color w:val="03A3C3"/>
      <w:sz w:val="32"/>
      <w:szCs w:val="32"/>
      <w:lang w:val="en-US"/>
    </w:rPr>
  </w:style>
  <w:style w:type="character" w:customStyle="1" w:styleId="20">
    <w:name w:val="Заголовок 2 Знак"/>
    <w:basedOn w:val="a1"/>
    <w:link w:val="2"/>
    <w:uiPriority w:val="9"/>
    <w:rsid w:val="009F04DF"/>
    <w:rPr>
      <w:rFonts w:ascii="Arial" w:eastAsiaTheme="majorEastAsia" w:hAnsi="Arial" w:cstheme="majorBidi"/>
      <w:color w:val="03748B"/>
      <w:sz w:val="28"/>
      <w:szCs w:val="28"/>
      <w:lang w:val="en-US"/>
    </w:rPr>
  </w:style>
  <w:style w:type="paragraph" w:styleId="a">
    <w:name w:val="List Paragraph"/>
    <w:basedOn w:val="a0"/>
    <w:uiPriority w:val="34"/>
    <w:qFormat/>
    <w:rsid w:val="009F04DF"/>
    <w:pPr>
      <w:numPr>
        <w:numId w:val="2"/>
      </w:numPr>
      <w:contextualSpacing/>
    </w:pPr>
  </w:style>
  <w:style w:type="paragraph" w:customStyle="1" w:styleId="Requeststyle">
    <w:name w:val="Request style"/>
    <w:basedOn w:val="a0"/>
    <w:link w:val="Requeststyle0"/>
    <w:qFormat/>
    <w:rsid w:val="009F04DF"/>
    <w:pPr>
      <w:autoSpaceDE w:val="0"/>
      <w:autoSpaceDN w:val="0"/>
      <w:adjustRightInd w:val="0"/>
      <w:spacing w:after="0" w:line="240" w:lineRule="auto"/>
      <w:ind w:firstLine="1418"/>
    </w:pPr>
    <w:rPr>
      <w:rFonts w:ascii="Courier New" w:hAnsi="Courier New" w:cs="Arial"/>
      <w:color w:val="ED7D31" w:themeColor="accent2"/>
      <w:szCs w:val="24"/>
    </w:rPr>
  </w:style>
  <w:style w:type="character" w:customStyle="1" w:styleId="Requeststyle0">
    <w:name w:val="Request style Знак"/>
    <w:basedOn w:val="a1"/>
    <w:link w:val="Requeststyle"/>
    <w:qFormat/>
    <w:rsid w:val="009F04DF"/>
    <w:rPr>
      <w:rFonts w:ascii="Courier New" w:hAnsi="Courier New" w:cs="Arial"/>
      <w:color w:val="ED7D31" w:themeColor="accent2"/>
      <w:sz w:val="24"/>
      <w:szCs w:val="24"/>
      <w:lang w:val="en-US"/>
    </w:rPr>
  </w:style>
  <w:style w:type="paragraph" w:customStyle="1" w:styleId="Responsestyle">
    <w:name w:val="Response style"/>
    <w:basedOn w:val="a0"/>
    <w:link w:val="Responsestyle0"/>
    <w:qFormat/>
    <w:rsid w:val="009F04DF"/>
    <w:pPr>
      <w:spacing w:after="0" w:line="240" w:lineRule="auto"/>
      <w:ind w:firstLine="1418"/>
    </w:pPr>
    <w:rPr>
      <w:rFonts w:ascii="Courier New" w:hAnsi="Courier New" w:cs="Arial"/>
      <w:color w:val="538135" w:themeColor="accent6" w:themeShade="BF"/>
      <w:szCs w:val="24"/>
    </w:rPr>
  </w:style>
  <w:style w:type="character" w:customStyle="1" w:styleId="Responsestyle0">
    <w:name w:val="Response style Знак"/>
    <w:basedOn w:val="a1"/>
    <w:link w:val="Responsestyle"/>
    <w:qFormat/>
    <w:rsid w:val="009F04DF"/>
    <w:rPr>
      <w:rFonts w:ascii="Courier New" w:hAnsi="Courier New" w:cs="Arial"/>
      <w:color w:val="538135" w:themeColor="accent6" w:themeShade="BF"/>
      <w:sz w:val="24"/>
      <w:szCs w:val="24"/>
      <w:lang w:val="en-US"/>
    </w:rPr>
  </w:style>
  <w:style w:type="paragraph" w:styleId="a4">
    <w:name w:val="Title"/>
    <w:basedOn w:val="a0"/>
    <w:next w:val="a0"/>
    <w:link w:val="a5"/>
    <w:uiPriority w:val="10"/>
    <w:qFormat/>
    <w:rsid w:val="003C3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C36B8"/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  <w:lang w:val="en-US"/>
    </w:rPr>
  </w:style>
  <w:style w:type="paragraph" w:styleId="a6">
    <w:name w:val="TOC Heading"/>
    <w:basedOn w:val="1"/>
    <w:next w:val="a0"/>
    <w:uiPriority w:val="39"/>
    <w:unhideWhenUsed/>
    <w:qFormat/>
    <w:rsid w:val="003C36B8"/>
    <w:pPr>
      <w:numPr>
        <w:numId w:val="0"/>
      </w:numPr>
      <w:outlineLvl w:val="9"/>
    </w:pPr>
    <w:rPr>
      <w:rFonts w:asciiTheme="majorHAnsi" w:hAnsiTheme="majorHAnsi"/>
      <w:color w:val="2E74B5" w:themeColor="accent1" w:themeShade="BF"/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3C36B8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3C36B8"/>
    <w:pPr>
      <w:spacing w:after="100"/>
      <w:ind w:left="240"/>
    </w:pPr>
  </w:style>
  <w:style w:type="character" w:styleId="a7">
    <w:name w:val="Hyperlink"/>
    <w:basedOn w:val="a1"/>
    <w:uiPriority w:val="99"/>
    <w:unhideWhenUsed/>
    <w:rsid w:val="003C36B8"/>
    <w:rPr>
      <w:color w:val="0563C1" w:themeColor="hyperlink"/>
      <w:u w:val="single"/>
    </w:rPr>
  </w:style>
  <w:style w:type="character" w:customStyle="1" w:styleId="jlqj4b">
    <w:name w:val="jlqj4b"/>
    <w:basedOn w:val="a1"/>
    <w:qFormat/>
    <w:rsid w:val="003C36B8"/>
  </w:style>
  <w:style w:type="character" w:customStyle="1" w:styleId="40">
    <w:name w:val="Заголовок 4 Знак"/>
    <w:basedOn w:val="a1"/>
    <w:link w:val="4"/>
    <w:uiPriority w:val="9"/>
    <w:semiHidden/>
    <w:rsid w:val="003230C1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090F-F47A-4720-9C8D-3313AB931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comp1</dc:creator>
  <cp:keywords/>
  <dc:description/>
  <cp:lastModifiedBy>даниил Романюта</cp:lastModifiedBy>
  <cp:revision>3</cp:revision>
  <dcterms:created xsi:type="dcterms:W3CDTF">2026-06-25T23:34:00Z</dcterms:created>
  <dcterms:modified xsi:type="dcterms:W3CDTF">2026-06-28T13:30:00Z</dcterms:modified>
</cp:coreProperties>
</file>