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5BD" w:rsidRPr="00E425BD" w:rsidRDefault="00E425BD" w:rsidP="00E425B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425BD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</w:t>
      </w:r>
    </w:p>
    <w:p w:rsidR="00E425BD" w:rsidRPr="00E425BD" w:rsidRDefault="00E425BD" w:rsidP="00E425B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425BD">
        <w:rPr>
          <w:rFonts w:ascii="Times New Roman" w:hAnsi="Times New Roman" w:cs="Times New Roman"/>
          <w:sz w:val="24"/>
          <w:szCs w:val="24"/>
          <w:lang w:val="uk-UA"/>
        </w:rPr>
        <w:t>Запорізький національний технічний університет</w:t>
      </w:r>
    </w:p>
    <w:p w:rsidR="00E425BD" w:rsidRPr="00E425BD" w:rsidRDefault="00E425BD" w:rsidP="00E425B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425BD" w:rsidRPr="00E425BD" w:rsidRDefault="00E425B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425BD" w:rsidRPr="00E425BD" w:rsidRDefault="00E425BD" w:rsidP="00E425BD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E425BD" w:rsidRDefault="00E425BD" w:rsidP="00E425BD">
      <w:pPr>
        <w:jc w:val="right"/>
        <w:rPr>
          <w:rFonts w:ascii="Times New Roman" w:hAnsi="Times New Roman" w:cs="Times New Roman"/>
          <w:lang w:val="uk-UA"/>
        </w:rPr>
      </w:pPr>
    </w:p>
    <w:p w:rsidR="00E425BD" w:rsidRDefault="00E425BD" w:rsidP="00E425BD">
      <w:pPr>
        <w:jc w:val="right"/>
        <w:rPr>
          <w:rFonts w:ascii="Times New Roman" w:hAnsi="Times New Roman" w:cs="Times New Roman"/>
          <w:lang w:val="uk-UA"/>
        </w:rPr>
      </w:pPr>
    </w:p>
    <w:p w:rsidR="00E425BD" w:rsidRDefault="00E425BD" w:rsidP="00E425BD">
      <w:pPr>
        <w:jc w:val="right"/>
        <w:rPr>
          <w:rFonts w:ascii="Times New Roman" w:hAnsi="Times New Roman" w:cs="Times New Roman"/>
          <w:lang w:val="uk-UA"/>
        </w:rPr>
      </w:pPr>
    </w:p>
    <w:p w:rsidR="00E425BD" w:rsidRDefault="00E425BD" w:rsidP="00E425BD">
      <w:pPr>
        <w:jc w:val="right"/>
        <w:rPr>
          <w:rFonts w:ascii="Times New Roman" w:hAnsi="Times New Roman" w:cs="Times New Roman"/>
          <w:lang w:val="uk-UA"/>
        </w:rPr>
      </w:pPr>
    </w:p>
    <w:p w:rsidR="00E425BD" w:rsidRDefault="00E425BD" w:rsidP="00E425BD">
      <w:pPr>
        <w:jc w:val="right"/>
        <w:rPr>
          <w:rFonts w:ascii="Times New Roman" w:hAnsi="Times New Roman" w:cs="Times New Roman"/>
          <w:lang w:val="uk-UA"/>
        </w:rPr>
      </w:pPr>
    </w:p>
    <w:p w:rsidR="00E425BD" w:rsidRDefault="00E425BD" w:rsidP="00E425BD">
      <w:pPr>
        <w:jc w:val="right"/>
        <w:rPr>
          <w:rFonts w:ascii="Times New Roman" w:hAnsi="Times New Roman" w:cs="Times New Roman"/>
          <w:lang w:val="uk-UA"/>
        </w:rPr>
      </w:pPr>
    </w:p>
    <w:p w:rsidR="00E425BD" w:rsidRDefault="00E425BD" w:rsidP="00E425BD">
      <w:pPr>
        <w:jc w:val="right"/>
        <w:rPr>
          <w:rFonts w:ascii="Times New Roman" w:hAnsi="Times New Roman" w:cs="Times New Roman"/>
          <w:lang w:val="uk-UA"/>
        </w:rPr>
      </w:pPr>
    </w:p>
    <w:p w:rsidR="00E425BD" w:rsidRDefault="00E425BD" w:rsidP="00E425BD">
      <w:pPr>
        <w:jc w:val="right"/>
        <w:rPr>
          <w:rFonts w:ascii="Times New Roman" w:hAnsi="Times New Roman" w:cs="Times New Roman"/>
          <w:lang w:val="uk-UA"/>
        </w:rPr>
      </w:pPr>
    </w:p>
    <w:p w:rsidR="00E425BD" w:rsidRDefault="00E425BD" w:rsidP="00E425BD">
      <w:pPr>
        <w:jc w:val="right"/>
        <w:rPr>
          <w:rFonts w:ascii="Times New Roman" w:hAnsi="Times New Roman" w:cs="Times New Roman"/>
          <w:lang w:val="uk-UA"/>
        </w:rPr>
      </w:pPr>
    </w:p>
    <w:p w:rsidR="00E425BD" w:rsidRDefault="00E425BD" w:rsidP="00E425BD">
      <w:pPr>
        <w:jc w:val="right"/>
        <w:rPr>
          <w:rFonts w:ascii="Times New Roman" w:hAnsi="Times New Roman" w:cs="Times New Roman"/>
          <w:lang w:val="uk-UA"/>
        </w:rPr>
      </w:pPr>
    </w:p>
    <w:p w:rsidR="00E425BD" w:rsidRDefault="00E425BD" w:rsidP="00E425BD">
      <w:pPr>
        <w:jc w:val="right"/>
        <w:rPr>
          <w:rFonts w:ascii="Times New Roman" w:hAnsi="Times New Roman" w:cs="Times New Roman"/>
          <w:lang w:val="uk-UA"/>
        </w:rPr>
      </w:pPr>
    </w:p>
    <w:p w:rsidR="00794966" w:rsidRDefault="00794966" w:rsidP="00E425BD">
      <w:pPr>
        <w:jc w:val="right"/>
        <w:rPr>
          <w:rFonts w:ascii="Times New Roman" w:hAnsi="Times New Roman" w:cs="Times New Roman"/>
          <w:lang w:val="uk-UA"/>
        </w:rPr>
      </w:pPr>
    </w:p>
    <w:p w:rsidR="00E425BD" w:rsidRDefault="00E425BD" w:rsidP="00E425BD">
      <w:pPr>
        <w:jc w:val="right"/>
        <w:rPr>
          <w:rFonts w:ascii="Times New Roman" w:hAnsi="Times New Roman" w:cs="Times New Roman"/>
          <w:lang w:val="uk-UA"/>
        </w:rPr>
      </w:pPr>
    </w:p>
    <w:p w:rsidR="00E425BD" w:rsidRPr="00E425BD" w:rsidRDefault="00E425BD" w:rsidP="00E425BD">
      <w:pPr>
        <w:jc w:val="right"/>
        <w:rPr>
          <w:rFonts w:ascii="Times New Roman" w:hAnsi="Times New Roman" w:cs="Times New Roman"/>
          <w:lang w:val="uk-UA"/>
        </w:rPr>
      </w:pPr>
    </w:p>
    <w:p w:rsidR="00E425BD" w:rsidRPr="00794966" w:rsidRDefault="00794966" w:rsidP="0079496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94966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:rsidR="00794966" w:rsidRPr="00794966" w:rsidRDefault="00794966" w:rsidP="0079496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94966">
        <w:rPr>
          <w:rFonts w:ascii="Times New Roman" w:hAnsi="Times New Roman" w:cs="Times New Roman"/>
          <w:sz w:val="32"/>
          <w:szCs w:val="32"/>
          <w:lang w:val="uk-UA"/>
        </w:rPr>
        <w:t>з лабораторної роботи №1</w:t>
      </w:r>
    </w:p>
    <w:p w:rsidR="00794966" w:rsidRPr="00794966" w:rsidRDefault="00794966" w:rsidP="0079496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94966">
        <w:rPr>
          <w:rFonts w:ascii="Times New Roman" w:hAnsi="Times New Roman" w:cs="Times New Roman"/>
          <w:sz w:val="32"/>
          <w:szCs w:val="32"/>
          <w:lang w:val="uk-UA"/>
        </w:rPr>
        <w:t>з дисципліни: «Архітектура комп</w:t>
      </w:r>
      <w:r w:rsidRPr="00B40EBD">
        <w:rPr>
          <w:rFonts w:ascii="Times New Roman" w:hAnsi="Times New Roman" w:cs="Times New Roman"/>
          <w:sz w:val="32"/>
          <w:szCs w:val="32"/>
        </w:rPr>
        <w:t>’</w:t>
      </w:r>
      <w:r w:rsidRPr="00794966">
        <w:rPr>
          <w:rFonts w:ascii="Times New Roman" w:hAnsi="Times New Roman" w:cs="Times New Roman"/>
          <w:sz w:val="32"/>
          <w:szCs w:val="32"/>
          <w:lang w:val="uk-UA"/>
        </w:rPr>
        <w:t>ютерів»</w:t>
      </w:r>
    </w:p>
    <w:p w:rsidR="00E425BD" w:rsidRDefault="00794966" w:rsidP="00E425B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тему</w:t>
      </w:r>
      <w:r w:rsidRPr="00E425B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E425BD" w:rsidRPr="00E425BD">
        <w:rPr>
          <w:rFonts w:ascii="Times New Roman" w:hAnsi="Times New Roman" w:cs="Times New Roman"/>
          <w:sz w:val="32"/>
          <w:szCs w:val="32"/>
          <w:lang w:val="uk-UA"/>
        </w:rPr>
        <w:t xml:space="preserve">«Програмування типового додатку для мобільної платформи </w:t>
      </w:r>
      <w:r w:rsidR="00E425BD" w:rsidRPr="00E425BD">
        <w:rPr>
          <w:rFonts w:ascii="Times New Roman" w:hAnsi="Times New Roman" w:cs="Times New Roman"/>
          <w:sz w:val="32"/>
          <w:szCs w:val="32"/>
          <w:lang w:val="en-US"/>
        </w:rPr>
        <w:t>Android</w:t>
      </w:r>
      <w:r w:rsidR="00E425BD" w:rsidRPr="00794966">
        <w:rPr>
          <w:rFonts w:ascii="Times New Roman" w:hAnsi="Times New Roman" w:cs="Times New Roman"/>
          <w:sz w:val="32"/>
          <w:szCs w:val="32"/>
          <w:lang w:val="uk-UA"/>
        </w:rPr>
        <w:t>”</w:t>
      </w:r>
    </w:p>
    <w:p w:rsidR="00E425BD" w:rsidRPr="00794966" w:rsidRDefault="00E425BD" w:rsidP="00E425BD">
      <w:pPr>
        <w:jc w:val="center"/>
        <w:rPr>
          <w:rFonts w:ascii="Times New Roman" w:hAnsi="Times New Roman" w:cs="Times New Roman"/>
          <w:lang w:val="uk-UA"/>
        </w:rPr>
      </w:pPr>
    </w:p>
    <w:p w:rsidR="00E425BD" w:rsidRDefault="00E425BD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Default="00116CC8" w:rsidP="00E425BD">
      <w:pPr>
        <w:jc w:val="center"/>
        <w:rPr>
          <w:rFonts w:ascii="Times New Roman" w:hAnsi="Times New Roman" w:cs="Times New Roman"/>
          <w:lang w:val="uk-UA"/>
        </w:rPr>
      </w:pPr>
    </w:p>
    <w:p w:rsidR="00116CC8" w:rsidRPr="00794966" w:rsidRDefault="00116CC8" w:rsidP="00116CC8">
      <w:pPr>
        <w:rPr>
          <w:rFonts w:ascii="Times New Roman" w:hAnsi="Times New Roman" w:cs="Times New Roman"/>
          <w:lang w:val="uk-UA"/>
        </w:rPr>
      </w:pPr>
    </w:p>
    <w:p w:rsidR="00E425BD" w:rsidRPr="00E425BD" w:rsidRDefault="001676D7" w:rsidP="00E42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</w:t>
      </w:r>
      <w:r w:rsidR="00E425BD" w:rsidRPr="00E425B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E425BD" w:rsidRPr="00E425BD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425BD" w:rsidRPr="00E425BD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16CC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16CC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16CC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16CC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16CC8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>Сапа Д</w:t>
      </w:r>
      <w:r w:rsidR="00E425BD" w:rsidRPr="00E425B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E425BD" w:rsidRPr="00E425BD">
        <w:rPr>
          <w:rFonts w:ascii="Times New Roman" w:hAnsi="Times New Roman" w:cs="Times New Roman"/>
          <w:sz w:val="24"/>
          <w:szCs w:val="24"/>
        </w:rPr>
        <w:t>, гр. КНТ-515</w:t>
      </w:r>
    </w:p>
    <w:p w:rsidR="00E425BD" w:rsidRDefault="00E425BD" w:rsidP="00E425B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425BD">
        <w:rPr>
          <w:rFonts w:ascii="Times New Roman" w:hAnsi="Times New Roman" w:cs="Times New Roman"/>
          <w:sz w:val="24"/>
          <w:szCs w:val="24"/>
        </w:rPr>
        <w:t xml:space="preserve">Прийняв: </w:t>
      </w:r>
      <w:r w:rsidRPr="00E425BD">
        <w:rPr>
          <w:rFonts w:ascii="Times New Roman" w:hAnsi="Times New Roman" w:cs="Times New Roman"/>
          <w:sz w:val="24"/>
          <w:szCs w:val="24"/>
        </w:rPr>
        <w:tab/>
      </w:r>
      <w:r w:rsidRPr="00E425BD">
        <w:rPr>
          <w:rFonts w:ascii="Times New Roman" w:hAnsi="Times New Roman" w:cs="Times New Roman"/>
          <w:sz w:val="24"/>
          <w:szCs w:val="24"/>
        </w:rPr>
        <w:tab/>
      </w:r>
      <w:r w:rsidR="00116CC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16CC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16CC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16CC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16C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425BD">
        <w:rPr>
          <w:rFonts w:ascii="Times New Roman" w:hAnsi="Times New Roman" w:cs="Times New Roman"/>
          <w:sz w:val="24"/>
          <w:szCs w:val="24"/>
          <w:lang w:val="uk-UA"/>
        </w:rPr>
        <w:t>Тименко</w:t>
      </w:r>
      <w:r w:rsidR="00116CC8">
        <w:rPr>
          <w:rFonts w:ascii="Times New Roman" w:hAnsi="Times New Roman" w:cs="Times New Roman"/>
          <w:sz w:val="24"/>
          <w:szCs w:val="24"/>
          <w:lang w:val="uk-UA"/>
        </w:rPr>
        <w:t xml:space="preserve"> А. В.</w:t>
      </w:r>
    </w:p>
    <w:p w:rsidR="00116CC8" w:rsidRDefault="00116CC8" w:rsidP="00E425B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16CC8" w:rsidRDefault="00116CC8" w:rsidP="00E425B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425BD" w:rsidRDefault="00E425BD" w:rsidP="00E425B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425BD" w:rsidRDefault="00E425BD" w:rsidP="00E425B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2017</w:t>
      </w:r>
    </w:p>
    <w:p w:rsidR="00E425BD" w:rsidRPr="00A72F6B" w:rsidRDefault="00116CC8" w:rsidP="00116CC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1.1.1 Структура проекту додатку для платформи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A72F6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116CC8" w:rsidRDefault="001676D7" w:rsidP="00116C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68600" cy="4813300"/>
            <wp:effectExtent l="0" t="0" r="0" b="6350"/>
            <wp:docPr id="6" name="Рисунок 3" descr="C:\Users\www\AppData\Local\Microsoft\Windows\INetCache\Content.Word\1_1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Local\Microsoft\Windows\INetCache\Content.Word\1_1stru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C8" w:rsidRDefault="00D31BD3" w:rsidP="00116CC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1.1.2. Зображення результатів виконання програми згідно індивідуального варіанту (Варіант 2)</w:t>
      </w:r>
      <w:r w:rsidR="00A72F6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987895" w:rsidRDefault="00987895" w:rsidP="00116CC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65B51" w:rsidRDefault="00C65B51" w:rsidP="00116CC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1676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81200" cy="3429000"/>
            <wp:effectExtent l="0" t="0" r="0" b="0"/>
            <wp:docPr id="5" name="Рисунок 1" descr="C:\Users\www\AppData\Local\Microsoft\Windows\INetCache\Content.Word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Microsoft\Windows\INetCache\Content.Word\1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FEB" w:rsidRDefault="00893FEB" w:rsidP="00116CC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87895" w:rsidRDefault="00893FEB" w:rsidP="00116CC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1.1.3. Текст програми </w:t>
      </w:r>
      <w:r w:rsidR="00A72F6B">
        <w:rPr>
          <w:rFonts w:ascii="Times New Roman" w:hAnsi="Times New Roman" w:cs="Times New Roman"/>
          <w:sz w:val="24"/>
          <w:szCs w:val="24"/>
          <w:lang w:val="uk-UA"/>
        </w:rPr>
        <w:t>згідно інд</w:t>
      </w:r>
      <w:r w:rsidR="001676D7">
        <w:rPr>
          <w:rFonts w:ascii="Times New Roman" w:hAnsi="Times New Roman" w:cs="Times New Roman"/>
          <w:sz w:val="24"/>
          <w:szCs w:val="24"/>
          <w:lang w:val="uk-UA"/>
        </w:rPr>
        <w:t xml:space="preserve">ивідуального варіанту (Варіант </w:t>
      </w:r>
      <w:r w:rsidR="001676D7">
        <w:rPr>
          <w:rFonts w:ascii="Times New Roman" w:hAnsi="Times New Roman" w:cs="Times New Roman"/>
          <w:sz w:val="24"/>
          <w:szCs w:val="24"/>
          <w:lang w:val="en-US"/>
        </w:rPr>
        <w:t>1</w:t>
      </w:r>
      <w:bookmarkStart w:id="0" w:name="_GoBack"/>
      <w:bookmarkEnd w:id="0"/>
      <w:r w:rsidR="00A72F6B"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:rsidR="00987895" w:rsidRDefault="00987895" w:rsidP="00116CC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676D7" w:rsidRDefault="001676D7" w:rsidP="0016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B458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public class 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MainActivity </w:t>
      </w:r>
      <w:r w:rsidRPr="00AB458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extends 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AppCompatActivity {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TextView 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firstName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TextView 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lastName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Random 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 xml:space="preserve">random 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AB458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new 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Random();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AB4585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@Override</w:t>
      </w:r>
      <w:r w:rsidRPr="00AB4585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br/>
        <w:t xml:space="preserve">    </w:t>
      </w:r>
      <w:r w:rsidRPr="00AB458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protected void 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onCreate(Bundle savedInstanceState) {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AB458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super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.onCreate(savedInstanceState);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setContentView(R.layout.</w:t>
      </w:r>
      <w:r w:rsidRPr="00AB458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 w:eastAsia="ru-RU"/>
        </w:rPr>
        <w:t>activity_main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 xml:space="preserve">firstName 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 (TextView) findViewById(R.id.</w:t>
      </w:r>
      <w:r w:rsidRPr="00AB458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 w:eastAsia="ru-RU"/>
        </w:rPr>
        <w:t>firstName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 xml:space="preserve">lastName 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 (TextView) findViewById(R.id.</w:t>
      </w:r>
      <w:r w:rsidRPr="00AB458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 w:eastAsia="ru-RU"/>
        </w:rPr>
        <w:t>lastName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</w:p>
    <w:p w:rsidR="001676D7" w:rsidRPr="001676D7" w:rsidRDefault="001676D7" w:rsidP="0016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</w:pP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firstName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.setOnClickListener(</w:t>
      </w:r>
      <w:r w:rsidRPr="00AB458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new 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View.OnClickListener() {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r w:rsidRPr="00AB4585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@Override</w:t>
      </w:r>
      <w:r w:rsidRPr="00AB4585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br/>
        <w:t xml:space="preserve">            </w:t>
      </w:r>
      <w:r w:rsidRPr="00AB458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public void 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onClick(View v) {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</w:t>
      </w:r>
      <w:r w:rsidRPr="001676D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firstName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.setTextColor(Color.</w:t>
      </w:r>
      <w:r w:rsidRPr="00AB458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rgb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random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.nextInt(</w:t>
      </w:r>
      <w:r w:rsidRPr="00AB458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256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), </w:t>
      </w:r>
      <w:r w:rsidRPr="001676D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random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.nextInt(</w:t>
      </w:r>
      <w:r w:rsidRPr="00AB458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256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), 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random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.nextInt(</w:t>
      </w:r>
      <w:r w:rsidRPr="00AB458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256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)));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}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});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lastName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.setOnClickListener(</w:t>
      </w:r>
      <w:r w:rsidRPr="00AB458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new 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View.O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nClickListener() {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@Ove</w:t>
      </w:r>
      <w:r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rride</w:t>
      </w:r>
    </w:p>
    <w:p w:rsidR="001676D7" w:rsidRPr="00AB4585" w:rsidRDefault="001676D7" w:rsidP="0016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B458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public void 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onClick(View v) {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</w:t>
      </w:r>
      <w:r w:rsidRPr="001676D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                    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lastName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.setTextColor(Color.</w:t>
      </w:r>
      <w:r w:rsidRPr="00AB458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rgb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random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.nextInt(</w:t>
      </w:r>
      <w:r w:rsidRPr="00AB458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256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), 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random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.nextInt(</w:t>
      </w:r>
      <w:r w:rsidRPr="00AB458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256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), </w:t>
      </w:r>
      <w:r w:rsidRPr="00AB458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random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.nextInt(</w:t>
      </w:r>
      <w:r w:rsidRPr="00AB458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256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)));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}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});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}</w:t>
      </w:r>
      <w:r w:rsidRPr="00AB458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}</w:t>
      </w:r>
    </w:p>
    <w:p w:rsidR="001676D7" w:rsidRPr="00AB4585" w:rsidRDefault="001676D7" w:rsidP="001676D7">
      <w:pPr>
        <w:rPr>
          <w:lang w:val="en-US"/>
        </w:rPr>
      </w:pPr>
    </w:p>
    <w:p w:rsidR="00987895" w:rsidRPr="001676D7" w:rsidRDefault="00987895" w:rsidP="0098789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7895" w:rsidRDefault="00987895" w:rsidP="00987895">
      <w:pPr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987895" w:rsidRDefault="00987895" w:rsidP="00987895">
      <w:pPr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987895" w:rsidRDefault="00987895" w:rsidP="001676D7">
      <w:pPr>
        <w:ind w:left="1416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87895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Відповіді на контрольні питання</w:t>
      </w:r>
    </w:p>
    <w:p w:rsidR="006872E4" w:rsidRDefault="006872E4" w:rsidP="009878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7895" w:rsidRPr="006872E4" w:rsidRDefault="00987895" w:rsidP="00987895">
      <w:pPr>
        <w:rPr>
          <w:rFonts w:ascii="Times New Roman" w:hAnsi="Times New Roman" w:cs="Times New Roman"/>
          <w:b/>
          <w:sz w:val="24"/>
          <w:szCs w:val="24"/>
        </w:rPr>
      </w:pPr>
      <w:r w:rsidRPr="006872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1.2.1. Що собою являє мінімальний додаток для </w:t>
      </w:r>
      <w:r w:rsidRPr="006872E4">
        <w:rPr>
          <w:rFonts w:ascii="Times New Roman" w:hAnsi="Times New Roman" w:cs="Times New Roman"/>
          <w:b/>
          <w:sz w:val="24"/>
          <w:szCs w:val="24"/>
          <w:lang w:val="en-US"/>
        </w:rPr>
        <w:t>An</w:t>
      </w:r>
      <w:r w:rsidR="003F24FB" w:rsidRPr="006872E4">
        <w:rPr>
          <w:rFonts w:ascii="Times New Roman" w:hAnsi="Times New Roman" w:cs="Times New Roman"/>
          <w:b/>
          <w:sz w:val="24"/>
          <w:szCs w:val="24"/>
          <w:lang w:val="en-US"/>
        </w:rPr>
        <w:t>droid</w:t>
      </w:r>
      <w:r w:rsidR="003F24FB" w:rsidRPr="006872E4">
        <w:rPr>
          <w:rFonts w:ascii="Times New Roman" w:hAnsi="Times New Roman" w:cs="Times New Roman"/>
          <w:b/>
          <w:sz w:val="24"/>
          <w:szCs w:val="24"/>
        </w:rPr>
        <w:t>?</w:t>
      </w:r>
    </w:p>
    <w:p w:rsidR="006872E4" w:rsidRDefault="006872E4" w:rsidP="006872E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Мінімальний</w:t>
      </w:r>
      <w:r w:rsidRPr="006872E4">
        <w:rPr>
          <w:rFonts w:ascii="Times New Roman" w:hAnsi="Times New Roman" w:cs="Times New Roman"/>
          <w:sz w:val="24"/>
          <w:szCs w:val="24"/>
        </w:rPr>
        <w:t xml:space="preserve"> додаток повинен містити хоча б один файл layout.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Найчастіше, </w:t>
      </w:r>
      <w:r w:rsidRPr="006872E4">
        <w:rPr>
          <w:rFonts w:ascii="Times New Roman" w:hAnsi="Times New Roman" w:cs="Times New Roman"/>
          <w:sz w:val="24"/>
          <w:szCs w:val="24"/>
        </w:rPr>
        <w:t>це activity_main.xml, що використовується дляналаштування інтерфейсу додатку.</w:t>
      </w:r>
    </w:p>
    <w:p w:rsidR="006872E4" w:rsidRDefault="006872E4" w:rsidP="006872E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872E4" w:rsidRDefault="006872E4" w:rsidP="006872E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872E4">
        <w:rPr>
          <w:rFonts w:ascii="Times New Roman" w:hAnsi="Times New Roman" w:cs="Times New Roman"/>
          <w:b/>
          <w:sz w:val="24"/>
          <w:szCs w:val="24"/>
          <w:lang w:val="uk-UA"/>
        </w:rPr>
        <w:t>1.2.2. Які особливості мобільної платформи (які обмеження треба враховувати при написанні додатків для смартфонів)?</w:t>
      </w:r>
    </w:p>
    <w:p w:rsidR="006872E4" w:rsidRDefault="006872E4" w:rsidP="006872E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 написанні додатку для мобільної платформи слід враховувати верс</w:t>
      </w:r>
      <w:r w:rsidR="00E4256A">
        <w:rPr>
          <w:rFonts w:ascii="Times New Roman" w:hAnsi="Times New Roman" w:cs="Times New Roman"/>
          <w:sz w:val="24"/>
          <w:szCs w:val="24"/>
          <w:lang w:val="uk-UA"/>
        </w:rPr>
        <w:t xml:space="preserve">ію </w:t>
      </w:r>
      <w:r w:rsidR="00E4256A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E4256A">
        <w:rPr>
          <w:rFonts w:ascii="Times New Roman" w:hAnsi="Times New Roman" w:cs="Times New Roman"/>
          <w:sz w:val="24"/>
          <w:szCs w:val="24"/>
          <w:lang w:val="uk-UA"/>
        </w:rPr>
        <w:t>, яку вона підтримує.</w:t>
      </w:r>
    </w:p>
    <w:p w:rsidR="006222F5" w:rsidRDefault="006222F5" w:rsidP="006872E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222F5" w:rsidRPr="001676D7" w:rsidRDefault="006222F5" w:rsidP="006872E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222F5">
        <w:rPr>
          <w:rFonts w:ascii="Times New Roman" w:hAnsi="Times New Roman" w:cs="Times New Roman"/>
          <w:b/>
          <w:sz w:val="24"/>
          <w:szCs w:val="24"/>
          <w:lang w:val="uk-UA"/>
        </w:rPr>
        <w:t xml:space="preserve">1.2.3. Поясніть призначення </w:t>
      </w:r>
      <w:r w:rsidRPr="006222F5">
        <w:rPr>
          <w:rFonts w:ascii="Times New Roman" w:hAnsi="Times New Roman" w:cs="Times New Roman"/>
          <w:b/>
          <w:sz w:val="24"/>
          <w:szCs w:val="24"/>
          <w:lang w:val="en-US"/>
        </w:rPr>
        <w:t>Activity</w:t>
      </w:r>
      <w:r w:rsidRPr="001676D7">
        <w:rPr>
          <w:rFonts w:ascii="Times New Roman" w:hAnsi="Times New Roman" w:cs="Times New Roman"/>
          <w:b/>
          <w:sz w:val="24"/>
          <w:szCs w:val="24"/>
          <w:lang w:val="uk-UA"/>
        </w:rPr>
        <w:t xml:space="preserve">, </w:t>
      </w:r>
      <w:r w:rsidRPr="006222F5">
        <w:rPr>
          <w:rFonts w:ascii="Times New Roman" w:hAnsi="Times New Roman" w:cs="Times New Roman"/>
          <w:b/>
          <w:sz w:val="24"/>
          <w:szCs w:val="24"/>
          <w:lang w:val="en-US"/>
        </w:rPr>
        <w:t>Layout</w:t>
      </w:r>
      <w:r w:rsidRPr="001676D7">
        <w:rPr>
          <w:rFonts w:ascii="Times New Roman" w:hAnsi="Times New Roman" w:cs="Times New Roman"/>
          <w:b/>
          <w:sz w:val="24"/>
          <w:szCs w:val="24"/>
          <w:lang w:val="uk-UA"/>
        </w:rPr>
        <w:t xml:space="preserve">, </w:t>
      </w:r>
      <w:r w:rsidRPr="006222F5">
        <w:rPr>
          <w:rFonts w:ascii="Times New Roman" w:hAnsi="Times New Roman" w:cs="Times New Roman"/>
          <w:b/>
          <w:sz w:val="24"/>
          <w:szCs w:val="24"/>
          <w:lang w:val="en-US"/>
        </w:rPr>
        <w:t>TextView</w:t>
      </w:r>
      <w:r w:rsidRPr="001676D7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6222F5" w:rsidRDefault="006222F5" w:rsidP="006872E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1676D7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це клас с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1676D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SDK</w:t>
      </w:r>
      <w:r>
        <w:rPr>
          <w:rFonts w:ascii="Times New Roman" w:hAnsi="Times New Roman" w:cs="Times New Roman"/>
          <w:sz w:val="24"/>
          <w:szCs w:val="24"/>
          <w:lang w:val="uk-UA"/>
        </w:rPr>
        <w:t>, в якому містяться основні методи для роботи з активністю (екраном).</w:t>
      </w:r>
    </w:p>
    <w:p w:rsidR="006222F5" w:rsidRPr="006222F5" w:rsidRDefault="006222F5" w:rsidP="006222F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222F5">
        <w:rPr>
          <w:rFonts w:ascii="Times New Roman" w:hAnsi="Times New Roman" w:cs="Times New Roman"/>
          <w:sz w:val="24"/>
          <w:szCs w:val="24"/>
        </w:rPr>
        <w:t>ayout</w:t>
      </w:r>
      <w:r w:rsidRPr="006222F5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це </w:t>
      </w:r>
      <w:r w:rsidRPr="006222F5">
        <w:rPr>
          <w:rFonts w:ascii="Times New Roman" w:hAnsi="Times New Roman" w:cs="Times New Roman"/>
          <w:sz w:val="24"/>
          <w:szCs w:val="24"/>
          <w:lang w:val="uk-UA"/>
        </w:rPr>
        <w:t>папка</w:t>
      </w:r>
      <w:r>
        <w:rPr>
          <w:rFonts w:ascii="Times New Roman" w:hAnsi="Times New Roman" w:cs="Times New Roman"/>
          <w:sz w:val="24"/>
          <w:szCs w:val="24"/>
          <w:lang w:val="uk-UA"/>
        </w:rPr>
        <w:t>, яка</w:t>
      </w:r>
      <w:r w:rsidRPr="006222F5">
        <w:rPr>
          <w:rFonts w:ascii="Times New Roman" w:hAnsi="Times New Roman" w:cs="Times New Roman"/>
          <w:sz w:val="24"/>
          <w:szCs w:val="24"/>
          <w:lang w:val="uk-UA"/>
        </w:rPr>
        <w:t xml:space="preserve"> містить групи об'єктів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22F5">
        <w:rPr>
          <w:rFonts w:ascii="Times New Roman" w:hAnsi="Times New Roman" w:cs="Times New Roman"/>
          <w:sz w:val="24"/>
          <w:szCs w:val="24"/>
          <w:lang w:val="uk-UA"/>
        </w:rPr>
        <w:t xml:space="preserve">(видів, </w:t>
      </w:r>
      <w:r w:rsidRPr="006222F5">
        <w:rPr>
          <w:rFonts w:ascii="Times New Roman" w:hAnsi="Times New Roman" w:cs="Times New Roman"/>
          <w:sz w:val="24"/>
          <w:szCs w:val="24"/>
        </w:rPr>
        <w:t>View</w:t>
      </w:r>
      <w:r w:rsidRPr="006222F5">
        <w:rPr>
          <w:rFonts w:ascii="Times New Roman" w:hAnsi="Times New Roman" w:cs="Times New Roman"/>
          <w:sz w:val="24"/>
          <w:szCs w:val="24"/>
          <w:lang w:val="uk-UA"/>
        </w:rPr>
        <w:t xml:space="preserve">) у вигляді </w:t>
      </w:r>
      <w:r w:rsidRPr="006222F5">
        <w:rPr>
          <w:rFonts w:ascii="Times New Roman" w:hAnsi="Times New Roman" w:cs="Times New Roman"/>
          <w:sz w:val="24"/>
          <w:szCs w:val="24"/>
        </w:rPr>
        <w:t>xml</w:t>
      </w:r>
      <w:r w:rsidRPr="006222F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6222F5">
        <w:rPr>
          <w:rFonts w:ascii="Times New Roman" w:hAnsi="Times New Roman" w:cs="Times New Roman"/>
          <w:sz w:val="24"/>
          <w:szCs w:val="24"/>
        </w:rPr>
        <w:t>Елементи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22F5">
        <w:rPr>
          <w:rFonts w:ascii="Times New Roman" w:hAnsi="Times New Roman" w:cs="Times New Roman"/>
          <w:sz w:val="24"/>
          <w:szCs w:val="24"/>
        </w:rPr>
        <w:t>інтерфейсу користувача (кнопки, поля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22F5">
        <w:rPr>
          <w:rFonts w:ascii="Times New Roman" w:hAnsi="Times New Roman" w:cs="Times New Roman"/>
          <w:sz w:val="24"/>
          <w:szCs w:val="24"/>
        </w:rPr>
        <w:t>вводу та ін.) налаштовуються саме у цих</w:t>
      </w:r>
    </w:p>
    <w:p w:rsidR="006222F5" w:rsidRDefault="006222F5" w:rsidP="006222F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2F5">
        <w:rPr>
          <w:rFonts w:ascii="Times New Roman" w:hAnsi="Times New Roman" w:cs="Times New Roman"/>
          <w:sz w:val="24"/>
          <w:szCs w:val="24"/>
        </w:rPr>
        <w:t>файлах.</w:t>
      </w:r>
    </w:p>
    <w:p w:rsidR="006222F5" w:rsidRDefault="006222F5" w:rsidP="006222F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TextView</w:t>
      </w:r>
      <w:r w:rsidRPr="006222F5">
        <w:rPr>
          <w:rFonts w:ascii="Times New Roman" w:hAnsi="Times New Roman" w:cs="Times New Roman"/>
          <w:sz w:val="24"/>
          <w:szCs w:val="24"/>
        </w:rPr>
        <w:t xml:space="preserve"> -  </w:t>
      </w:r>
      <w:r>
        <w:rPr>
          <w:rFonts w:ascii="Times New Roman" w:hAnsi="Times New Roman" w:cs="Times New Roman"/>
          <w:sz w:val="24"/>
          <w:szCs w:val="24"/>
          <w:lang w:val="uk-UA"/>
        </w:rPr>
        <w:t>це віджет, який використовується для відображення тексту на екрані смартфона.</w:t>
      </w:r>
    </w:p>
    <w:p w:rsidR="00DD33D9" w:rsidRDefault="00DD33D9" w:rsidP="006222F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D33D9" w:rsidRDefault="00DD33D9" w:rsidP="006222F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33D9">
        <w:rPr>
          <w:rFonts w:ascii="Times New Roman" w:hAnsi="Times New Roman" w:cs="Times New Roman"/>
          <w:b/>
          <w:sz w:val="24"/>
          <w:szCs w:val="24"/>
          <w:lang w:val="uk-UA"/>
        </w:rPr>
        <w:t xml:space="preserve">1.2.4. Поясніть життєвий цикл </w:t>
      </w:r>
      <w:r w:rsidRPr="00DD33D9">
        <w:rPr>
          <w:rFonts w:ascii="Times New Roman" w:hAnsi="Times New Roman" w:cs="Times New Roman"/>
          <w:b/>
          <w:sz w:val="24"/>
          <w:szCs w:val="24"/>
          <w:lang w:val="en-US"/>
        </w:rPr>
        <w:t>Activity.</w:t>
      </w:r>
    </w:p>
    <w:p w:rsidR="00B40EBD" w:rsidRDefault="00B40EBD" w:rsidP="00B40EB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801497" cy="4029075"/>
            <wp:effectExtent l="19050" t="0" r="8253" b="0"/>
            <wp:docPr id="4" name="Рисунок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836" cy="40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BD" w:rsidRPr="00B40EBD" w:rsidRDefault="00B40EBD" w:rsidP="006222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1.2.5.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Як додати обробник кліків до будь-якого об</w:t>
      </w:r>
      <w:r w:rsidRPr="00B40EBD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єкта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layout</w:t>
      </w:r>
      <w:r w:rsidRPr="00B40EBD">
        <w:rPr>
          <w:rFonts w:ascii="Times New Roman" w:hAnsi="Times New Roman" w:cs="Times New Roman"/>
          <w:b/>
          <w:sz w:val="24"/>
          <w:szCs w:val="24"/>
        </w:rPr>
        <w:t>?</w:t>
      </w:r>
    </w:p>
    <w:p w:rsidR="006872E4" w:rsidRPr="001676D7" w:rsidRDefault="00B40EBD" w:rsidP="00E16E2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Від екземпляра </w:t>
      </w:r>
      <w:r>
        <w:rPr>
          <w:rFonts w:ascii="Times New Roman" w:hAnsi="Times New Roman" w:cs="Times New Roman"/>
          <w:sz w:val="24"/>
          <w:szCs w:val="24"/>
          <w:lang w:val="uk-UA"/>
        </w:rPr>
        <w:t>об</w:t>
      </w:r>
      <w:r w:rsidRPr="00B40EB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єкта</w:t>
      </w:r>
      <w:r w:rsidRPr="00B40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необхідно</w:t>
      </w:r>
      <w:r w:rsidRPr="00B40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виклик</w:t>
      </w:r>
      <w:r>
        <w:rPr>
          <w:rFonts w:ascii="Times New Roman" w:hAnsi="Times New Roman" w:cs="Times New Roman"/>
          <w:sz w:val="24"/>
          <w:szCs w:val="24"/>
          <w:lang w:val="uk-UA"/>
        </w:rPr>
        <w:t>ати</w:t>
      </w:r>
      <w:r w:rsidRPr="00B40EBD">
        <w:rPr>
          <w:rFonts w:ascii="Times New Roman" w:hAnsi="Times New Roman" w:cs="Times New Roman"/>
          <w:sz w:val="24"/>
          <w:szCs w:val="24"/>
        </w:rPr>
        <w:t xml:space="preserve"> метод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40EBD">
        <w:rPr>
          <w:rFonts w:ascii="Times New Roman" w:hAnsi="Times New Roman" w:cs="Times New Roman"/>
          <w:sz w:val="24"/>
          <w:szCs w:val="24"/>
        </w:rPr>
        <w:t>setOnClickListener, що прив'язує обробник події натискання.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676D7">
        <w:rPr>
          <w:rFonts w:ascii="Times New Roman" w:hAnsi="Times New Roman" w:cs="Times New Roman"/>
          <w:sz w:val="24"/>
          <w:szCs w:val="24"/>
          <w:lang w:val="uk-UA"/>
        </w:rPr>
        <w:t xml:space="preserve">Аргументом цього метода має бути екземпляр класу </w:t>
      </w:r>
      <w:r w:rsidRPr="00B40EBD">
        <w:rPr>
          <w:rFonts w:ascii="Times New Roman" w:hAnsi="Times New Roman" w:cs="Times New Roman"/>
          <w:sz w:val="24"/>
          <w:szCs w:val="24"/>
        </w:rPr>
        <w:t>OnClickListener</w:t>
      </w:r>
      <w:r w:rsidRPr="001676D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16E2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16E25" w:rsidRPr="001676D7">
        <w:rPr>
          <w:rFonts w:ascii="Times New Roman" w:hAnsi="Times New Roman" w:cs="Times New Roman"/>
          <w:sz w:val="24"/>
          <w:szCs w:val="24"/>
          <w:lang w:val="uk-UA"/>
        </w:rPr>
        <w:t>В тілі</w:t>
      </w:r>
      <w:r w:rsidR="00E16E2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16E25" w:rsidRPr="001676D7">
        <w:rPr>
          <w:rFonts w:ascii="Times New Roman" w:hAnsi="Times New Roman" w:cs="Times New Roman"/>
          <w:sz w:val="24"/>
          <w:szCs w:val="24"/>
          <w:lang w:val="uk-UA"/>
        </w:rPr>
        <w:t xml:space="preserve">анонімного класу необхідно перевизначити метод </w:t>
      </w:r>
      <w:r w:rsidR="00E16E25" w:rsidRPr="00E16E25">
        <w:rPr>
          <w:rFonts w:ascii="Times New Roman" w:hAnsi="Times New Roman" w:cs="Times New Roman"/>
          <w:sz w:val="24"/>
          <w:szCs w:val="24"/>
        </w:rPr>
        <w:t>onClick</w:t>
      </w:r>
      <w:r w:rsidR="00E16E25" w:rsidRPr="001676D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6872E4" w:rsidRPr="001676D7" w:rsidSect="004B7579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CF2" w:rsidRDefault="00E32CF2" w:rsidP="00E425BD">
      <w:pPr>
        <w:spacing w:line="240" w:lineRule="auto"/>
      </w:pPr>
      <w:r>
        <w:separator/>
      </w:r>
    </w:p>
  </w:endnote>
  <w:endnote w:type="continuationSeparator" w:id="0">
    <w:p w:rsidR="00E32CF2" w:rsidRDefault="00E32CF2" w:rsidP="00E42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8386"/>
      <w:docPartObj>
        <w:docPartGallery w:val="Page Numbers (Bottom of Page)"/>
        <w:docPartUnique/>
      </w:docPartObj>
    </w:sdtPr>
    <w:sdtEndPr/>
    <w:sdtContent>
      <w:p w:rsidR="004B7579" w:rsidRDefault="00E32CF2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6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425BD" w:rsidRDefault="00E425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CF2" w:rsidRDefault="00E32CF2" w:rsidP="00E425BD">
      <w:pPr>
        <w:spacing w:line="240" w:lineRule="auto"/>
      </w:pPr>
      <w:r>
        <w:separator/>
      </w:r>
    </w:p>
  </w:footnote>
  <w:footnote w:type="continuationSeparator" w:id="0">
    <w:p w:rsidR="00E32CF2" w:rsidRDefault="00E32CF2" w:rsidP="00E425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BD" w:rsidRDefault="001676D7">
    <w:pPr>
      <w:pStyle w:val="a3"/>
    </w:pPr>
    <w:r>
      <w:t>Сапа Д</w:t>
    </w:r>
    <w:r w:rsidR="00E425BD">
      <w:t>.</w:t>
    </w:r>
    <w:r>
      <w:t xml:space="preserve">М </w:t>
    </w:r>
    <w:r w:rsidR="00E425BD">
      <w:t xml:space="preserve"> КНТ-515</w:t>
    </w:r>
  </w:p>
  <w:p w:rsidR="00E425BD" w:rsidRDefault="00E425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BD"/>
    <w:rsid w:val="00116CC8"/>
    <w:rsid w:val="001676D7"/>
    <w:rsid w:val="003F24FB"/>
    <w:rsid w:val="004A58E7"/>
    <w:rsid w:val="004B7579"/>
    <w:rsid w:val="006222F5"/>
    <w:rsid w:val="006872E4"/>
    <w:rsid w:val="00794966"/>
    <w:rsid w:val="00893FEB"/>
    <w:rsid w:val="00987895"/>
    <w:rsid w:val="00A72F6B"/>
    <w:rsid w:val="00B40EBD"/>
    <w:rsid w:val="00C65B51"/>
    <w:rsid w:val="00D31BD3"/>
    <w:rsid w:val="00D52CC0"/>
    <w:rsid w:val="00DD33D9"/>
    <w:rsid w:val="00E16E25"/>
    <w:rsid w:val="00E32CF2"/>
    <w:rsid w:val="00E4256A"/>
    <w:rsid w:val="00E425BD"/>
    <w:rsid w:val="00EC6FBA"/>
    <w:rsid w:val="00F37149"/>
    <w:rsid w:val="00F435AD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5B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25BD"/>
  </w:style>
  <w:style w:type="paragraph" w:styleId="a5">
    <w:name w:val="footer"/>
    <w:basedOn w:val="a"/>
    <w:link w:val="a6"/>
    <w:uiPriority w:val="99"/>
    <w:unhideWhenUsed/>
    <w:rsid w:val="00E425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25BD"/>
  </w:style>
  <w:style w:type="paragraph" w:styleId="a7">
    <w:name w:val="Balloon Text"/>
    <w:basedOn w:val="a"/>
    <w:link w:val="a8"/>
    <w:uiPriority w:val="99"/>
    <w:semiHidden/>
    <w:unhideWhenUsed/>
    <w:rsid w:val="00E425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25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5B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25BD"/>
  </w:style>
  <w:style w:type="paragraph" w:styleId="a5">
    <w:name w:val="footer"/>
    <w:basedOn w:val="a"/>
    <w:link w:val="a6"/>
    <w:uiPriority w:val="99"/>
    <w:unhideWhenUsed/>
    <w:rsid w:val="00E425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25BD"/>
  </w:style>
  <w:style w:type="paragraph" w:styleId="a7">
    <w:name w:val="Balloon Text"/>
    <w:basedOn w:val="a"/>
    <w:link w:val="a8"/>
    <w:uiPriority w:val="99"/>
    <w:semiHidden/>
    <w:unhideWhenUsed/>
    <w:rsid w:val="00E425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25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C61A2-3C24-4A1C-A77A-62DC5AE9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www</cp:lastModifiedBy>
  <cp:revision>2</cp:revision>
  <dcterms:created xsi:type="dcterms:W3CDTF">2017-10-05T22:03:00Z</dcterms:created>
  <dcterms:modified xsi:type="dcterms:W3CDTF">2017-10-05T22:03:00Z</dcterms:modified>
</cp:coreProperties>
</file>