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3425D" w14:textId="2C97B00A" w:rsidR="000305A8" w:rsidRPr="000305A8" w:rsidRDefault="000305A8" w:rsidP="00953C3C">
      <w:pPr>
        <w:pStyle w:val="Title"/>
        <w:jc w:val="center"/>
        <w:rPr>
          <w:rFonts w:eastAsia="Times New Roman"/>
          <w:sz w:val="54"/>
          <w:szCs w:val="54"/>
        </w:rPr>
      </w:pPr>
      <w:r w:rsidRPr="000305A8">
        <w:rPr>
          <w:rFonts w:eastAsia="Times New Roman"/>
          <w:sz w:val="54"/>
          <w:szCs w:val="54"/>
        </w:rPr>
        <w:t>Uncovering Trends in Kickstarter Campaigns</w:t>
      </w:r>
    </w:p>
    <w:p w14:paraId="52493790" w14:textId="52B7CDF0" w:rsidR="000305A8" w:rsidRDefault="000305A8" w:rsidP="000305A8">
      <w:pPr>
        <w:pStyle w:val="NoSpacing"/>
        <w:jc w:val="center"/>
      </w:pPr>
      <w:r>
        <w:t>Analyzed by Danielle Martin</w:t>
      </w:r>
    </w:p>
    <w:p w14:paraId="70646200" w14:textId="6264D4A7" w:rsidR="000305A8" w:rsidRDefault="000305A8" w:rsidP="000305A8">
      <w:pPr>
        <w:pStyle w:val="NoSpacing"/>
        <w:jc w:val="center"/>
      </w:pPr>
      <w:r>
        <w:t>Completed March 19, 2021</w:t>
      </w:r>
    </w:p>
    <w:p w14:paraId="513EF750" w14:textId="77A2A06F" w:rsidR="000305A8" w:rsidRDefault="000305A8" w:rsidP="000305A8">
      <w:pPr>
        <w:pStyle w:val="NoSpacing"/>
        <w:jc w:val="center"/>
      </w:pPr>
    </w:p>
    <w:p w14:paraId="71AEA933" w14:textId="0C8A8B2E" w:rsidR="00051125" w:rsidRDefault="000305A8" w:rsidP="000305A8">
      <w:r>
        <w:t>A review of over 4100 Kickstarter campaigns, ranging from May 2009 to March 2017</w:t>
      </w:r>
      <w:r w:rsidR="00051125">
        <w:t>, has been completed to discover the hidden secrets of successful campaigns. 50 of these campaigns were still live at the time of data collection and are not included in all analyses as the outcome is unknown</w:t>
      </w:r>
      <w:r w:rsidR="002708F0">
        <w:t xml:space="preserve"> (th</w:t>
      </w:r>
      <w:r w:rsidR="000C15FC">
        <w:t>ese</w:t>
      </w:r>
      <w:r w:rsidR="002708F0">
        <w:t xml:space="preserve"> analys</w:t>
      </w:r>
      <w:r w:rsidR="000C15FC">
        <w:t>es</w:t>
      </w:r>
      <w:r w:rsidR="002708F0">
        <w:t xml:space="preserve"> will be marked with an asterisk.)</w:t>
      </w:r>
      <w:r w:rsidR="00051125">
        <w:t xml:space="preserve"> These campaigns span 9 different categories and a multitude of sub-categories. With this broad data, we can compare types of campaigns at great length to determine which campaigns stand the best chance.</w:t>
      </w:r>
    </w:p>
    <w:p w14:paraId="6AF7B132" w14:textId="77777777" w:rsidR="002708F0" w:rsidRPr="00C324EF" w:rsidRDefault="002708F0" w:rsidP="002708F0">
      <w:pPr>
        <w:pStyle w:val="Subtitle"/>
        <w:rPr>
          <w:smallCaps/>
        </w:rPr>
      </w:pPr>
      <w:r w:rsidRPr="00C324EF">
        <w:rPr>
          <w:smallCaps/>
        </w:rPr>
        <w:t xml:space="preserve">Is the most popular category the most successful? </w:t>
      </w:r>
    </w:p>
    <w:p w14:paraId="49609FB6" w14:textId="4F74113C" w:rsidR="00FD49E4" w:rsidRDefault="00FD49E4" w:rsidP="000305A8">
      <w:r>
        <w:t xml:space="preserve">As expected, </w:t>
      </w:r>
      <w:r w:rsidR="009D379C">
        <w:t xml:space="preserve">as the number of projects in a category rises, so does the category’s percentage of success on the total. </w:t>
      </w:r>
      <w:r w:rsidR="005462B7">
        <w:t>See chart 1 for a visual representation</w:t>
      </w:r>
      <w:r w:rsidR="00167222">
        <w:t xml:space="preserve">. </w:t>
      </w:r>
      <w:r w:rsidR="002966B4">
        <w:t>Theater accounts for 33.86% of all Kickstarter campaigns (1393 of 4114) and 38.40% of all successful campaigns (839 of 2185.)</w:t>
      </w:r>
    </w:p>
    <w:p w14:paraId="3C65C313" w14:textId="74463880" w:rsidR="00E3463B" w:rsidRDefault="00752A98" w:rsidP="009D379C">
      <w:pPr>
        <w:pStyle w:val="NoSpacing"/>
      </w:pPr>
      <w:r>
        <w:rPr>
          <w:noProof/>
        </w:rPr>
        <w:drawing>
          <wp:inline distT="0" distB="0" distL="0" distR="0" wp14:anchorId="44F2747F" wp14:editId="445A44FC">
            <wp:extent cx="5943600" cy="2978785"/>
            <wp:effectExtent l="0" t="0" r="0" b="12065"/>
            <wp:docPr id="1" name="Chart 1">
              <a:extLst xmlns:a="http://schemas.openxmlformats.org/drawingml/2006/main">
                <a:ext uri="{FF2B5EF4-FFF2-40B4-BE49-F238E27FC236}">
                  <a16:creationId xmlns:a16="http://schemas.microsoft.com/office/drawing/2014/main" id="{739236C6-FB2D-4A5E-8E47-34615E522D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C9C787C" w14:textId="77777777" w:rsidR="00167222" w:rsidRDefault="009D379C" w:rsidP="009D379C">
      <w:pPr>
        <w:rPr>
          <w:i/>
          <w:iCs/>
        </w:rPr>
      </w:pPr>
      <w:r w:rsidRPr="009D379C">
        <w:rPr>
          <w:i/>
          <w:iCs/>
        </w:rPr>
        <w:t>Chart 1: Total number of campaigns per category, separated by current status.</w:t>
      </w:r>
    </w:p>
    <w:p w14:paraId="5D0A419A" w14:textId="092A8CB5" w:rsidR="00E3463B" w:rsidRDefault="00167222" w:rsidP="000305A8">
      <w:r>
        <w:t>However, the categories individual success rates do vary from the overall popularity of the category.</w:t>
      </w:r>
      <w:r w:rsidR="00E92DB6">
        <w:t xml:space="preserve"> See Chart 2 for a visual representation</w:t>
      </w:r>
      <w:r w:rsidR="00B01C79">
        <w:t>.</w:t>
      </w:r>
      <w:r w:rsidR="000A7368">
        <w:t xml:space="preserve"> </w:t>
      </w:r>
      <w:r w:rsidR="000A7368">
        <w:t>Music</w:t>
      </w:r>
      <w:r w:rsidR="000A7368">
        <w:t>, while being the second most popular category</w:t>
      </w:r>
      <w:r w:rsidR="006517B2">
        <w:t xml:space="preserve"> with 17.02% (</w:t>
      </w:r>
      <w:r w:rsidR="0012509E">
        <w:t>700</w:t>
      </w:r>
      <w:r w:rsidR="006517B2">
        <w:t xml:space="preserve"> of</w:t>
      </w:r>
      <w:r w:rsidR="00376F09">
        <w:t xml:space="preserve"> 4114) of total campaigns</w:t>
      </w:r>
      <w:r w:rsidR="00BC24FC">
        <w:t>,</w:t>
      </w:r>
      <w:r w:rsidR="000A7368">
        <w:t xml:space="preserve"> is more successful</w:t>
      </w:r>
      <w:r w:rsidR="00BC24FC">
        <w:t xml:space="preserve"> than Theater</w:t>
      </w:r>
      <w:r w:rsidR="000A7368">
        <w:t xml:space="preserve"> with a 77.14% success rate </w:t>
      </w:r>
      <w:r w:rsidR="00F41D96">
        <w:t>compared to</w:t>
      </w:r>
      <w:r w:rsidR="000A7368">
        <w:t xml:space="preserve"> Theater’s 60.23%. </w:t>
      </w:r>
      <w:r w:rsidR="00856C9E">
        <w:t>Another place this shift is seen is between the 3</w:t>
      </w:r>
      <w:r w:rsidR="00856C9E" w:rsidRPr="00856C9E">
        <w:rPr>
          <w:vertAlign w:val="superscript"/>
        </w:rPr>
        <w:t>rd</w:t>
      </w:r>
      <w:r w:rsidR="00856C9E">
        <w:t xml:space="preserve"> and 4</w:t>
      </w:r>
      <w:r w:rsidR="00856C9E" w:rsidRPr="00856C9E">
        <w:rPr>
          <w:vertAlign w:val="superscript"/>
        </w:rPr>
        <w:t>th</w:t>
      </w:r>
      <w:r w:rsidR="00856C9E">
        <w:t xml:space="preserve"> most popular categories. Technolo</w:t>
      </w:r>
      <w:r w:rsidR="00D80E37">
        <w:t xml:space="preserve">gy accounts for </w:t>
      </w:r>
      <w:r w:rsidR="00F6043A">
        <w:t>14.58</w:t>
      </w:r>
      <w:r w:rsidR="00D80E37">
        <w:t xml:space="preserve">% of total </w:t>
      </w:r>
      <w:r w:rsidR="00CA7C04">
        <w:t>campaigns but</w:t>
      </w:r>
      <w:r w:rsidR="00D80E37">
        <w:t xml:space="preserve"> </w:t>
      </w:r>
      <w:r w:rsidR="000627D4">
        <w:t>holds</w:t>
      </w:r>
      <w:r w:rsidR="00D80E37">
        <w:t xml:space="preserve"> a </w:t>
      </w:r>
      <w:r w:rsidR="000627D4">
        <w:t>34.83</w:t>
      </w:r>
      <w:r w:rsidR="00A75F43">
        <w:t>% success rate. Film and Video accounts for</w:t>
      </w:r>
      <w:r w:rsidR="00CA7C04">
        <w:t xml:space="preserve"> only</w:t>
      </w:r>
      <w:r w:rsidR="00A75F43">
        <w:t xml:space="preserve"> </w:t>
      </w:r>
      <w:r w:rsidR="00F6043A">
        <w:t>12.64</w:t>
      </w:r>
      <w:r w:rsidR="00A75F43">
        <w:t>%</w:t>
      </w:r>
      <w:r w:rsidR="00CA7C04">
        <w:t xml:space="preserve"> of total campaigns but has </w:t>
      </w:r>
      <w:r w:rsidR="00A3001D">
        <w:t xml:space="preserve">a more impressive </w:t>
      </w:r>
      <w:r w:rsidR="000627D4">
        <w:t>57.69</w:t>
      </w:r>
      <w:r w:rsidR="00A3001D">
        <w:t xml:space="preserve">% success rate. </w:t>
      </w:r>
    </w:p>
    <w:p w14:paraId="581A5614" w14:textId="28F254CD" w:rsidR="00B7775B" w:rsidRDefault="00B7775B" w:rsidP="000305A8">
      <w:r>
        <w:rPr>
          <w:noProof/>
        </w:rPr>
        <w:lastRenderedPageBreak/>
        <w:drawing>
          <wp:inline distT="0" distB="0" distL="0" distR="0" wp14:anchorId="351DA05E" wp14:editId="329F39F5">
            <wp:extent cx="5943600" cy="2909570"/>
            <wp:effectExtent l="0" t="0" r="0" b="5080"/>
            <wp:docPr id="2" name="Chart 2">
              <a:extLst xmlns:a="http://schemas.openxmlformats.org/drawingml/2006/main">
                <a:ext uri="{FF2B5EF4-FFF2-40B4-BE49-F238E27FC236}">
                  <a16:creationId xmlns:a16="http://schemas.microsoft.com/office/drawing/2014/main" id="{739236C6-FB2D-4A5E-8E47-34615E522D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3ABFC15" w14:textId="39EE5CC2" w:rsidR="00B7775B" w:rsidRDefault="00B7775B" w:rsidP="000305A8">
      <w:r>
        <w:rPr>
          <w:i/>
          <w:iCs/>
        </w:rPr>
        <w:t>Chart 2</w:t>
      </w:r>
      <w:r w:rsidR="00C4396D">
        <w:rPr>
          <w:i/>
          <w:iCs/>
        </w:rPr>
        <w:t>: Percentage of each status within individual categories</w:t>
      </w:r>
    </w:p>
    <w:p w14:paraId="08695DDD" w14:textId="6CCCC52C" w:rsidR="004A7D32" w:rsidRDefault="00C324EF" w:rsidP="00693B99">
      <w:pPr>
        <w:pStyle w:val="Subtitle"/>
        <w:rPr>
          <w:smallCaps/>
        </w:rPr>
      </w:pPr>
      <w:r w:rsidRPr="00C324EF">
        <w:rPr>
          <w:smallCaps/>
        </w:rPr>
        <w:t>How Big of a Goal is Too Big?</w:t>
      </w:r>
    </w:p>
    <w:p w14:paraId="06B52BBD" w14:textId="1B0D74DE" w:rsidR="008A47D8" w:rsidRDefault="00DD2075" w:rsidP="008A47D8">
      <w:r>
        <w:t xml:space="preserve">The data was broken down by goal size to </w:t>
      </w:r>
      <w:r w:rsidR="00C34778">
        <w:t xml:space="preserve">determine </w:t>
      </w:r>
      <w:r w:rsidR="001348BD">
        <w:t>when</w:t>
      </w:r>
      <w:r w:rsidR="00D87DD1">
        <w:t xml:space="preserve"> a goal begins to become unobtainable. </w:t>
      </w:r>
      <w:r w:rsidR="005E65E2">
        <w:t xml:space="preserve">Chart 3 below shows that </w:t>
      </w:r>
      <w:r w:rsidR="0029115B">
        <w:t>campaigns with goals below $20,000</w:t>
      </w:r>
      <w:r w:rsidR="00D64A84">
        <w:t xml:space="preserve"> have a higher chance of succeeding than failing, while goal</w:t>
      </w:r>
      <w:r w:rsidR="005D1705">
        <w:t>s</w:t>
      </w:r>
      <w:r w:rsidR="00D64A84">
        <w:t xml:space="preserve"> between </w:t>
      </w:r>
      <w:r w:rsidR="005D1705">
        <w:t>$20,000 and $3</w:t>
      </w:r>
      <w:r w:rsidR="00492B51">
        <w:t>5</w:t>
      </w:r>
      <w:r w:rsidR="005D1705">
        <w:t xml:space="preserve">,000 are more likely to </w:t>
      </w:r>
      <w:r w:rsidR="00D2448B">
        <w:t>fail</w:t>
      </w:r>
      <w:r w:rsidR="006977CE">
        <w:t>. However, th</w:t>
      </w:r>
      <w:r w:rsidR="00492B51">
        <w:t>e data indicates there is a sweet spot between $35,000 and $45,000</w:t>
      </w:r>
      <w:r w:rsidR="005F2CB7">
        <w:t xml:space="preserve"> where campaigns are more likely to succeed. </w:t>
      </w:r>
      <w:r w:rsidR="009C066D">
        <w:t>Past $45,000</w:t>
      </w:r>
      <w:r w:rsidR="00C01684">
        <w:t xml:space="preserve"> campaigns have a much higher chance of failing. </w:t>
      </w:r>
    </w:p>
    <w:p w14:paraId="263FD88D" w14:textId="11A147EE" w:rsidR="00B62A36" w:rsidRDefault="00B62A36" w:rsidP="008A47D8">
      <w:r>
        <w:rPr>
          <w:noProof/>
        </w:rPr>
        <w:drawing>
          <wp:inline distT="0" distB="0" distL="0" distR="0" wp14:anchorId="57296BD9" wp14:editId="268F8140">
            <wp:extent cx="5943600" cy="2814762"/>
            <wp:effectExtent l="0" t="0" r="0" b="5080"/>
            <wp:docPr id="4" name="Chart 4">
              <a:extLst xmlns:a="http://schemas.openxmlformats.org/drawingml/2006/main">
                <a:ext uri="{FF2B5EF4-FFF2-40B4-BE49-F238E27FC236}">
                  <a16:creationId xmlns:a16="http://schemas.microsoft.com/office/drawing/2014/main" id="{8840F069-E0B5-4718-8861-81ED30F5A3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351427C" w14:textId="3F653FC9" w:rsidR="00B62A36" w:rsidRDefault="006977CE" w:rsidP="008A47D8">
      <w:pPr>
        <w:rPr>
          <w:i/>
          <w:iCs/>
        </w:rPr>
      </w:pPr>
      <w:r>
        <w:rPr>
          <w:i/>
          <w:iCs/>
        </w:rPr>
        <w:t>*</w:t>
      </w:r>
      <w:r w:rsidR="00B62A36">
        <w:rPr>
          <w:i/>
          <w:iCs/>
        </w:rPr>
        <w:t>Chart 3:</w:t>
      </w:r>
      <w:r w:rsidR="006379B5">
        <w:rPr>
          <w:i/>
          <w:iCs/>
        </w:rPr>
        <w:t xml:space="preserve"> </w:t>
      </w:r>
      <w:r w:rsidR="000D596A">
        <w:rPr>
          <w:i/>
          <w:iCs/>
        </w:rPr>
        <w:t>Percentage chance based on Goal size</w:t>
      </w:r>
    </w:p>
    <w:p w14:paraId="2A4CCB9A" w14:textId="73F713E8" w:rsidR="00E0529B" w:rsidRDefault="00E0529B" w:rsidP="008A47D8">
      <w:r>
        <w:t xml:space="preserve">This sweet spot in </w:t>
      </w:r>
      <w:r w:rsidR="005862A3">
        <w:t>goal size might be attributed to the Technology category</w:t>
      </w:r>
      <w:r w:rsidR="00A30B05">
        <w:t xml:space="preserve"> with its $32,129.99 average. This is </w:t>
      </w:r>
      <w:r w:rsidR="005234DB">
        <w:t>much higher than any other category.</w:t>
      </w:r>
      <w:r w:rsidR="00420E62">
        <w:t xml:space="preserve"> See Table 1. </w:t>
      </w:r>
    </w:p>
    <w:tbl>
      <w:tblPr>
        <w:tblW w:w="7860" w:type="dxa"/>
        <w:tblLook w:val="04A0" w:firstRow="1" w:lastRow="0" w:firstColumn="1" w:lastColumn="0" w:noHBand="0" w:noVBand="1"/>
      </w:tblPr>
      <w:tblGrid>
        <w:gridCol w:w="1720"/>
        <w:gridCol w:w="1720"/>
        <w:gridCol w:w="1330"/>
        <w:gridCol w:w="1780"/>
        <w:gridCol w:w="1380"/>
      </w:tblGrid>
      <w:tr w:rsidR="00EE0AE1" w:rsidRPr="00EE0AE1" w14:paraId="24661162" w14:textId="77777777" w:rsidTr="00EE0AE1">
        <w:trPr>
          <w:trHeight w:val="300"/>
        </w:trPr>
        <w:tc>
          <w:tcPr>
            <w:tcW w:w="1720" w:type="dxa"/>
            <w:tcBorders>
              <w:top w:val="nil"/>
              <w:left w:val="nil"/>
              <w:bottom w:val="nil"/>
              <w:right w:val="nil"/>
            </w:tcBorders>
            <w:shd w:val="clear" w:color="D9E1F2" w:fill="D9E1F2"/>
            <w:noWrap/>
            <w:vAlign w:val="bottom"/>
            <w:hideMark/>
          </w:tcPr>
          <w:p w14:paraId="19B215C7" w14:textId="77777777" w:rsidR="00EE0AE1" w:rsidRPr="00EE0AE1" w:rsidRDefault="00EE0AE1" w:rsidP="00EE0AE1">
            <w:pPr>
              <w:spacing w:after="0" w:line="240" w:lineRule="auto"/>
              <w:rPr>
                <w:rFonts w:ascii="Calibri" w:eastAsia="Times New Roman" w:hAnsi="Calibri" w:cs="Calibri"/>
                <w:b/>
                <w:bCs/>
                <w:color w:val="000000"/>
              </w:rPr>
            </w:pPr>
            <w:r w:rsidRPr="00EE0AE1">
              <w:rPr>
                <w:rFonts w:ascii="Calibri" w:eastAsia="Times New Roman" w:hAnsi="Calibri" w:cs="Calibri"/>
                <w:b/>
                <w:bCs/>
                <w:color w:val="000000"/>
              </w:rPr>
              <w:lastRenderedPageBreak/>
              <w:t>Average of goal</w:t>
            </w:r>
          </w:p>
        </w:tc>
        <w:tc>
          <w:tcPr>
            <w:tcW w:w="1720" w:type="dxa"/>
            <w:tcBorders>
              <w:top w:val="nil"/>
              <w:left w:val="nil"/>
              <w:bottom w:val="nil"/>
              <w:right w:val="nil"/>
            </w:tcBorders>
            <w:shd w:val="clear" w:color="D9E1F2" w:fill="D9E1F2"/>
            <w:noWrap/>
            <w:vAlign w:val="bottom"/>
            <w:hideMark/>
          </w:tcPr>
          <w:p w14:paraId="5FFA432A" w14:textId="77777777" w:rsidR="00EE0AE1" w:rsidRPr="00EE0AE1" w:rsidRDefault="00EE0AE1" w:rsidP="00EE0AE1">
            <w:pPr>
              <w:spacing w:after="0" w:line="240" w:lineRule="auto"/>
              <w:rPr>
                <w:rFonts w:ascii="Calibri" w:eastAsia="Times New Roman" w:hAnsi="Calibri" w:cs="Calibri"/>
                <w:b/>
                <w:bCs/>
                <w:color w:val="000000"/>
              </w:rPr>
            </w:pPr>
            <w:r w:rsidRPr="00EE0AE1">
              <w:rPr>
                <w:rFonts w:ascii="Calibri" w:eastAsia="Times New Roman" w:hAnsi="Calibri" w:cs="Calibri"/>
                <w:b/>
                <w:bCs/>
                <w:color w:val="000000"/>
              </w:rPr>
              <w:t>Column Labels</w:t>
            </w:r>
          </w:p>
        </w:tc>
        <w:tc>
          <w:tcPr>
            <w:tcW w:w="1260" w:type="dxa"/>
            <w:tcBorders>
              <w:top w:val="nil"/>
              <w:left w:val="nil"/>
              <w:bottom w:val="nil"/>
              <w:right w:val="nil"/>
            </w:tcBorders>
            <w:shd w:val="clear" w:color="D9E1F2" w:fill="D9E1F2"/>
            <w:noWrap/>
            <w:vAlign w:val="bottom"/>
            <w:hideMark/>
          </w:tcPr>
          <w:p w14:paraId="1EEF943A" w14:textId="77777777" w:rsidR="00EE0AE1" w:rsidRPr="00EE0AE1" w:rsidRDefault="00EE0AE1" w:rsidP="00EE0AE1">
            <w:pPr>
              <w:spacing w:after="0" w:line="240" w:lineRule="auto"/>
              <w:rPr>
                <w:rFonts w:ascii="Calibri" w:eastAsia="Times New Roman" w:hAnsi="Calibri" w:cs="Calibri"/>
                <w:b/>
                <w:bCs/>
                <w:color w:val="000000"/>
              </w:rPr>
            </w:pPr>
          </w:p>
        </w:tc>
        <w:tc>
          <w:tcPr>
            <w:tcW w:w="1780" w:type="dxa"/>
            <w:tcBorders>
              <w:top w:val="nil"/>
              <w:left w:val="nil"/>
              <w:bottom w:val="nil"/>
              <w:right w:val="nil"/>
            </w:tcBorders>
            <w:shd w:val="clear" w:color="D9E1F2" w:fill="D9E1F2"/>
            <w:noWrap/>
            <w:vAlign w:val="bottom"/>
            <w:hideMark/>
          </w:tcPr>
          <w:p w14:paraId="6816331C" w14:textId="77777777" w:rsidR="00EE0AE1" w:rsidRPr="00EE0AE1" w:rsidRDefault="00EE0AE1" w:rsidP="00EE0AE1">
            <w:pPr>
              <w:spacing w:after="0" w:line="240" w:lineRule="auto"/>
              <w:rPr>
                <w:rFonts w:ascii="Times New Roman" w:eastAsia="Times New Roman" w:hAnsi="Times New Roman" w:cs="Times New Roman"/>
                <w:sz w:val="20"/>
                <w:szCs w:val="20"/>
              </w:rPr>
            </w:pPr>
          </w:p>
        </w:tc>
        <w:tc>
          <w:tcPr>
            <w:tcW w:w="1380" w:type="dxa"/>
            <w:tcBorders>
              <w:top w:val="nil"/>
              <w:left w:val="nil"/>
              <w:bottom w:val="nil"/>
              <w:right w:val="nil"/>
            </w:tcBorders>
            <w:shd w:val="clear" w:color="D9E1F2" w:fill="D9E1F2"/>
            <w:noWrap/>
            <w:vAlign w:val="bottom"/>
            <w:hideMark/>
          </w:tcPr>
          <w:p w14:paraId="36B3A24C" w14:textId="77777777" w:rsidR="00EE0AE1" w:rsidRPr="00EE0AE1" w:rsidRDefault="00EE0AE1" w:rsidP="00EE0AE1">
            <w:pPr>
              <w:spacing w:after="0" w:line="240" w:lineRule="auto"/>
              <w:rPr>
                <w:rFonts w:ascii="Times New Roman" w:eastAsia="Times New Roman" w:hAnsi="Times New Roman" w:cs="Times New Roman"/>
                <w:sz w:val="20"/>
                <w:szCs w:val="20"/>
              </w:rPr>
            </w:pPr>
          </w:p>
        </w:tc>
      </w:tr>
      <w:tr w:rsidR="00EE0AE1" w:rsidRPr="00EE0AE1" w14:paraId="0E0CB5B6" w14:textId="77777777" w:rsidTr="00EE0AE1">
        <w:trPr>
          <w:trHeight w:val="300"/>
        </w:trPr>
        <w:tc>
          <w:tcPr>
            <w:tcW w:w="1720" w:type="dxa"/>
            <w:tcBorders>
              <w:top w:val="nil"/>
              <w:left w:val="nil"/>
              <w:bottom w:val="single" w:sz="4" w:space="0" w:color="8EA9DB"/>
              <w:right w:val="nil"/>
            </w:tcBorders>
            <w:shd w:val="clear" w:color="D9E1F2" w:fill="D9E1F2"/>
            <w:noWrap/>
            <w:vAlign w:val="bottom"/>
            <w:hideMark/>
          </w:tcPr>
          <w:p w14:paraId="7AB592EC" w14:textId="77777777" w:rsidR="00EE0AE1" w:rsidRPr="00EE0AE1" w:rsidRDefault="00EE0AE1" w:rsidP="00EE0AE1">
            <w:pPr>
              <w:spacing w:after="0" w:line="240" w:lineRule="auto"/>
              <w:rPr>
                <w:rFonts w:ascii="Calibri" w:eastAsia="Times New Roman" w:hAnsi="Calibri" w:cs="Calibri"/>
                <w:b/>
                <w:bCs/>
                <w:color w:val="000000"/>
              </w:rPr>
            </w:pPr>
            <w:r w:rsidRPr="00EE0AE1">
              <w:rPr>
                <w:rFonts w:ascii="Calibri" w:eastAsia="Times New Roman" w:hAnsi="Calibri" w:cs="Calibri"/>
                <w:b/>
                <w:bCs/>
                <w:color w:val="000000"/>
              </w:rPr>
              <w:t>Row Labels</w:t>
            </w:r>
          </w:p>
        </w:tc>
        <w:tc>
          <w:tcPr>
            <w:tcW w:w="1720" w:type="dxa"/>
            <w:tcBorders>
              <w:top w:val="nil"/>
              <w:left w:val="nil"/>
              <w:bottom w:val="single" w:sz="4" w:space="0" w:color="8EA9DB"/>
              <w:right w:val="nil"/>
            </w:tcBorders>
            <w:shd w:val="clear" w:color="D9E1F2" w:fill="D9E1F2"/>
            <w:noWrap/>
            <w:vAlign w:val="bottom"/>
            <w:hideMark/>
          </w:tcPr>
          <w:p w14:paraId="22D25C06" w14:textId="77777777" w:rsidR="00EE0AE1" w:rsidRPr="00EE0AE1" w:rsidRDefault="00EE0AE1" w:rsidP="00EE0AE1">
            <w:pPr>
              <w:spacing w:after="0" w:line="240" w:lineRule="auto"/>
              <w:rPr>
                <w:rFonts w:ascii="Calibri" w:eastAsia="Times New Roman" w:hAnsi="Calibri" w:cs="Calibri"/>
                <w:b/>
                <w:bCs/>
                <w:color w:val="000000"/>
              </w:rPr>
            </w:pPr>
            <w:r w:rsidRPr="00EE0AE1">
              <w:rPr>
                <w:rFonts w:ascii="Calibri" w:eastAsia="Times New Roman" w:hAnsi="Calibri" w:cs="Calibri"/>
                <w:b/>
                <w:bCs/>
                <w:color w:val="000000"/>
              </w:rPr>
              <w:t>successful</w:t>
            </w:r>
          </w:p>
        </w:tc>
        <w:tc>
          <w:tcPr>
            <w:tcW w:w="1260" w:type="dxa"/>
            <w:tcBorders>
              <w:top w:val="nil"/>
              <w:left w:val="nil"/>
              <w:bottom w:val="single" w:sz="4" w:space="0" w:color="8EA9DB"/>
              <w:right w:val="nil"/>
            </w:tcBorders>
            <w:shd w:val="clear" w:color="D9E1F2" w:fill="D9E1F2"/>
            <w:noWrap/>
            <w:vAlign w:val="bottom"/>
            <w:hideMark/>
          </w:tcPr>
          <w:p w14:paraId="7B21286B" w14:textId="77777777" w:rsidR="00EE0AE1" w:rsidRPr="00EE0AE1" w:rsidRDefault="00EE0AE1" w:rsidP="00EE0AE1">
            <w:pPr>
              <w:spacing w:after="0" w:line="240" w:lineRule="auto"/>
              <w:rPr>
                <w:rFonts w:ascii="Calibri" w:eastAsia="Times New Roman" w:hAnsi="Calibri" w:cs="Calibri"/>
                <w:b/>
                <w:bCs/>
                <w:color w:val="000000"/>
              </w:rPr>
            </w:pPr>
            <w:r w:rsidRPr="00EE0AE1">
              <w:rPr>
                <w:rFonts w:ascii="Calibri" w:eastAsia="Times New Roman" w:hAnsi="Calibri" w:cs="Calibri"/>
                <w:b/>
                <w:bCs/>
                <w:color w:val="000000"/>
              </w:rPr>
              <w:t>failed</w:t>
            </w:r>
          </w:p>
        </w:tc>
        <w:tc>
          <w:tcPr>
            <w:tcW w:w="1780" w:type="dxa"/>
            <w:tcBorders>
              <w:top w:val="nil"/>
              <w:left w:val="nil"/>
              <w:bottom w:val="single" w:sz="4" w:space="0" w:color="8EA9DB"/>
              <w:right w:val="nil"/>
            </w:tcBorders>
            <w:shd w:val="clear" w:color="D9E1F2" w:fill="D9E1F2"/>
            <w:noWrap/>
            <w:vAlign w:val="bottom"/>
            <w:hideMark/>
          </w:tcPr>
          <w:p w14:paraId="421893B2" w14:textId="77777777" w:rsidR="00EE0AE1" w:rsidRPr="00EE0AE1" w:rsidRDefault="00EE0AE1" w:rsidP="00EE0AE1">
            <w:pPr>
              <w:spacing w:after="0" w:line="240" w:lineRule="auto"/>
              <w:rPr>
                <w:rFonts w:ascii="Calibri" w:eastAsia="Times New Roman" w:hAnsi="Calibri" w:cs="Calibri"/>
                <w:b/>
                <w:bCs/>
                <w:color w:val="000000"/>
              </w:rPr>
            </w:pPr>
            <w:r w:rsidRPr="00EE0AE1">
              <w:rPr>
                <w:rFonts w:ascii="Calibri" w:eastAsia="Times New Roman" w:hAnsi="Calibri" w:cs="Calibri"/>
                <w:b/>
                <w:bCs/>
                <w:color w:val="000000"/>
              </w:rPr>
              <w:t>canceled</w:t>
            </w:r>
          </w:p>
        </w:tc>
        <w:tc>
          <w:tcPr>
            <w:tcW w:w="1380" w:type="dxa"/>
            <w:tcBorders>
              <w:top w:val="nil"/>
              <w:left w:val="nil"/>
              <w:bottom w:val="single" w:sz="4" w:space="0" w:color="8EA9DB"/>
              <w:right w:val="nil"/>
            </w:tcBorders>
            <w:shd w:val="clear" w:color="D9E1F2" w:fill="D9E1F2"/>
            <w:noWrap/>
            <w:vAlign w:val="bottom"/>
            <w:hideMark/>
          </w:tcPr>
          <w:p w14:paraId="43E6F333" w14:textId="77777777" w:rsidR="00EE0AE1" w:rsidRPr="00EE0AE1" w:rsidRDefault="00EE0AE1" w:rsidP="00EE0AE1">
            <w:pPr>
              <w:spacing w:after="0" w:line="240" w:lineRule="auto"/>
              <w:rPr>
                <w:rFonts w:ascii="Calibri" w:eastAsia="Times New Roman" w:hAnsi="Calibri" w:cs="Calibri"/>
                <w:b/>
                <w:bCs/>
                <w:color w:val="000000"/>
              </w:rPr>
            </w:pPr>
            <w:r w:rsidRPr="00EE0AE1">
              <w:rPr>
                <w:rFonts w:ascii="Calibri" w:eastAsia="Times New Roman" w:hAnsi="Calibri" w:cs="Calibri"/>
                <w:b/>
                <w:bCs/>
                <w:color w:val="000000"/>
              </w:rPr>
              <w:t>Grand Total</w:t>
            </w:r>
          </w:p>
        </w:tc>
      </w:tr>
      <w:tr w:rsidR="00EE0AE1" w:rsidRPr="00EE0AE1" w14:paraId="61598DF5" w14:textId="77777777" w:rsidTr="00EE0AE1">
        <w:trPr>
          <w:trHeight w:val="300"/>
        </w:trPr>
        <w:tc>
          <w:tcPr>
            <w:tcW w:w="1720" w:type="dxa"/>
            <w:tcBorders>
              <w:top w:val="nil"/>
              <w:left w:val="nil"/>
              <w:bottom w:val="nil"/>
              <w:right w:val="nil"/>
            </w:tcBorders>
            <w:shd w:val="clear" w:color="auto" w:fill="auto"/>
            <w:noWrap/>
            <w:vAlign w:val="bottom"/>
            <w:hideMark/>
          </w:tcPr>
          <w:p w14:paraId="18A3B3DA" w14:textId="77777777" w:rsidR="00EE0AE1" w:rsidRPr="00EE0AE1" w:rsidRDefault="00EE0AE1" w:rsidP="00EE0AE1">
            <w:pPr>
              <w:spacing w:after="0" w:line="240" w:lineRule="auto"/>
              <w:rPr>
                <w:rFonts w:ascii="Calibri" w:eastAsia="Times New Roman" w:hAnsi="Calibri" w:cs="Calibri"/>
                <w:color w:val="000000"/>
              </w:rPr>
            </w:pPr>
            <w:r w:rsidRPr="00EE0AE1">
              <w:rPr>
                <w:rFonts w:ascii="Calibri" w:eastAsia="Times New Roman" w:hAnsi="Calibri" w:cs="Calibri"/>
                <w:color w:val="000000"/>
              </w:rPr>
              <w:t>film &amp; video</w:t>
            </w:r>
          </w:p>
        </w:tc>
        <w:tc>
          <w:tcPr>
            <w:tcW w:w="1720" w:type="dxa"/>
            <w:tcBorders>
              <w:top w:val="nil"/>
              <w:left w:val="nil"/>
              <w:bottom w:val="nil"/>
              <w:right w:val="nil"/>
            </w:tcBorders>
            <w:shd w:val="clear" w:color="auto" w:fill="auto"/>
            <w:noWrap/>
            <w:vAlign w:val="bottom"/>
            <w:hideMark/>
          </w:tcPr>
          <w:p w14:paraId="5B377687" w14:textId="77777777" w:rsidR="00EE0AE1" w:rsidRPr="00EE0AE1" w:rsidRDefault="00EE0AE1" w:rsidP="00EE0AE1">
            <w:pPr>
              <w:spacing w:after="0" w:line="240" w:lineRule="auto"/>
              <w:jc w:val="right"/>
              <w:rPr>
                <w:rFonts w:ascii="Calibri" w:eastAsia="Times New Roman" w:hAnsi="Calibri" w:cs="Calibri"/>
                <w:color w:val="000000"/>
              </w:rPr>
            </w:pPr>
            <w:r w:rsidRPr="00EE0AE1">
              <w:rPr>
                <w:rFonts w:ascii="Calibri" w:eastAsia="Times New Roman" w:hAnsi="Calibri" w:cs="Calibri"/>
                <w:color w:val="000000"/>
              </w:rPr>
              <w:t>$14,998.25</w:t>
            </w:r>
          </w:p>
        </w:tc>
        <w:tc>
          <w:tcPr>
            <w:tcW w:w="1260" w:type="dxa"/>
            <w:tcBorders>
              <w:top w:val="nil"/>
              <w:left w:val="nil"/>
              <w:bottom w:val="nil"/>
              <w:right w:val="nil"/>
            </w:tcBorders>
            <w:shd w:val="clear" w:color="auto" w:fill="auto"/>
            <w:noWrap/>
            <w:vAlign w:val="bottom"/>
            <w:hideMark/>
          </w:tcPr>
          <w:p w14:paraId="79CB0C0E" w14:textId="77777777" w:rsidR="00EE0AE1" w:rsidRPr="00EE0AE1" w:rsidRDefault="00EE0AE1" w:rsidP="00EE0AE1">
            <w:pPr>
              <w:spacing w:after="0" w:line="240" w:lineRule="auto"/>
              <w:jc w:val="right"/>
              <w:rPr>
                <w:rFonts w:ascii="Calibri" w:eastAsia="Times New Roman" w:hAnsi="Calibri" w:cs="Calibri"/>
                <w:color w:val="000000"/>
              </w:rPr>
            </w:pPr>
            <w:r w:rsidRPr="00EE0AE1">
              <w:rPr>
                <w:rFonts w:ascii="Calibri" w:eastAsia="Times New Roman" w:hAnsi="Calibri" w:cs="Calibri"/>
                <w:color w:val="000000"/>
              </w:rPr>
              <w:t>$167,296.03</w:t>
            </w:r>
          </w:p>
        </w:tc>
        <w:tc>
          <w:tcPr>
            <w:tcW w:w="1780" w:type="dxa"/>
            <w:tcBorders>
              <w:top w:val="nil"/>
              <w:left w:val="nil"/>
              <w:bottom w:val="nil"/>
              <w:right w:val="nil"/>
            </w:tcBorders>
            <w:shd w:val="clear" w:color="auto" w:fill="auto"/>
            <w:noWrap/>
            <w:vAlign w:val="bottom"/>
            <w:hideMark/>
          </w:tcPr>
          <w:p w14:paraId="7D9A6E51" w14:textId="77777777" w:rsidR="00EE0AE1" w:rsidRPr="00EE0AE1" w:rsidRDefault="00EE0AE1" w:rsidP="00EE0AE1">
            <w:pPr>
              <w:spacing w:after="0" w:line="240" w:lineRule="auto"/>
              <w:jc w:val="right"/>
              <w:rPr>
                <w:rFonts w:ascii="Calibri" w:eastAsia="Times New Roman" w:hAnsi="Calibri" w:cs="Calibri"/>
                <w:color w:val="000000"/>
              </w:rPr>
            </w:pPr>
            <w:r w:rsidRPr="00EE0AE1">
              <w:rPr>
                <w:rFonts w:ascii="Calibri" w:eastAsia="Times New Roman" w:hAnsi="Calibri" w:cs="Calibri"/>
                <w:color w:val="000000"/>
              </w:rPr>
              <w:t>$2,591,988.98</w:t>
            </w:r>
          </w:p>
        </w:tc>
        <w:tc>
          <w:tcPr>
            <w:tcW w:w="1380" w:type="dxa"/>
            <w:tcBorders>
              <w:top w:val="nil"/>
              <w:left w:val="nil"/>
              <w:bottom w:val="nil"/>
              <w:right w:val="nil"/>
            </w:tcBorders>
            <w:shd w:val="clear" w:color="auto" w:fill="auto"/>
            <w:noWrap/>
            <w:vAlign w:val="bottom"/>
            <w:hideMark/>
          </w:tcPr>
          <w:p w14:paraId="288715BC" w14:textId="77777777" w:rsidR="00EE0AE1" w:rsidRPr="00EE0AE1" w:rsidRDefault="00EE0AE1" w:rsidP="00EE0AE1">
            <w:pPr>
              <w:spacing w:after="0" w:line="240" w:lineRule="auto"/>
              <w:jc w:val="right"/>
              <w:rPr>
                <w:rFonts w:ascii="Calibri" w:eastAsia="Times New Roman" w:hAnsi="Calibri" w:cs="Calibri"/>
                <w:color w:val="000000"/>
              </w:rPr>
            </w:pPr>
            <w:r w:rsidRPr="00EE0AE1">
              <w:rPr>
                <w:rFonts w:ascii="Calibri" w:eastAsia="Times New Roman" w:hAnsi="Calibri" w:cs="Calibri"/>
                <w:color w:val="000000"/>
              </w:rPr>
              <w:t>$265,946.77</w:t>
            </w:r>
          </w:p>
        </w:tc>
      </w:tr>
      <w:tr w:rsidR="00EE0AE1" w:rsidRPr="00EE0AE1" w14:paraId="335396C4" w14:textId="77777777" w:rsidTr="00EE0AE1">
        <w:trPr>
          <w:trHeight w:val="300"/>
        </w:trPr>
        <w:tc>
          <w:tcPr>
            <w:tcW w:w="1720" w:type="dxa"/>
            <w:tcBorders>
              <w:top w:val="nil"/>
              <w:left w:val="nil"/>
              <w:bottom w:val="nil"/>
              <w:right w:val="nil"/>
            </w:tcBorders>
            <w:shd w:val="clear" w:color="auto" w:fill="auto"/>
            <w:noWrap/>
            <w:vAlign w:val="bottom"/>
            <w:hideMark/>
          </w:tcPr>
          <w:p w14:paraId="43A7E6D7" w14:textId="77777777" w:rsidR="00EE0AE1" w:rsidRPr="00EE0AE1" w:rsidRDefault="00EE0AE1" w:rsidP="00EE0AE1">
            <w:pPr>
              <w:spacing w:after="0" w:line="240" w:lineRule="auto"/>
              <w:rPr>
                <w:rFonts w:ascii="Calibri" w:eastAsia="Times New Roman" w:hAnsi="Calibri" w:cs="Calibri"/>
                <w:color w:val="000000"/>
              </w:rPr>
            </w:pPr>
            <w:r w:rsidRPr="00EE0AE1">
              <w:rPr>
                <w:rFonts w:ascii="Calibri" w:eastAsia="Times New Roman" w:hAnsi="Calibri" w:cs="Calibri"/>
                <w:color w:val="000000"/>
              </w:rPr>
              <w:t>food</w:t>
            </w:r>
          </w:p>
        </w:tc>
        <w:tc>
          <w:tcPr>
            <w:tcW w:w="1720" w:type="dxa"/>
            <w:tcBorders>
              <w:top w:val="nil"/>
              <w:left w:val="nil"/>
              <w:bottom w:val="nil"/>
              <w:right w:val="nil"/>
            </w:tcBorders>
            <w:shd w:val="clear" w:color="auto" w:fill="auto"/>
            <w:noWrap/>
            <w:vAlign w:val="bottom"/>
            <w:hideMark/>
          </w:tcPr>
          <w:p w14:paraId="1B4FA318" w14:textId="77777777" w:rsidR="00EE0AE1" w:rsidRPr="00EE0AE1" w:rsidRDefault="00EE0AE1" w:rsidP="00EE0AE1">
            <w:pPr>
              <w:spacing w:after="0" w:line="240" w:lineRule="auto"/>
              <w:jc w:val="right"/>
              <w:rPr>
                <w:rFonts w:ascii="Calibri" w:eastAsia="Times New Roman" w:hAnsi="Calibri" w:cs="Calibri"/>
                <w:color w:val="000000"/>
              </w:rPr>
            </w:pPr>
            <w:r w:rsidRPr="00EE0AE1">
              <w:rPr>
                <w:rFonts w:ascii="Calibri" w:eastAsia="Times New Roman" w:hAnsi="Calibri" w:cs="Calibri"/>
                <w:color w:val="000000"/>
              </w:rPr>
              <w:t>$14,379.41</w:t>
            </w:r>
          </w:p>
        </w:tc>
        <w:tc>
          <w:tcPr>
            <w:tcW w:w="1260" w:type="dxa"/>
            <w:tcBorders>
              <w:top w:val="nil"/>
              <w:left w:val="nil"/>
              <w:bottom w:val="nil"/>
              <w:right w:val="nil"/>
            </w:tcBorders>
            <w:shd w:val="clear" w:color="auto" w:fill="auto"/>
            <w:noWrap/>
            <w:vAlign w:val="bottom"/>
            <w:hideMark/>
          </w:tcPr>
          <w:p w14:paraId="59309327" w14:textId="77777777" w:rsidR="00EE0AE1" w:rsidRPr="00EE0AE1" w:rsidRDefault="00EE0AE1" w:rsidP="00EE0AE1">
            <w:pPr>
              <w:spacing w:after="0" w:line="240" w:lineRule="auto"/>
              <w:jc w:val="right"/>
              <w:rPr>
                <w:rFonts w:ascii="Calibri" w:eastAsia="Times New Roman" w:hAnsi="Calibri" w:cs="Calibri"/>
                <w:color w:val="000000"/>
              </w:rPr>
            </w:pPr>
            <w:r w:rsidRPr="00EE0AE1">
              <w:rPr>
                <w:rFonts w:ascii="Calibri" w:eastAsia="Times New Roman" w:hAnsi="Calibri" w:cs="Calibri"/>
                <w:color w:val="000000"/>
              </w:rPr>
              <w:t>$31,593.66</w:t>
            </w:r>
          </w:p>
        </w:tc>
        <w:tc>
          <w:tcPr>
            <w:tcW w:w="1780" w:type="dxa"/>
            <w:tcBorders>
              <w:top w:val="nil"/>
              <w:left w:val="nil"/>
              <w:bottom w:val="nil"/>
              <w:right w:val="nil"/>
            </w:tcBorders>
            <w:shd w:val="clear" w:color="auto" w:fill="auto"/>
            <w:noWrap/>
            <w:vAlign w:val="bottom"/>
            <w:hideMark/>
          </w:tcPr>
          <w:p w14:paraId="378A2B4A" w14:textId="77777777" w:rsidR="00EE0AE1" w:rsidRPr="00EE0AE1" w:rsidRDefault="00EE0AE1" w:rsidP="00EE0AE1">
            <w:pPr>
              <w:spacing w:after="0" w:line="240" w:lineRule="auto"/>
              <w:jc w:val="right"/>
              <w:rPr>
                <w:rFonts w:ascii="Calibri" w:eastAsia="Times New Roman" w:hAnsi="Calibri" w:cs="Calibri"/>
                <w:color w:val="000000"/>
              </w:rPr>
            </w:pPr>
            <w:r w:rsidRPr="00EE0AE1">
              <w:rPr>
                <w:rFonts w:ascii="Calibri" w:eastAsia="Times New Roman" w:hAnsi="Calibri" w:cs="Calibri"/>
                <w:color w:val="000000"/>
              </w:rPr>
              <w:t>$37,800.00</w:t>
            </w:r>
          </w:p>
        </w:tc>
        <w:tc>
          <w:tcPr>
            <w:tcW w:w="1380" w:type="dxa"/>
            <w:tcBorders>
              <w:top w:val="nil"/>
              <w:left w:val="nil"/>
              <w:bottom w:val="nil"/>
              <w:right w:val="nil"/>
            </w:tcBorders>
            <w:shd w:val="clear" w:color="auto" w:fill="auto"/>
            <w:noWrap/>
            <w:vAlign w:val="bottom"/>
            <w:hideMark/>
          </w:tcPr>
          <w:p w14:paraId="4AAB93D8" w14:textId="77777777" w:rsidR="00EE0AE1" w:rsidRPr="00EE0AE1" w:rsidRDefault="00EE0AE1" w:rsidP="00EE0AE1">
            <w:pPr>
              <w:spacing w:after="0" w:line="240" w:lineRule="auto"/>
              <w:jc w:val="right"/>
              <w:rPr>
                <w:rFonts w:ascii="Calibri" w:eastAsia="Times New Roman" w:hAnsi="Calibri" w:cs="Calibri"/>
                <w:color w:val="000000"/>
              </w:rPr>
            </w:pPr>
            <w:r w:rsidRPr="00EE0AE1">
              <w:rPr>
                <w:rFonts w:ascii="Calibri" w:eastAsia="Times New Roman" w:hAnsi="Calibri" w:cs="Calibri"/>
                <w:color w:val="000000"/>
              </w:rPr>
              <w:t>$29,216.56</w:t>
            </w:r>
          </w:p>
        </w:tc>
      </w:tr>
      <w:tr w:rsidR="00EE0AE1" w:rsidRPr="00EE0AE1" w14:paraId="093B355B" w14:textId="77777777" w:rsidTr="00EE0AE1">
        <w:trPr>
          <w:trHeight w:val="300"/>
        </w:trPr>
        <w:tc>
          <w:tcPr>
            <w:tcW w:w="1720" w:type="dxa"/>
            <w:tcBorders>
              <w:top w:val="nil"/>
              <w:left w:val="nil"/>
              <w:bottom w:val="nil"/>
              <w:right w:val="nil"/>
            </w:tcBorders>
            <w:shd w:val="clear" w:color="auto" w:fill="auto"/>
            <w:noWrap/>
            <w:vAlign w:val="bottom"/>
            <w:hideMark/>
          </w:tcPr>
          <w:p w14:paraId="28CBBA1E" w14:textId="77777777" w:rsidR="00EE0AE1" w:rsidRPr="00EE0AE1" w:rsidRDefault="00EE0AE1" w:rsidP="00EE0AE1">
            <w:pPr>
              <w:spacing w:after="0" w:line="240" w:lineRule="auto"/>
              <w:rPr>
                <w:rFonts w:ascii="Calibri" w:eastAsia="Times New Roman" w:hAnsi="Calibri" w:cs="Calibri"/>
                <w:color w:val="000000"/>
              </w:rPr>
            </w:pPr>
            <w:r w:rsidRPr="00EE0AE1">
              <w:rPr>
                <w:rFonts w:ascii="Calibri" w:eastAsia="Times New Roman" w:hAnsi="Calibri" w:cs="Calibri"/>
                <w:color w:val="000000"/>
              </w:rPr>
              <w:t>games</w:t>
            </w:r>
          </w:p>
        </w:tc>
        <w:tc>
          <w:tcPr>
            <w:tcW w:w="1720" w:type="dxa"/>
            <w:tcBorders>
              <w:top w:val="nil"/>
              <w:left w:val="nil"/>
              <w:bottom w:val="nil"/>
              <w:right w:val="nil"/>
            </w:tcBorders>
            <w:shd w:val="clear" w:color="auto" w:fill="auto"/>
            <w:noWrap/>
            <w:vAlign w:val="bottom"/>
            <w:hideMark/>
          </w:tcPr>
          <w:p w14:paraId="2AAFCD5E" w14:textId="77777777" w:rsidR="00EE0AE1" w:rsidRPr="00EE0AE1" w:rsidRDefault="00EE0AE1" w:rsidP="00EE0AE1">
            <w:pPr>
              <w:spacing w:after="0" w:line="240" w:lineRule="auto"/>
              <w:jc w:val="right"/>
              <w:rPr>
                <w:rFonts w:ascii="Calibri" w:eastAsia="Times New Roman" w:hAnsi="Calibri" w:cs="Calibri"/>
                <w:color w:val="000000"/>
              </w:rPr>
            </w:pPr>
            <w:r w:rsidRPr="00EE0AE1">
              <w:rPr>
                <w:rFonts w:ascii="Calibri" w:eastAsia="Times New Roman" w:hAnsi="Calibri" w:cs="Calibri"/>
                <w:color w:val="000000"/>
              </w:rPr>
              <w:t>$8,405.33</w:t>
            </w:r>
          </w:p>
        </w:tc>
        <w:tc>
          <w:tcPr>
            <w:tcW w:w="1260" w:type="dxa"/>
            <w:tcBorders>
              <w:top w:val="nil"/>
              <w:left w:val="nil"/>
              <w:bottom w:val="nil"/>
              <w:right w:val="nil"/>
            </w:tcBorders>
            <w:shd w:val="clear" w:color="auto" w:fill="auto"/>
            <w:noWrap/>
            <w:vAlign w:val="bottom"/>
            <w:hideMark/>
          </w:tcPr>
          <w:p w14:paraId="35665907" w14:textId="77777777" w:rsidR="00EE0AE1" w:rsidRPr="00EE0AE1" w:rsidRDefault="00EE0AE1" w:rsidP="00EE0AE1">
            <w:pPr>
              <w:spacing w:after="0" w:line="240" w:lineRule="auto"/>
              <w:jc w:val="right"/>
              <w:rPr>
                <w:rFonts w:ascii="Calibri" w:eastAsia="Times New Roman" w:hAnsi="Calibri" w:cs="Calibri"/>
                <w:color w:val="000000"/>
              </w:rPr>
            </w:pPr>
            <w:r w:rsidRPr="00EE0AE1">
              <w:rPr>
                <w:rFonts w:ascii="Calibri" w:eastAsia="Times New Roman" w:hAnsi="Calibri" w:cs="Calibri"/>
                <w:color w:val="000000"/>
              </w:rPr>
              <w:t>$50,976.46</w:t>
            </w:r>
          </w:p>
        </w:tc>
        <w:tc>
          <w:tcPr>
            <w:tcW w:w="1780" w:type="dxa"/>
            <w:tcBorders>
              <w:top w:val="nil"/>
              <w:left w:val="nil"/>
              <w:bottom w:val="nil"/>
              <w:right w:val="nil"/>
            </w:tcBorders>
            <w:shd w:val="clear" w:color="auto" w:fill="auto"/>
            <w:noWrap/>
            <w:vAlign w:val="bottom"/>
            <w:hideMark/>
          </w:tcPr>
          <w:p w14:paraId="32723F21" w14:textId="77777777" w:rsidR="00EE0AE1" w:rsidRPr="00EE0AE1" w:rsidRDefault="00EE0AE1" w:rsidP="00EE0AE1">
            <w:pPr>
              <w:spacing w:after="0" w:line="240" w:lineRule="auto"/>
              <w:jc w:val="right"/>
              <w:rPr>
                <w:rFonts w:ascii="Calibri" w:eastAsia="Times New Roman" w:hAnsi="Calibri" w:cs="Calibri"/>
                <w:color w:val="000000"/>
              </w:rPr>
            </w:pPr>
          </w:p>
        </w:tc>
        <w:tc>
          <w:tcPr>
            <w:tcW w:w="1380" w:type="dxa"/>
            <w:tcBorders>
              <w:top w:val="nil"/>
              <w:left w:val="nil"/>
              <w:bottom w:val="nil"/>
              <w:right w:val="nil"/>
            </w:tcBorders>
            <w:shd w:val="clear" w:color="auto" w:fill="auto"/>
            <w:noWrap/>
            <w:vAlign w:val="bottom"/>
            <w:hideMark/>
          </w:tcPr>
          <w:p w14:paraId="63ECA9CE" w14:textId="77777777" w:rsidR="00EE0AE1" w:rsidRPr="00EE0AE1" w:rsidRDefault="00EE0AE1" w:rsidP="00EE0AE1">
            <w:pPr>
              <w:spacing w:after="0" w:line="240" w:lineRule="auto"/>
              <w:jc w:val="right"/>
              <w:rPr>
                <w:rFonts w:ascii="Calibri" w:eastAsia="Times New Roman" w:hAnsi="Calibri" w:cs="Calibri"/>
                <w:color w:val="000000"/>
              </w:rPr>
            </w:pPr>
            <w:r w:rsidRPr="00EE0AE1">
              <w:rPr>
                <w:rFonts w:ascii="Calibri" w:eastAsia="Times New Roman" w:hAnsi="Calibri" w:cs="Calibri"/>
                <w:color w:val="000000"/>
              </w:rPr>
              <w:t>$35,496.05</w:t>
            </w:r>
          </w:p>
        </w:tc>
      </w:tr>
      <w:tr w:rsidR="00EE0AE1" w:rsidRPr="00EE0AE1" w14:paraId="4F33AEF3" w14:textId="77777777" w:rsidTr="00EE0AE1">
        <w:trPr>
          <w:trHeight w:val="300"/>
        </w:trPr>
        <w:tc>
          <w:tcPr>
            <w:tcW w:w="1720" w:type="dxa"/>
            <w:tcBorders>
              <w:top w:val="nil"/>
              <w:left w:val="nil"/>
              <w:bottom w:val="nil"/>
              <w:right w:val="nil"/>
            </w:tcBorders>
            <w:shd w:val="clear" w:color="auto" w:fill="auto"/>
            <w:noWrap/>
            <w:vAlign w:val="bottom"/>
            <w:hideMark/>
          </w:tcPr>
          <w:p w14:paraId="3F7A9EA7" w14:textId="77777777" w:rsidR="00EE0AE1" w:rsidRPr="00EE0AE1" w:rsidRDefault="00EE0AE1" w:rsidP="00EE0AE1">
            <w:pPr>
              <w:spacing w:after="0" w:line="240" w:lineRule="auto"/>
              <w:rPr>
                <w:rFonts w:ascii="Calibri" w:eastAsia="Times New Roman" w:hAnsi="Calibri" w:cs="Calibri"/>
                <w:color w:val="000000"/>
              </w:rPr>
            </w:pPr>
            <w:r w:rsidRPr="00EE0AE1">
              <w:rPr>
                <w:rFonts w:ascii="Calibri" w:eastAsia="Times New Roman" w:hAnsi="Calibri" w:cs="Calibri"/>
                <w:color w:val="000000"/>
              </w:rPr>
              <w:t>journalism</w:t>
            </w:r>
          </w:p>
        </w:tc>
        <w:tc>
          <w:tcPr>
            <w:tcW w:w="1720" w:type="dxa"/>
            <w:tcBorders>
              <w:top w:val="nil"/>
              <w:left w:val="nil"/>
              <w:bottom w:val="nil"/>
              <w:right w:val="nil"/>
            </w:tcBorders>
            <w:shd w:val="clear" w:color="auto" w:fill="auto"/>
            <w:noWrap/>
            <w:vAlign w:val="bottom"/>
            <w:hideMark/>
          </w:tcPr>
          <w:p w14:paraId="5E254827" w14:textId="77777777" w:rsidR="00EE0AE1" w:rsidRPr="00EE0AE1" w:rsidRDefault="00EE0AE1" w:rsidP="00EE0AE1">
            <w:pPr>
              <w:spacing w:after="0" w:line="240" w:lineRule="auto"/>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14:paraId="574DF80D" w14:textId="77777777" w:rsidR="00EE0AE1" w:rsidRPr="00EE0AE1" w:rsidRDefault="00EE0AE1" w:rsidP="00EE0AE1">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6531FC89" w14:textId="77777777" w:rsidR="00EE0AE1" w:rsidRPr="00EE0AE1" w:rsidRDefault="00EE0AE1" w:rsidP="00EE0AE1">
            <w:pPr>
              <w:spacing w:after="0" w:line="240" w:lineRule="auto"/>
              <w:jc w:val="right"/>
              <w:rPr>
                <w:rFonts w:ascii="Calibri" w:eastAsia="Times New Roman" w:hAnsi="Calibri" w:cs="Calibri"/>
                <w:color w:val="000000"/>
              </w:rPr>
            </w:pPr>
            <w:r w:rsidRPr="00EE0AE1">
              <w:rPr>
                <w:rFonts w:ascii="Calibri" w:eastAsia="Times New Roman" w:hAnsi="Calibri" w:cs="Calibri"/>
                <w:color w:val="000000"/>
              </w:rPr>
              <w:t>$13,368.13</w:t>
            </w:r>
          </w:p>
        </w:tc>
        <w:tc>
          <w:tcPr>
            <w:tcW w:w="1380" w:type="dxa"/>
            <w:tcBorders>
              <w:top w:val="nil"/>
              <w:left w:val="nil"/>
              <w:bottom w:val="nil"/>
              <w:right w:val="nil"/>
            </w:tcBorders>
            <w:shd w:val="clear" w:color="auto" w:fill="auto"/>
            <w:noWrap/>
            <w:vAlign w:val="bottom"/>
            <w:hideMark/>
          </w:tcPr>
          <w:p w14:paraId="49B2109A" w14:textId="77777777" w:rsidR="00EE0AE1" w:rsidRPr="00EE0AE1" w:rsidRDefault="00EE0AE1" w:rsidP="00EE0AE1">
            <w:pPr>
              <w:spacing w:after="0" w:line="240" w:lineRule="auto"/>
              <w:jc w:val="right"/>
              <w:rPr>
                <w:rFonts w:ascii="Calibri" w:eastAsia="Times New Roman" w:hAnsi="Calibri" w:cs="Calibri"/>
                <w:color w:val="000000"/>
              </w:rPr>
            </w:pPr>
            <w:r w:rsidRPr="00EE0AE1">
              <w:rPr>
                <w:rFonts w:ascii="Calibri" w:eastAsia="Times New Roman" w:hAnsi="Calibri" w:cs="Calibri"/>
                <w:color w:val="000000"/>
              </w:rPr>
              <w:t>$13,368.13</w:t>
            </w:r>
          </w:p>
        </w:tc>
      </w:tr>
      <w:tr w:rsidR="00EE0AE1" w:rsidRPr="00EE0AE1" w14:paraId="62011639" w14:textId="77777777" w:rsidTr="00EE0AE1">
        <w:trPr>
          <w:trHeight w:val="300"/>
        </w:trPr>
        <w:tc>
          <w:tcPr>
            <w:tcW w:w="1720" w:type="dxa"/>
            <w:tcBorders>
              <w:top w:val="nil"/>
              <w:left w:val="nil"/>
              <w:bottom w:val="nil"/>
              <w:right w:val="nil"/>
            </w:tcBorders>
            <w:shd w:val="clear" w:color="auto" w:fill="auto"/>
            <w:noWrap/>
            <w:vAlign w:val="bottom"/>
            <w:hideMark/>
          </w:tcPr>
          <w:p w14:paraId="0CCB734D" w14:textId="77777777" w:rsidR="00EE0AE1" w:rsidRPr="00EE0AE1" w:rsidRDefault="00EE0AE1" w:rsidP="00EE0AE1">
            <w:pPr>
              <w:spacing w:after="0" w:line="240" w:lineRule="auto"/>
              <w:rPr>
                <w:rFonts w:ascii="Calibri" w:eastAsia="Times New Roman" w:hAnsi="Calibri" w:cs="Calibri"/>
                <w:color w:val="000000"/>
              </w:rPr>
            </w:pPr>
            <w:r w:rsidRPr="00EE0AE1">
              <w:rPr>
                <w:rFonts w:ascii="Calibri" w:eastAsia="Times New Roman" w:hAnsi="Calibri" w:cs="Calibri"/>
                <w:color w:val="000000"/>
              </w:rPr>
              <w:t>music</w:t>
            </w:r>
          </w:p>
        </w:tc>
        <w:tc>
          <w:tcPr>
            <w:tcW w:w="1720" w:type="dxa"/>
            <w:tcBorders>
              <w:top w:val="nil"/>
              <w:left w:val="nil"/>
              <w:bottom w:val="nil"/>
              <w:right w:val="nil"/>
            </w:tcBorders>
            <w:shd w:val="clear" w:color="auto" w:fill="auto"/>
            <w:noWrap/>
            <w:vAlign w:val="bottom"/>
            <w:hideMark/>
          </w:tcPr>
          <w:p w14:paraId="74130E56" w14:textId="77777777" w:rsidR="00EE0AE1" w:rsidRPr="00EE0AE1" w:rsidRDefault="00EE0AE1" w:rsidP="00EE0AE1">
            <w:pPr>
              <w:spacing w:after="0" w:line="240" w:lineRule="auto"/>
              <w:jc w:val="right"/>
              <w:rPr>
                <w:rFonts w:ascii="Calibri" w:eastAsia="Times New Roman" w:hAnsi="Calibri" w:cs="Calibri"/>
                <w:color w:val="000000"/>
              </w:rPr>
            </w:pPr>
            <w:r w:rsidRPr="00EE0AE1">
              <w:rPr>
                <w:rFonts w:ascii="Calibri" w:eastAsia="Times New Roman" w:hAnsi="Calibri" w:cs="Calibri"/>
                <w:color w:val="000000"/>
              </w:rPr>
              <w:t>$4,695.80</w:t>
            </w:r>
          </w:p>
        </w:tc>
        <w:tc>
          <w:tcPr>
            <w:tcW w:w="1260" w:type="dxa"/>
            <w:tcBorders>
              <w:top w:val="nil"/>
              <w:left w:val="nil"/>
              <w:bottom w:val="nil"/>
              <w:right w:val="nil"/>
            </w:tcBorders>
            <w:shd w:val="clear" w:color="auto" w:fill="auto"/>
            <w:noWrap/>
            <w:vAlign w:val="bottom"/>
            <w:hideMark/>
          </w:tcPr>
          <w:p w14:paraId="1A19F061" w14:textId="77777777" w:rsidR="00EE0AE1" w:rsidRPr="00EE0AE1" w:rsidRDefault="00EE0AE1" w:rsidP="00EE0AE1">
            <w:pPr>
              <w:spacing w:after="0" w:line="240" w:lineRule="auto"/>
              <w:jc w:val="right"/>
              <w:rPr>
                <w:rFonts w:ascii="Calibri" w:eastAsia="Times New Roman" w:hAnsi="Calibri" w:cs="Calibri"/>
                <w:color w:val="000000"/>
              </w:rPr>
            </w:pPr>
            <w:r w:rsidRPr="00EE0AE1">
              <w:rPr>
                <w:rFonts w:ascii="Calibri" w:eastAsia="Times New Roman" w:hAnsi="Calibri" w:cs="Calibri"/>
                <w:color w:val="000000"/>
              </w:rPr>
              <w:t>$8,420.23</w:t>
            </w:r>
          </w:p>
        </w:tc>
        <w:tc>
          <w:tcPr>
            <w:tcW w:w="1780" w:type="dxa"/>
            <w:tcBorders>
              <w:top w:val="nil"/>
              <w:left w:val="nil"/>
              <w:bottom w:val="nil"/>
              <w:right w:val="nil"/>
            </w:tcBorders>
            <w:shd w:val="clear" w:color="auto" w:fill="auto"/>
            <w:noWrap/>
            <w:vAlign w:val="bottom"/>
            <w:hideMark/>
          </w:tcPr>
          <w:p w14:paraId="70278BE2" w14:textId="77777777" w:rsidR="00EE0AE1" w:rsidRPr="00EE0AE1" w:rsidRDefault="00EE0AE1" w:rsidP="00EE0AE1">
            <w:pPr>
              <w:spacing w:after="0" w:line="240" w:lineRule="auto"/>
              <w:jc w:val="right"/>
              <w:rPr>
                <w:rFonts w:ascii="Calibri" w:eastAsia="Times New Roman" w:hAnsi="Calibri" w:cs="Calibri"/>
                <w:color w:val="000000"/>
              </w:rPr>
            </w:pPr>
            <w:r w:rsidRPr="00EE0AE1">
              <w:rPr>
                <w:rFonts w:ascii="Calibri" w:eastAsia="Times New Roman" w:hAnsi="Calibri" w:cs="Calibri"/>
                <w:color w:val="000000"/>
              </w:rPr>
              <w:t>$35,159.75</w:t>
            </w:r>
          </w:p>
        </w:tc>
        <w:tc>
          <w:tcPr>
            <w:tcW w:w="1380" w:type="dxa"/>
            <w:tcBorders>
              <w:top w:val="nil"/>
              <w:left w:val="nil"/>
              <w:bottom w:val="nil"/>
              <w:right w:val="nil"/>
            </w:tcBorders>
            <w:shd w:val="clear" w:color="auto" w:fill="auto"/>
            <w:noWrap/>
            <w:vAlign w:val="bottom"/>
            <w:hideMark/>
          </w:tcPr>
          <w:p w14:paraId="382E445B" w14:textId="77777777" w:rsidR="00EE0AE1" w:rsidRPr="00EE0AE1" w:rsidRDefault="00EE0AE1" w:rsidP="00EE0AE1">
            <w:pPr>
              <w:spacing w:after="0" w:line="240" w:lineRule="auto"/>
              <w:jc w:val="right"/>
              <w:rPr>
                <w:rFonts w:ascii="Calibri" w:eastAsia="Times New Roman" w:hAnsi="Calibri" w:cs="Calibri"/>
                <w:color w:val="000000"/>
              </w:rPr>
            </w:pPr>
            <w:r w:rsidRPr="00EE0AE1">
              <w:rPr>
                <w:rFonts w:ascii="Calibri" w:eastAsia="Times New Roman" w:hAnsi="Calibri" w:cs="Calibri"/>
                <w:color w:val="000000"/>
              </w:rPr>
              <w:t>$6,249.05</w:t>
            </w:r>
          </w:p>
        </w:tc>
      </w:tr>
      <w:tr w:rsidR="00EE0AE1" w:rsidRPr="00EE0AE1" w14:paraId="3C4E77B8" w14:textId="77777777" w:rsidTr="00EE0AE1">
        <w:trPr>
          <w:trHeight w:val="300"/>
        </w:trPr>
        <w:tc>
          <w:tcPr>
            <w:tcW w:w="1720" w:type="dxa"/>
            <w:tcBorders>
              <w:top w:val="nil"/>
              <w:left w:val="nil"/>
              <w:bottom w:val="nil"/>
              <w:right w:val="nil"/>
            </w:tcBorders>
            <w:shd w:val="clear" w:color="auto" w:fill="auto"/>
            <w:noWrap/>
            <w:vAlign w:val="bottom"/>
            <w:hideMark/>
          </w:tcPr>
          <w:p w14:paraId="5EBE6744" w14:textId="77777777" w:rsidR="00EE0AE1" w:rsidRPr="00EE0AE1" w:rsidRDefault="00EE0AE1" w:rsidP="00EE0AE1">
            <w:pPr>
              <w:spacing w:after="0" w:line="240" w:lineRule="auto"/>
              <w:rPr>
                <w:rFonts w:ascii="Calibri" w:eastAsia="Times New Roman" w:hAnsi="Calibri" w:cs="Calibri"/>
                <w:color w:val="000000"/>
              </w:rPr>
            </w:pPr>
            <w:r w:rsidRPr="00EE0AE1">
              <w:rPr>
                <w:rFonts w:ascii="Calibri" w:eastAsia="Times New Roman" w:hAnsi="Calibri" w:cs="Calibri"/>
                <w:color w:val="000000"/>
              </w:rPr>
              <w:t>photography</w:t>
            </w:r>
          </w:p>
        </w:tc>
        <w:tc>
          <w:tcPr>
            <w:tcW w:w="1720" w:type="dxa"/>
            <w:tcBorders>
              <w:top w:val="nil"/>
              <w:left w:val="nil"/>
              <w:bottom w:val="nil"/>
              <w:right w:val="nil"/>
            </w:tcBorders>
            <w:shd w:val="clear" w:color="auto" w:fill="auto"/>
            <w:noWrap/>
            <w:vAlign w:val="bottom"/>
            <w:hideMark/>
          </w:tcPr>
          <w:p w14:paraId="498C7E62" w14:textId="77777777" w:rsidR="00EE0AE1" w:rsidRPr="00EE0AE1" w:rsidRDefault="00EE0AE1" w:rsidP="00EE0AE1">
            <w:pPr>
              <w:spacing w:after="0" w:line="240" w:lineRule="auto"/>
              <w:jc w:val="right"/>
              <w:rPr>
                <w:rFonts w:ascii="Calibri" w:eastAsia="Times New Roman" w:hAnsi="Calibri" w:cs="Calibri"/>
                <w:color w:val="000000"/>
              </w:rPr>
            </w:pPr>
            <w:r w:rsidRPr="00EE0AE1">
              <w:rPr>
                <w:rFonts w:ascii="Calibri" w:eastAsia="Times New Roman" w:hAnsi="Calibri" w:cs="Calibri"/>
                <w:color w:val="000000"/>
              </w:rPr>
              <w:t>$14,338.18</w:t>
            </w:r>
          </w:p>
        </w:tc>
        <w:tc>
          <w:tcPr>
            <w:tcW w:w="1260" w:type="dxa"/>
            <w:tcBorders>
              <w:top w:val="nil"/>
              <w:left w:val="nil"/>
              <w:bottom w:val="nil"/>
              <w:right w:val="nil"/>
            </w:tcBorders>
            <w:shd w:val="clear" w:color="auto" w:fill="auto"/>
            <w:noWrap/>
            <w:vAlign w:val="bottom"/>
            <w:hideMark/>
          </w:tcPr>
          <w:p w14:paraId="2DD957E9" w14:textId="77777777" w:rsidR="00EE0AE1" w:rsidRPr="00EE0AE1" w:rsidRDefault="00EE0AE1" w:rsidP="00EE0AE1">
            <w:pPr>
              <w:spacing w:after="0" w:line="240" w:lineRule="auto"/>
              <w:jc w:val="right"/>
              <w:rPr>
                <w:rFonts w:ascii="Calibri" w:eastAsia="Times New Roman" w:hAnsi="Calibri" w:cs="Calibri"/>
                <w:color w:val="000000"/>
              </w:rPr>
            </w:pPr>
            <w:r w:rsidRPr="00EE0AE1">
              <w:rPr>
                <w:rFonts w:ascii="Calibri" w:eastAsia="Times New Roman" w:hAnsi="Calibri" w:cs="Calibri"/>
                <w:color w:val="000000"/>
              </w:rPr>
              <w:t>$14,510.01</w:t>
            </w:r>
          </w:p>
        </w:tc>
        <w:tc>
          <w:tcPr>
            <w:tcW w:w="1780" w:type="dxa"/>
            <w:tcBorders>
              <w:top w:val="nil"/>
              <w:left w:val="nil"/>
              <w:bottom w:val="nil"/>
              <w:right w:val="nil"/>
            </w:tcBorders>
            <w:shd w:val="clear" w:color="auto" w:fill="auto"/>
            <w:noWrap/>
            <w:vAlign w:val="bottom"/>
            <w:hideMark/>
          </w:tcPr>
          <w:p w14:paraId="060E451D" w14:textId="77777777" w:rsidR="00EE0AE1" w:rsidRPr="00EE0AE1" w:rsidRDefault="00EE0AE1" w:rsidP="00EE0AE1">
            <w:pPr>
              <w:spacing w:after="0" w:line="240" w:lineRule="auto"/>
              <w:jc w:val="right"/>
              <w:rPr>
                <w:rFonts w:ascii="Calibri" w:eastAsia="Times New Roman" w:hAnsi="Calibri" w:cs="Calibri"/>
                <w:color w:val="000000"/>
              </w:rPr>
            </w:pPr>
          </w:p>
        </w:tc>
        <w:tc>
          <w:tcPr>
            <w:tcW w:w="1380" w:type="dxa"/>
            <w:tcBorders>
              <w:top w:val="nil"/>
              <w:left w:val="nil"/>
              <w:bottom w:val="nil"/>
              <w:right w:val="nil"/>
            </w:tcBorders>
            <w:shd w:val="clear" w:color="auto" w:fill="auto"/>
            <w:noWrap/>
            <w:vAlign w:val="bottom"/>
            <w:hideMark/>
          </w:tcPr>
          <w:p w14:paraId="6C7E173D" w14:textId="77777777" w:rsidR="00EE0AE1" w:rsidRPr="00EE0AE1" w:rsidRDefault="00EE0AE1" w:rsidP="00EE0AE1">
            <w:pPr>
              <w:spacing w:after="0" w:line="240" w:lineRule="auto"/>
              <w:jc w:val="right"/>
              <w:rPr>
                <w:rFonts w:ascii="Calibri" w:eastAsia="Times New Roman" w:hAnsi="Calibri" w:cs="Calibri"/>
                <w:color w:val="000000"/>
              </w:rPr>
            </w:pPr>
            <w:r w:rsidRPr="00EE0AE1">
              <w:rPr>
                <w:rFonts w:ascii="Calibri" w:eastAsia="Times New Roman" w:hAnsi="Calibri" w:cs="Calibri"/>
                <w:color w:val="000000"/>
              </w:rPr>
              <w:t>$14,429.56</w:t>
            </w:r>
          </w:p>
        </w:tc>
      </w:tr>
      <w:tr w:rsidR="00EE0AE1" w:rsidRPr="00EE0AE1" w14:paraId="5C6BBB7A" w14:textId="77777777" w:rsidTr="00EE0AE1">
        <w:trPr>
          <w:trHeight w:val="300"/>
        </w:trPr>
        <w:tc>
          <w:tcPr>
            <w:tcW w:w="1720" w:type="dxa"/>
            <w:tcBorders>
              <w:top w:val="nil"/>
              <w:left w:val="nil"/>
              <w:bottom w:val="nil"/>
              <w:right w:val="nil"/>
            </w:tcBorders>
            <w:shd w:val="clear" w:color="auto" w:fill="auto"/>
            <w:noWrap/>
            <w:vAlign w:val="bottom"/>
            <w:hideMark/>
          </w:tcPr>
          <w:p w14:paraId="2953B1BA" w14:textId="77777777" w:rsidR="00EE0AE1" w:rsidRPr="00EE0AE1" w:rsidRDefault="00EE0AE1" w:rsidP="00EE0AE1">
            <w:pPr>
              <w:spacing w:after="0" w:line="240" w:lineRule="auto"/>
              <w:rPr>
                <w:rFonts w:ascii="Calibri" w:eastAsia="Times New Roman" w:hAnsi="Calibri" w:cs="Calibri"/>
                <w:color w:val="000000"/>
              </w:rPr>
            </w:pPr>
            <w:r w:rsidRPr="00EE0AE1">
              <w:rPr>
                <w:rFonts w:ascii="Calibri" w:eastAsia="Times New Roman" w:hAnsi="Calibri" w:cs="Calibri"/>
                <w:color w:val="000000"/>
              </w:rPr>
              <w:t>publishing</w:t>
            </w:r>
          </w:p>
        </w:tc>
        <w:tc>
          <w:tcPr>
            <w:tcW w:w="1720" w:type="dxa"/>
            <w:tcBorders>
              <w:top w:val="nil"/>
              <w:left w:val="nil"/>
              <w:bottom w:val="nil"/>
              <w:right w:val="nil"/>
            </w:tcBorders>
            <w:shd w:val="clear" w:color="auto" w:fill="auto"/>
            <w:noWrap/>
            <w:vAlign w:val="bottom"/>
            <w:hideMark/>
          </w:tcPr>
          <w:p w14:paraId="0AD5E4EC" w14:textId="77777777" w:rsidR="00EE0AE1" w:rsidRPr="00EE0AE1" w:rsidRDefault="00EE0AE1" w:rsidP="00EE0AE1">
            <w:pPr>
              <w:spacing w:after="0" w:line="240" w:lineRule="auto"/>
              <w:jc w:val="right"/>
              <w:rPr>
                <w:rFonts w:ascii="Calibri" w:eastAsia="Times New Roman" w:hAnsi="Calibri" w:cs="Calibri"/>
                <w:color w:val="000000"/>
              </w:rPr>
            </w:pPr>
            <w:r w:rsidRPr="00EE0AE1">
              <w:rPr>
                <w:rFonts w:ascii="Calibri" w:eastAsia="Times New Roman" w:hAnsi="Calibri" w:cs="Calibri"/>
                <w:color w:val="000000"/>
              </w:rPr>
              <w:t>$9,047.20</w:t>
            </w:r>
          </w:p>
        </w:tc>
        <w:tc>
          <w:tcPr>
            <w:tcW w:w="1260" w:type="dxa"/>
            <w:tcBorders>
              <w:top w:val="nil"/>
              <w:left w:val="nil"/>
              <w:bottom w:val="nil"/>
              <w:right w:val="nil"/>
            </w:tcBorders>
            <w:shd w:val="clear" w:color="auto" w:fill="auto"/>
            <w:noWrap/>
            <w:vAlign w:val="bottom"/>
            <w:hideMark/>
          </w:tcPr>
          <w:p w14:paraId="4ABBD5A0" w14:textId="77777777" w:rsidR="00EE0AE1" w:rsidRPr="00EE0AE1" w:rsidRDefault="00EE0AE1" w:rsidP="00EE0AE1">
            <w:pPr>
              <w:spacing w:after="0" w:line="240" w:lineRule="auto"/>
              <w:jc w:val="right"/>
              <w:rPr>
                <w:rFonts w:ascii="Calibri" w:eastAsia="Times New Roman" w:hAnsi="Calibri" w:cs="Calibri"/>
                <w:color w:val="000000"/>
              </w:rPr>
            </w:pPr>
            <w:r w:rsidRPr="00EE0AE1">
              <w:rPr>
                <w:rFonts w:ascii="Calibri" w:eastAsia="Times New Roman" w:hAnsi="Calibri" w:cs="Calibri"/>
                <w:color w:val="000000"/>
              </w:rPr>
              <w:t>$19,035.86</w:t>
            </w:r>
          </w:p>
        </w:tc>
        <w:tc>
          <w:tcPr>
            <w:tcW w:w="1780" w:type="dxa"/>
            <w:tcBorders>
              <w:top w:val="nil"/>
              <w:left w:val="nil"/>
              <w:bottom w:val="nil"/>
              <w:right w:val="nil"/>
            </w:tcBorders>
            <w:shd w:val="clear" w:color="auto" w:fill="auto"/>
            <w:noWrap/>
            <w:vAlign w:val="bottom"/>
            <w:hideMark/>
          </w:tcPr>
          <w:p w14:paraId="22FF3531" w14:textId="77777777" w:rsidR="00EE0AE1" w:rsidRPr="00EE0AE1" w:rsidRDefault="00EE0AE1" w:rsidP="00EE0AE1">
            <w:pPr>
              <w:spacing w:after="0" w:line="240" w:lineRule="auto"/>
              <w:jc w:val="right"/>
              <w:rPr>
                <w:rFonts w:ascii="Calibri" w:eastAsia="Times New Roman" w:hAnsi="Calibri" w:cs="Calibri"/>
                <w:color w:val="000000"/>
              </w:rPr>
            </w:pPr>
            <w:r w:rsidRPr="00EE0AE1">
              <w:rPr>
                <w:rFonts w:ascii="Calibri" w:eastAsia="Times New Roman" w:hAnsi="Calibri" w:cs="Calibri"/>
                <w:color w:val="000000"/>
              </w:rPr>
              <w:t>$844,226.00</w:t>
            </w:r>
          </w:p>
        </w:tc>
        <w:tc>
          <w:tcPr>
            <w:tcW w:w="1380" w:type="dxa"/>
            <w:tcBorders>
              <w:top w:val="nil"/>
              <w:left w:val="nil"/>
              <w:bottom w:val="nil"/>
              <w:right w:val="nil"/>
            </w:tcBorders>
            <w:shd w:val="clear" w:color="auto" w:fill="auto"/>
            <w:noWrap/>
            <w:vAlign w:val="bottom"/>
            <w:hideMark/>
          </w:tcPr>
          <w:p w14:paraId="33A85904" w14:textId="77777777" w:rsidR="00EE0AE1" w:rsidRPr="00EE0AE1" w:rsidRDefault="00EE0AE1" w:rsidP="00EE0AE1">
            <w:pPr>
              <w:spacing w:after="0" w:line="240" w:lineRule="auto"/>
              <w:jc w:val="right"/>
              <w:rPr>
                <w:rFonts w:ascii="Calibri" w:eastAsia="Times New Roman" w:hAnsi="Calibri" w:cs="Calibri"/>
                <w:color w:val="000000"/>
              </w:rPr>
            </w:pPr>
            <w:r w:rsidRPr="00EE0AE1">
              <w:rPr>
                <w:rFonts w:ascii="Calibri" w:eastAsia="Times New Roman" w:hAnsi="Calibri" w:cs="Calibri"/>
                <w:color w:val="000000"/>
              </w:rPr>
              <w:t>$120,118.61</w:t>
            </w:r>
          </w:p>
        </w:tc>
      </w:tr>
      <w:tr w:rsidR="00EE0AE1" w:rsidRPr="00EE0AE1" w14:paraId="61312D28" w14:textId="77777777" w:rsidTr="00EE0AE1">
        <w:trPr>
          <w:trHeight w:val="300"/>
        </w:trPr>
        <w:tc>
          <w:tcPr>
            <w:tcW w:w="1720" w:type="dxa"/>
            <w:tcBorders>
              <w:top w:val="nil"/>
              <w:left w:val="nil"/>
              <w:bottom w:val="nil"/>
              <w:right w:val="nil"/>
            </w:tcBorders>
            <w:shd w:val="clear" w:color="auto" w:fill="auto"/>
            <w:noWrap/>
            <w:vAlign w:val="bottom"/>
            <w:hideMark/>
          </w:tcPr>
          <w:p w14:paraId="2C042D09" w14:textId="77777777" w:rsidR="00EE0AE1" w:rsidRPr="00EE0AE1" w:rsidRDefault="00EE0AE1" w:rsidP="00EE0AE1">
            <w:pPr>
              <w:spacing w:after="0" w:line="240" w:lineRule="auto"/>
              <w:rPr>
                <w:rFonts w:ascii="Calibri" w:eastAsia="Times New Roman" w:hAnsi="Calibri" w:cs="Calibri"/>
                <w:color w:val="000000"/>
              </w:rPr>
            </w:pPr>
            <w:r w:rsidRPr="00EE0AE1">
              <w:rPr>
                <w:rFonts w:ascii="Calibri" w:eastAsia="Times New Roman" w:hAnsi="Calibri" w:cs="Calibri"/>
                <w:color w:val="000000"/>
              </w:rPr>
              <w:t>technology</w:t>
            </w:r>
          </w:p>
        </w:tc>
        <w:tc>
          <w:tcPr>
            <w:tcW w:w="1720" w:type="dxa"/>
            <w:tcBorders>
              <w:top w:val="nil"/>
              <w:left w:val="nil"/>
              <w:bottom w:val="nil"/>
              <w:right w:val="nil"/>
            </w:tcBorders>
            <w:shd w:val="clear" w:color="auto" w:fill="auto"/>
            <w:noWrap/>
            <w:vAlign w:val="bottom"/>
            <w:hideMark/>
          </w:tcPr>
          <w:p w14:paraId="37407375" w14:textId="77777777" w:rsidR="00EE0AE1" w:rsidRPr="00EE0AE1" w:rsidRDefault="00EE0AE1" w:rsidP="00EE0AE1">
            <w:pPr>
              <w:spacing w:after="0" w:line="240" w:lineRule="auto"/>
              <w:jc w:val="right"/>
              <w:rPr>
                <w:rFonts w:ascii="Calibri" w:eastAsia="Times New Roman" w:hAnsi="Calibri" w:cs="Calibri"/>
                <w:color w:val="000000"/>
              </w:rPr>
            </w:pPr>
            <w:r w:rsidRPr="00EE0AE1">
              <w:rPr>
                <w:rFonts w:ascii="Calibri" w:eastAsia="Times New Roman" w:hAnsi="Calibri" w:cs="Calibri"/>
                <w:color w:val="000000"/>
              </w:rPr>
              <w:t>$32,129.99</w:t>
            </w:r>
          </w:p>
        </w:tc>
        <w:tc>
          <w:tcPr>
            <w:tcW w:w="1260" w:type="dxa"/>
            <w:tcBorders>
              <w:top w:val="nil"/>
              <w:left w:val="nil"/>
              <w:bottom w:val="nil"/>
              <w:right w:val="nil"/>
            </w:tcBorders>
            <w:shd w:val="clear" w:color="auto" w:fill="auto"/>
            <w:noWrap/>
            <w:vAlign w:val="bottom"/>
            <w:hideMark/>
          </w:tcPr>
          <w:p w14:paraId="3E9A2A64" w14:textId="77777777" w:rsidR="00EE0AE1" w:rsidRPr="00EE0AE1" w:rsidRDefault="00EE0AE1" w:rsidP="00EE0AE1">
            <w:pPr>
              <w:spacing w:after="0" w:line="240" w:lineRule="auto"/>
              <w:jc w:val="right"/>
              <w:rPr>
                <w:rFonts w:ascii="Calibri" w:eastAsia="Times New Roman" w:hAnsi="Calibri" w:cs="Calibri"/>
                <w:color w:val="000000"/>
              </w:rPr>
            </w:pPr>
            <w:r w:rsidRPr="00EE0AE1">
              <w:rPr>
                <w:rFonts w:ascii="Calibri" w:eastAsia="Times New Roman" w:hAnsi="Calibri" w:cs="Calibri"/>
                <w:color w:val="000000"/>
              </w:rPr>
              <w:t>$89,713.22</w:t>
            </w:r>
          </w:p>
        </w:tc>
        <w:tc>
          <w:tcPr>
            <w:tcW w:w="1780" w:type="dxa"/>
            <w:tcBorders>
              <w:top w:val="nil"/>
              <w:left w:val="nil"/>
              <w:bottom w:val="nil"/>
              <w:right w:val="nil"/>
            </w:tcBorders>
            <w:shd w:val="clear" w:color="auto" w:fill="auto"/>
            <w:noWrap/>
            <w:vAlign w:val="bottom"/>
            <w:hideMark/>
          </w:tcPr>
          <w:p w14:paraId="3B5924D5" w14:textId="77777777" w:rsidR="00EE0AE1" w:rsidRPr="00EE0AE1" w:rsidRDefault="00EE0AE1" w:rsidP="00EE0AE1">
            <w:pPr>
              <w:spacing w:after="0" w:line="240" w:lineRule="auto"/>
              <w:jc w:val="right"/>
              <w:rPr>
                <w:rFonts w:ascii="Calibri" w:eastAsia="Times New Roman" w:hAnsi="Calibri" w:cs="Calibri"/>
                <w:color w:val="000000"/>
              </w:rPr>
            </w:pPr>
            <w:r w:rsidRPr="00EE0AE1">
              <w:rPr>
                <w:rFonts w:ascii="Calibri" w:eastAsia="Times New Roman" w:hAnsi="Calibri" w:cs="Calibri"/>
                <w:color w:val="000000"/>
              </w:rPr>
              <w:t>$91,275.22</w:t>
            </w:r>
          </w:p>
        </w:tc>
        <w:tc>
          <w:tcPr>
            <w:tcW w:w="1380" w:type="dxa"/>
            <w:tcBorders>
              <w:top w:val="nil"/>
              <w:left w:val="nil"/>
              <w:bottom w:val="nil"/>
              <w:right w:val="nil"/>
            </w:tcBorders>
            <w:shd w:val="clear" w:color="auto" w:fill="auto"/>
            <w:noWrap/>
            <w:vAlign w:val="bottom"/>
            <w:hideMark/>
          </w:tcPr>
          <w:p w14:paraId="65E6C56F" w14:textId="77777777" w:rsidR="00EE0AE1" w:rsidRPr="00EE0AE1" w:rsidRDefault="00EE0AE1" w:rsidP="00EE0AE1">
            <w:pPr>
              <w:spacing w:after="0" w:line="240" w:lineRule="auto"/>
              <w:jc w:val="right"/>
              <w:rPr>
                <w:rFonts w:ascii="Calibri" w:eastAsia="Times New Roman" w:hAnsi="Calibri" w:cs="Calibri"/>
                <w:color w:val="000000"/>
              </w:rPr>
            </w:pPr>
            <w:r w:rsidRPr="00EE0AE1">
              <w:rPr>
                <w:rFonts w:ascii="Calibri" w:eastAsia="Times New Roman" w:hAnsi="Calibri" w:cs="Calibri"/>
                <w:color w:val="000000"/>
              </w:rPr>
              <w:t>$70,118.45</w:t>
            </w:r>
          </w:p>
        </w:tc>
      </w:tr>
      <w:tr w:rsidR="00EE0AE1" w:rsidRPr="00EE0AE1" w14:paraId="0D045D58" w14:textId="77777777" w:rsidTr="00EE0AE1">
        <w:trPr>
          <w:trHeight w:val="300"/>
        </w:trPr>
        <w:tc>
          <w:tcPr>
            <w:tcW w:w="1720" w:type="dxa"/>
            <w:tcBorders>
              <w:top w:val="nil"/>
              <w:left w:val="nil"/>
              <w:bottom w:val="nil"/>
              <w:right w:val="nil"/>
            </w:tcBorders>
            <w:shd w:val="clear" w:color="auto" w:fill="auto"/>
            <w:noWrap/>
            <w:vAlign w:val="bottom"/>
            <w:hideMark/>
          </w:tcPr>
          <w:p w14:paraId="369E3EB5" w14:textId="77777777" w:rsidR="00EE0AE1" w:rsidRPr="00EE0AE1" w:rsidRDefault="00EE0AE1" w:rsidP="00EE0AE1">
            <w:pPr>
              <w:spacing w:after="0" w:line="240" w:lineRule="auto"/>
              <w:rPr>
                <w:rFonts w:ascii="Calibri" w:eastAsia="Times New Roman" w:hAnsi="Calibri" w:cs="Calibri"/>
                <w:color w:val="000000"/>
              </w:rPr>
            </w:pPr>
            <w:r w:rsidRPr="00EE0AE1">
              <w:rPr>
                <w:rFonts w:ascii="Calibri" w:eastAsia="Times New Roman" w:hAnsi="Calibri" w:cs="Calibri"/>
                <w:color w:val="000000"/>
              </w:rPr>
              <w:t>theater</w:t>
            </w:r>
          </w:p>
        </w:tc>
        <w:tc>
          <w:tcPr>
            <w:tcW w:w="1720" w:type="dxa"/>
            <w:tcBorders>
              <w:top w:val="nil"/>
              <w:left w:val="nil"/>
              <w:bottom w:val="nil"/>
              <w:right w:val="nil"/>
            </w:tcBorders>
            <w:shd w:val="clear" w:color="auto" w:fill="auto"/>
            <w:noWrap/>
            <w:vAlign w:val="bottom"/>
            <w:hideMark/>
          </w:tcPr>
          <w:p w14:paraId="6FD88429" w14:textId="77777777" w:rsidR="00EE0AE1" w:rsidRPr="00EE0AE1" w:rsidRDefault="00EE0AE1" w:rsidP="00EE0AE1">
            <w:pPr>
              <w:spacing w:after="0" w:line="240" w:lineRule="auto"/>
              <w:jc w:val="right"/>
              <w:rPr>
                <w:rFonts w:ascii="Calibri" w:eastAsia="Times New Roman" w:hAnsi="Calibri" w:cs="Calibri"/>
                <w:color w:val="000000"/>
              </w:rPr>
            </w:pPr>
            <w:r w:rsidRPr="00EE0AE1">
              <w:rPr>
                <w:rFonts w:ascii="Calibri" w:eastAsia="Times New Roman" w:hAnsi="Calibri" w:cs="Calibri"/>
                <w:color w:val="000000"/>
              </w:rPr>
              <w:t>$5,300.42</w:t>
            </w:r>
          </w:p>
        </w:tc>
        <w:tc>
          <w:tcPr>
            <w:tcW w:w="1260" w:type="dxa"/>
            <w:tcBorders>
              <w:top w:val="nil"/>
              <w:left w:val="nil"/>
              <w:bottom w:val="nil"/>
              <w:right w:val="nil"/>
            </w:tcBorders>
            <w:shd w:val="clear" w:color="auto" w:fill="auto"/>
            <w:noWrap/>
            <w:vAlign w:val="bottom"/>
            <w:hideMark/>
          </w:tcPr>
          <w:p w14:paraId="60531400" w14:textId="77777777" w:rsidR="00EE0AE1" w:rsidRPr="00EE0AE1" w:rsidRDefault="00EE0AE1" w:rsidP="00EE0AE1">
            <w:pPr>
              <w:spacing w:after="0" w:line="240" w:lineRule="auto"/>
              <w:jc w:val="right"/>
              <w:rPr>
                <w:rFonts w:ascii="Calibri" w:eastAsia="Times New Roman" w:hAnsi="Calibri" w:cs="Calibri"/>
                <w:color w:val="000000"/>
              </w:rPr>
            </w:pPr>
            <w:r w:rsidRPr="00EE0AE1">
              <w:rPr>
                <w:rFonts w:ascii="Calibri" w:eastAsia="Times New Roman" w:hAnsi="Calibri" w:cs="Calibri"/>
                <w:color w:val="000000"/>
              </w:rPr>
              <w:t>$54,246.68</w:t>
            </w:r>
          </w:p>
        </w:tc>
        <w:tc>
          <w:tcPr>
            <w:tcW w:w="1780" w:type="dxa"/>
            <w:tcBorders>
              <w:top w:val="nil"/>
              <w:left w:val="nil"/>
              <w:bottom w:val="nil"/>
              <w:right w:val="nil"/>
            </w:tcBorders>
            <w:shd w:val="clear" w:color="auto" w:fill="auto"/>
            <w:noWrap/>
            <w:vAlign w:val="bottom"/>
            <w:hideMark/>
          </w:tcPr>
          <w:p w14:paraId="6E332E9F" w14:textId="77777777" w:rsidR="00EE0AE1" w:rsidRPr="00EE0AE1" w:rsidRDefault="00EE0AE1" w:rsidP="00EE0AE1">
            <w:pPr>
              <w:spacing w:after="0" w:line="240" w:lineRule="auto"/>
              <w:jc w:val="right"/>
              <w:rPr>
                <w:rFonts w:ascii="Calibri" w:eastAsia="Times New Roman" w:hAnsi="Calibri" w:cs="Calibri"/>
                <w:color w:val="000000"/>
              </w:rPr>
            </w:pPr>
            <w:r w:rsidRPr="00EE0AE1">
              <w:rPr>
                <w:rFonts w:ascii="Calibri" w:eastAsia="Times New Roman" w:hAnsi="Calibri" w:cs="Calibri"/>
                <w:color w:val="000000"/>
              </w:rPr>
              <w:t>$911,984.59</w:t>
            </w:r>
          </w:p>
        </w:tc>
        <w:tc>
          <w:tcPr>
            <w:tcW w:w="1380" w:type="dxa"/>
            <w:tcBorders>
              <w:top w:val="nil"/>
              <w:left w:val="nil"/>
              <w:bottom w:val="nil"/>
              <w:right w:val="nil"/>
            </w:tcBorders>
            <w:shd w:val="clear" w:color="auto" w:fill="auto"/>
            <w:noWrap/>
            <w:vAlign w:val="bottom"/>
            <w:hideMark/>
          </w:tcPr>
          <w:p w14:paraId="3C9075CF" w14:textId="77777777" w:rsidR="00EE0AE1" w:rsidRPr="00EE0AE1" w:rsidRDefault="00EE0AE1" w:rsidP="00EE0AE1">
            <w:pPr>
              <w:spacing w:after="0" w:line="240" w:lineRule="auto"/>
              <w:jc w:val="right"/>
              <w:rPr>
                <w:rFonts w:ascii="Calibri" w:eastAsia="Times New Roman" w:hAnsi="Calibri" w:cs="Calibri"/>
                <w:color w:val="000000"/>
              </w:rPr>
            </w:pPr>
            <w:r w:rsidRPr="00EE0AE1">
              <w:rPr>
                <w:rFonts w:ascii="Calibri" w:eastAsia="Times New Roman" w:hAnsi="Calibri" w:cs="Calibri"/>
                <w:color w:val="000000"/>
              </w:rPr>
              <w:t>$47,431.77</w:t>
            </w:r>
          </w:p>
        </w:tc>
      </w:tr>
      <w:tr w:rsidR="00EE0AE1" w:rsidRPr="00EE0AE1" w14:paraId="10DBD3DE" w14:textId="77777777" w:rsidTr="00EE0AE1">
        <w:trPr>
          <w:trHeight w:val="300"/>
        </w:trPr>
        <w:tc>
          <w:tcPr>
            <w:tcW w:w="1720" w:type="dxa"/>
            <w:tcBorders>
              <w:top w:val="single" w:sz="4" w:space="0" w:color="8EA9DB"/>
              <w:left w:val="nil"/>
              <w:bottom w:val="nil"/>
              <w:right w:val="nil"/>
            </w:tcBorders>
            <w:shd w:val="clear" w:color="D9E1F2" w:fill="D9E1F2"/>
            <w:noWrap/>
            <w:vAlign w:val="bottom"/>
            <w:hideMark/>
          </w:tcPr>
          <w:p w14:paraId="7B7DB5F5" w14:textId="77777777" w:rsidR="00EE0AE1" w:rsidRPr="00EE0AE1" w:rsidRDefault="00EE0AE1" w:rsidP="00EE0AE1">
            <w:pPr>
              <w:spacing w:after="0" w:line="240" w:lineRule="auto"/>
              <w:rPr>
                <w:rFonts w:ascii="Calibri" w:eastAsia="Times New Roman" w:hAnsi="Calibri" w:cs="Calibri"/>
                <w:b/>
                <w:bCs/>
                <w:color w:val="000000"/>
              </w:rPr>
            </w:pPr>
            <w:r w:rsidRPr="00EE0AE1">
              <w:rPr>
                <w:rFonts w:ascii="Calibri" w:eastAsia="Times New Roman" w:hAnsi="Calibri" w:cs="Calibri"/>
                <w:b/>
                <w:bCs/>
                <w:color w:val="000000"/>
              </w:rPr>
              <w:t>Grand Total</w:t>
            </w:r>
          </w:p>
        </w:tc>
        <w:tc>
          <w:tcPr>
            <w:tcW w:w="1720" w:type="dxa"/>
            <w:tcBorders>
              <w:top w:val="single" w:sz="4" w:space="0" w:color="8EA9DB"/>
              <w:left w:val="nil"/>
              <w:bottom w:val="nil"/>
              <w:right w:val="nil"/>
            </w:tcBorders>
            <w:shd w:val="clear" w:color="D9E1F2" w:fill="D9E1F2"/>
            <w:noWrap/>
            <w:vAlign w:val="bottom"/>
            <w:hideMark/>
          </w:tcPr>
          <w:p w14:paraId="20BA72AA" w14:textId="77777777" w:rsidR="00EE0AE1" w:rsidRPr="00EE0AE1" w:rsidRDefault="00EE0AE1" w:rsidP="00EE0AE1">
            <w:pPr>
              <w:spacing w:after="0" w:line="240" w:lineRule="auto"/>
              <w:jc w:val="right"/>
              <w:rPr>
                <w:rFonts w:ascii="Calibri" w:eastAsia="Times New Roman" w:hAnsi="Calibri" w:cs="Calibri"/>
                <w:b/>
                <w:bCs/>
                <w:color w:val="000000"/>
              </w:rPr>
            </w:pPr>
            <w:r w:rsidRPr="00EE0AE1">
              <w:rPr>
                <w:rFonts w:ascii="Calibri" w:eastAsia="Times New Roman" w:hAnsi="Calibri" w:cs="Calibri"/>
                <w:b/>
                <w:bCs/>
                <w:color w:val="000000"/>
              </w:rPr>
              <w:t>$9,866.99</w:t>
            </w:r>
          </w:p>
        </w:tc>
        <w:tc>
          <w:tcPr>
            <w:tcW w:w="1260" w:type="dxa"/>
            <w:tcBorders>
              <w:top w:val="single" w:sz="4" w:space="0" w:color="8EA9DB"/>
              <w:left w:val="nil"/>
              <w:bottom w:val="nil"/>
              <w:right w:val="nil"/>
            </w:tcBorders>
            <w:shd w:val="clear" w:color="D9E1F2" w:fill="D9E1F2"/>
            <w:noWrap/>
            <w:vAlign w:val="bottom"/>
            <w:hideMark/>
          </w:tcPr>
          <w:p w14:paraId="2BCDA493" w14:textId="77777777" w:rsidR="00EE0AE1" w:rsidRPr="00EE0AE1" w:rsidRDefault="00EE0AE1" w:rsidP="00EE0AE1">
            <w:pPr>
              <w:spacing w:after="0" w:line="240" w:lineRule="auto"/>
              <w:jc w:val="right"/>
              <w:rPr>
                <w:rFonts w:ascii="Calibri" w:eastAsia="Times New Roman" w:hAnsi="Calibri" w:cs="Calibri"/>
                <w:b/>
                <w:bCs/>
                <w:color w:val="000000"/>
              </w:rPr>
            </w:pPr>
            <w:r w:rsidRPr="00EE0AE1">
              <w:rPr>
                <w:rFonts w:ascii="Calibri" w:eastAsia="Times New Roman" w:hAnsi="Calibri" w:cs="Calibri"/>
                <w:b/>
                <w:bCs/>
                <w:color w:val="000000"/>
              </w:rPr>
              <w:t>$60,556.39</w:t>
            </w:r>
          </w:p>
        </w:tc>
        <w:tc>
          <w:tcPr>
            <w:tcW w:w="1780" w:type="dxa"/>
            <w:tcBorders>
              <w:top w:val="single" w:sz="4" w:space="0" w:color="8EA9DB"/>
              <w:left w:val="nil"/>
              <w:bottom w:val="nil"/>
              <w:right w:val="nil"/>
            </w:tcBorders>
            <w:shd w:val="clear" w:color="D9E1F2" w:fill="D9E1F2"/>
            <w:noWrap/>
            <w:vAlign w:val="bottom"/>
            <w:hideMark/>
          </w:tcPr>
          <w:p w14:paraId="0B2F5374" w14:textId="77777777" w:rsidR="00EE0AE1" w:rsidRPr="00EE0AE1" w:rsidRDefault="00EE0AE1" w:rsidP="00EE0AE1">
            <w:pPr>
              <w:spacing w:after="0" w:line="240" w:lineRule="auto"/>
              <w:jc w:val="right"/>
              <w:rPr>
                <w:rFonts w:ascii="Calibri" w:eastAsia="Times New Roman" w:hAnsi="Calibri" w:cs="Calibri"/>
                <w:b/>
                <w:bCs/>
                <w:color w:val="000000"/>
              </w:rPr>
            </w:pPr>
            <w:r w:rsidRPr="00EE0AE1">
              <w:rPr>
                <w:rFonts w:ascii="Calibri" w:eastAsia="Times New Roman" w:hAnsi="Calibri" w:cs="Calibri"/>
                <w:b/>
                <w:bCs/>
                <w:color w:val="000000"/>
              </w:rPr>
              <w:t>$517,985.07</w:t>
            </w:r>
          </w:p>
        </w:tc>
        <w:tc>
          <w:tcPr>
            <w:tcW w:w="1380" w:type="dxa"/>
            <w:tcBorders>
              <w:top w:val="single" w:sz="4" w:space="0" w:color="8EA9DB"/>
              <w:left w:val="nil"/>
              <w:bottom w:val="nil"/>
              <w:right w:val="nil"/>
            </w:tcBorders>
            <w:shd w:val="clear" w:color="D9E1F2" w:fill="D9E1F2"/>
            <w:noWrap/>
            <w:vAlign w:val="bottom"/>
            <w:hideMark/>
          </w:tcPr>
          <w:p w14:paraId="31A13786" w14:textId="77777777" w:rsidR="00EE0AE1" w:rsidRPr="00EE0AE1" w:rsidRDefault="00EE0AE1" w:rsidP="00EE0AE1">
            <w:pPr>
              <w:spacing w:after="0" w:line="240" w:lineRule="auto"/>
              <w:jc w:val="right"/>
              <w:rPr>
                <w:rFonts w:ascii="Calibri" w:eastAsia="Times New Roman" w:hAnsi="Calibri" w:cs="Calibri"/>
                <w:b/>
                <w:bCs/>
                <w:color w:val="000000"/>
              </w:rPr>
            </w:pPr>
            <w:r w:rsidRPr="00EE0AE1">
              <w:rPr>
                <w:rFonts w:ascii="Calibri" w:eastAsia="Times New Roman" w:hAnsi="Calibri" w:cs="Calibri"/>
                <w:b/>
                <w:bCs/>
                <w:color w:val="000000"/>
              </w:rPr>
              <w:t>$72,585.49</w:t>
            </w:r>
          </w:p>
        </w:tc>
      </w:tr>
    </w:tbl>
    <w:p w14:paraId="36007EC5" w14:textId="287C5570" w:rsidR="005234DB" w:rsidRPr="00EE0AE1" w:rsidRDefault="00EE0AE1" w:rsidP="008A47D8">
      <w:pPr>
        <w:rPr>
          <w:i/>
          <w:iCs/>
        </w:rPr>
      </w:pPr>
      <w:r>
        <w:rPr>
          <w:i/>
          <w:iCs/>
        </w:rPr>
        <w:t>*Table 1: Average Goal Size by Category</w:t>
      </w:r>
    </w:p>
    <w:p w14:paraId="08CFF0C7" w14:textId="4DEC3EC4" w:rsidR="00503F52" w:rsidRDefault="009965AA" w:rsidP="00117B6A">
      <w:pPr>
        <w:pStyle w:val="Subtitle"/>
        <w:rPr>
          <w:smallCaps/>
        </w:rPr>
      </w:pPr>
      <w:r w:rsidRPr="009965AA">
        <w:rPr>
          <w:smallCaps/>
        </w:rPr>
        <w:t>Does Start Date Matter?</w:t>
      </w:r>
    </w:p>
    <w:p w14:paraId="7B30B273" w14:textId="7BE830C9" w:rsidR="009965AA" w:rsidRDefault="00C061B1" w:rsidP="009965AA">
      <w:r>
        <w:t>A pi</w:t>
      </w:r>
      <w:r w:rsidR="00431B58">
        <w:t>vot table was utilized to visua</w:t>
      </w:r>
      <w:r w:rsidR="003633A7">
        <w:t xml:space="preserve">lize if the month a campaign </w:t>
      </w:r>
      <w:r w:rsidR="00206367">
        <w:t>is</w:t>
      </w:r>
      <w:r w:rsidR="003633A7">
        <w:t xml:space="preserve"> created has any effect on </w:t>
      </w:r>
      <w:r w:rsidR="00206367">
        <w:t xml:space="preserve">success rate. </w:t>
      </w:r>
      <w:r w:rsidR="005F6D92">
        <w:t xml:space="preserve">There does appear to some correlation between </w:t>
      </w:r>
      <w:r w:rsidR="002B4AEE">
        <w:t>start date and success rate.</w:t>
      </w:r>
      <w:r w:rsidR="00D95FA8">
        <w:t xml:space="preserve"> There is </w:t>
      </w:r>
      <w:r w:rsidR="000758C8">
        <w:t xml:space="preserve">an </w:t>
      </w:r>
      <w:r w:rsidR="00D304A2">
        <w:t>increase</w:t>
      </w:r>
      <w:r w:rsidR="00D95FA8">
        <w:t xml:space="preserve"> in </w:t>
      </w:r>
      <w:r w:rsidR="0038566B">
        <w:t xml:space="preserve">success rate in </w:t>
      </w:r>
      <w:r w:rsidR="00D95FA8">
        <w:t>February</w:t>
      </w:r>
      <w:r w:rsidR="000758C8">
        <w:t xml:space="preserve">, </w:t>
      </w:r>
      <w:r w:rsidR="0038566B">
        <w:t>May</w:t>
      </w:r>
      <w:r w:rsidR="003E3A61">
        <w:t xml:space="preserve">, and November. </w:t>
      </w:r>
      <w:r w:rsidR="00B40616">
        <w:t xml:space="preserve">See Chart 4 for visual. </w:t>
      </w:r>
      <w:r w:rsidR="00811DCF">
        <w:t xml:space="preserve">December also appears to be the worst month to start a </w:t>
      </w:r>
      <w:r w:rsidR="0071422C">
        <w:t>campaign, as the failure rate</w:t>
      </w:r>
      <w:r w:rsidR="0038043B">
        <w:t xml:space="preserve"> (</w:t>
      </w:r>
      <w:r w:rsidR="00653A69">
        <w:t>46.83%)</w:t>
      </w:r>
      <w:r w:rsidR="0071422C">
        <w:t xml:space="preserve"> is higher than the success rate</w:t>
      </w:r>
      <w:r w:rsidR="00653A69">
        <w:t xml:space="preserve"> (44.05%.)</w:t>
      </w:r>
      <w:r w:rsidR="0071422C">
        <w:t xml:space="preserve"> </w:t>
      </w:r>
    </w:p>
    <w:p w14:paraId="4EFAECB5" w14:textId="28B868DF" w:rsidR="00206367" w:rsidRDefault="005B5B12" w:rsidP="009965AA">
      <w:r>
        <w:rPr>
          <w:noProof/>
        </w:rPr>
        <w:drawing>
          <wp:inline distT="0" distB="0" distL="0" distR="0" wp14:anchorId="708F5002" wp14:editId="44FD55F6">
            <wp:extent cx="4572000" cy="2743200"/>
            <wp:effectExtent l="0" t="0" r="0" b="0"/>
            <wp:docPr id="7" name="Chart 7">
              <a:extLst xmlns:a="http://schemas.openxmlformats.org/drawingml/2006/main">
                <a:ext uri="{FF2B5EF4-FFF2-40B4-BE49-F238E27FC236}">
                  <a16:creationId xmlns:a16="http://schemas.microsoft.com/office/drawing/2014/main" id="{BE22F072-7DD5-4522-BF90-84FA9CA5D4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59BF7B9" w14:textId="7A8E5052" w:rsidR="00043A59" w:rsidRDefault="00703529" w:rsidP="009965AA">
      <w:pPr>
        <w:rPr>
          <w:i/>
          <w:iCs/>
        </w:rPr>
      </w:pPr>
      <w:r>
        <w:rPr>
          <w:i/>
          <w:iCs/>
        </w:rPr>
        <w:t>*</w:t>
      </w:r>
      <w:r w:rsidR="00043A59">
        <w:rPr>
          <w:i/>
          <w:iCs/>
        </w:rPr>
        <w:t>Chart 4: Percentage Chance based on Start Month</w:t>
      </w:r>
    </w:p>
    <w:p w14:paraId="65BE520A" w14:textId="0EC305BC" w:rsidR="00572D63" w:rsidRDefault="00572D63" w:rsidP="00572D63">
      <w:pPr>
        <w:pStyle w:val="Subtitle"/>
        <w:rPr>
          <w:smallCaps/>
        </w:rPr>
      </w:pPr>
      <w:r>
        <w:rPr>
          <w:smallCaps/>
        </w:rPr>
        <w:t>Limitations</w:t>
      </w:r>
    </w:p>
    <w:p w14:paraId="6ABFC78C" w14:textId="6A4359CF" w:rsidR="00572D63" w:rsidRDefault="00B1269B" w:rsidP="00572D63">
      <w:r>
        <w:t>The scope of the data</w:t>
      </w:r>
      <w:r w:rsidR="00047992">
        <w:t xml:space="preserve"> is a limitation. </w:t>
      </w:r>
      <w:r w:rsidR="00B453F6">
        <w:t>Analyzing the aggregate</w:t>
      </w:r>
      <w:r w:rsidR="003B6259">
        <w:t xml:space="preserve"> does not give a genuine representation of each category. For instance, </w:t>
      </w:r>
      <w:r w:rsidR="00C46681">
        <w:t xml:space="preserve">reviewing the summary statistics for </w:t>
      </w:r>
      <w:r w:rsidR="00336F72">
        <w:t>the backer count</w:t>
      </w:r>
      <w:r w:rsidR="00C46681">
        <w:t xml:space="preserve"> indicates </w:t>
      </w:r>
      <w:r w:rsidR="00121B72">
        <w:t xml:space="preserve">the </w:t>
      </w:r>
      <w:r w:rsidR="00954103">
        <w:t>median</w:t>
      </w:r>
      <w:r w:rsidR="00121B72">
        <w:t xml:space="preserve"> backer count of successful campaigns is </w:t>
      </w:r>
      <w:r w:rsidR="006E3FA7">
        <w:t>62</w:t>
      </w:r>
      <w:r w:rsidR="00462465">
        <w:t xml:space="preserve">. </w:t>
      </w:r>
      <w:r w:rsidR="006E3FA7">
        <w:t xml:space="preserve">However, </w:t>
      </w:r>
      <w:r w:rsidR="000A6B38">
        <w:t>many</w:t>
      </w:r>
      <w:r w:rsidR="006E3FA7">
        <w:t xml:space="preserve"> </w:t>
      </w:r>
      <w:r w:rsidR="0061373F">
        <w:t xml:space="preserve">successful </w:t>
      </w:r>
      <w:r w:rsidR="006E3FA7">
        <w:t xml:space="preserve">Technology campaigns have backers into the thousands. </w:t>
      </w:r>
    </w:p>
    <w:p w14:paraId="34D94CD7" w14:textId="0F99EA39" w:rsidR="008F2CAF" w:rsidRDefault="00345FB8" w:rsidP="00572D63">
      <w:r>
        <w:lastRenderedPageBreak/>
        <w:t xml:space="preserve">Missing data as to why campaigns were canceled. It is unclear </w:t>
      </w:r>
      <w:r w:rsidR="00295184">
        <w:t xml:space="preserve">how campaigns were performing before they were canceled. </w:t>
      </w:r>
      <w:r w:rsidR="00C04FED">
        <w:t xml:space="preserve">Did the owner decide to no longer </w:t>
      </w:r>
      <w:r w:rsidR="00F3164A">
        <w:t>pursue</w:t>
      </w:r>
      <w:r w:rsidR="00C04FED">
        <w:t xml:space="preserve"> the</w:t>
      </w:r>
      <w:r w:rsidR="00F3164A">
        <w:t xml:space="preserve"> campaign, or was it canceled before it could fail</w:t>
      </w:r>
      <w:r w:rsidR="00E17E53">
        <w:t>?</w:t>
      </w:r>
    </w:p>
    <w:p w14:paraId="1EBB5889" w14:textId="1E896F1B" w:rsidR="00EE477F" w:rsidRDefault="00EE477F" w:rsidP="00EE477F">
      <w:pPr>
        <w:pStyle w:val="Subtitle"/>
        <w:rPr>
          <w:smallCaps/>
        </w:rPr>
      </w:pPr>
      <w:r>
        <w:rPr>
          <w:smallCaps/>
        </w:rPr>
        <w:t>Additional Analysis</w:t>
      </w:r>
    </w:p>
    <w:p w14:paraId="19783235" w14:textId="29E0011D" w:rsidR="00EE477F" w:rsidRDefault="003F0E08" w:rsidP="00EE477F">
      <w:r>
        <w:t xml:space="preserve">To gain a better understanding of what factors play into successful </w:t>
      </w:r>
      <w:r w:rsidR="00397EF0">
        <w:t xml:space="preserve">campaigns, I </w:t>
      </w:r>
      <w:r w:rsidR="00491C9F">
        <w:t xml:space="preserve">looked at </w:t>
      </w:r>
      <w:r w:rsidR="00D3160D">
        <w:t>backer counts and average donations.</w:t>
      </w:r>
      <w:r w:rsidR="00EE3032">
        <w:t xml:space="preserve"> </w:t>
      </w:r>
      <w:r w:rsidR="009C16BB">
        <w:t xml:space="preserve">As suspected, more backers </w:t>
      </w:r>
      <w:r w:rsidR="00383DE5">
        <w:t>tend</w:t>
      </w:r>
      <w:r w:rsidR="009C16BB">
        <w:t xml:space="preserve"> toward more success, but how many more backers?</w:t>
      </w:r>
      <w:r w:rsidR="00D3160D">
        <w:t xml:space="preserve"> </w:t>
      </w:r>
      <w:r w:rsidR="00155456">
        <w:t xml:space="preserve">For successful campaigns, </w:t>
      </w:r>
      <w:r w:rsidR="00047991">
        <w:t>Technology</w:t>
      </w:r>
      <w:r w:rsidR="006F2D79">
        <w:t xml:space="preserve"> has the highest average backer count</w:t>
      </w:r>
      <w:r w:rsidR="007A587D">
        <w:t>, over 10x that of Theater</w:t>
      </w:r>
      <w:r w:rsidR="00C63A1A">
        <w:t xml:space="preserve">. This becomes interesting when we look back at Chart 1. Although Theater is </w:t>
      </w:r>
      <w:r w:rsidR="00521ADC">
        <w:t xml:space="preserve">the most popular type of campaign, it averages only 70 backers per campaign, compared to Technology’s </w:t>
      </w:r>
      <w:r w:rsidR="00917A95">
        <w:t xml:space="preserve">757 backer average. </w:t>
      </w:r>
      <w:r w:rsidR="00AA451B">
        <w:t>See Chart</w:t>
      </w:r>
      <w:r w:rsidR="00383DE5">
        <w:t>s</w:t>
      </w:r>
      <w:r w:rsidR="00AA451B">
        <w:t xml:space="preserve"> 5</w:t>
      </w:r>
      <w:r w:rsidR="00383DE5">
        <w:t xml:space="preserve"> and 6</w:t>
      </w:r>
      <w:r w:rsidR="00040A58">
        <w:t xml:space="preserve">. </w:t>
      </w:r>
    </w:p>
    <w:p w14:paraId="1D7633C3" w14:textId="06D97B9B" w:rsidR="00917A95" w:rsidRDefault="0077036D" w:rsidP="00EE477F">
      <w:r>
        <w:rPr>
          <w:noProof/>
        </w:rPr>
        <w:drawing>
          <wp:inline distT="0" distB="0" distL="0" distR="0" wp14:anchorId="25B49BB9" wp14:editId="1CC6D5D6">
            <wp:extent cx="4067176" cy="2833688"/>
            <wp:effectExtent l="0" t="0" r="9525" b="5080"/>
            <wp:docPr id="10" name="Chart 10">
              <a:extLst xmlns:a="http://schemas.openxmlformats.org/drawingml/2006/main">
                <a:ext uri="{FF2B5EF4-FFF2-40B4-BE49-F238E27FC236}">
                  <a16:creationId xmlns:a16="http://schemas.microsoft.com/office/drawing/2014/main" id="{30E16698-9B14-449D-9E79-0B1E8D3DB1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067A0FB" w14:textId="7A4073EE" w:rsidR="00EA47DD" w:rsidRPr="00EA47DD" w:rsidRDefault="00EA47DD" w:rsidP="00EE477F">
      <w:pPr>
        <w:rPr>
          <w:i/>
          <w:iCs/>
        </w:rPr>
      </w:pPr>
      <w:r>
        <w:rPr>
          <w:i/>
          <w:iCs/>
        </w:rPr>
        <w:t xml:space="preserve">Chart 5: </w:t>
      </w:r>
      <w:r w:rsidR="00E17E29">
        <w:rPr>
          <w:i/>
          <w:iCs/>
        </w:rPr>
        <w:t xml:space="preserve">Percentage Chance Based on Number of Backers </w:t>
      </w:r>
    </w:p>
    <w:p w14:paraId="4D5A0E14" w14:textId="05330E78" w:rsidR="00EA47DD" w:rsidRDefault="00EA47DD" w:rsidP="00EE477F">
      <w:r>
        <w:rPr>
          <w:noProof/>
        </w:rPr>
        <w:drawing>
          <wp:inline distT="0" distB="0" distL="0" distR="0" wp14:anchorId="12BEBDA8" wp14:editId="7A6A26DC">
            <wp:extent cx="5943600" cy="2558415"/>
            <wp:effectExtent l="0" t="0" r="0" b="13335"/>
            <wp:docPr id="11" name="Chart 11">
              <a:extLst xmlns:a="http://schemas.openxmlformats.org/drawingml/2006/main">
                <a:ext uri="{FF2B5EF4-FFF2-40B4-BE49-F238E27FC236}">
                  <a16:creationId xmlns:a16="http://schemas.microsoft.com/office/drawing/2014/main" id="{D9F81523-C439-4934-9243-DF3FC1A4E5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9680BB8" w14:textId="21E697CA" w:rsidR="00917A95" w:rsidRDefault="00703529" w:rsidP="00EE477F">
      <w:r>
        <w:rPr>
          <w:i/>
          <w:iCs/>
        </w:rPr>
        <w:lastRenderedPageBreak/>
        <w:t>*</w:t>
      </w:r>
      <w:r w:rsidR="00917A95">
        <w:rPr>
          <w:i/>
          <w:iCs/>
        </w:rPr>
        <w:t xml:space="preserve">Chart </w:t>
      </w:r>
      <w:r w:rsidR="00EA47DD">
        <w:rPr>
          <w:i/>
          <w:iCs/>
        </w:rPr>
        <w:t>6</w:t>
      </w:r>
      <w:r w:rsidR="00917A95">
        <w:rPr>
          <w:i/>
          <w:iCs/>
        </w:rPr>
        <w:t xml:space="preserve">: </w:t>
      </w:r>
      <w:r w:rsidR="00A04187">
        <w:rPr>
          <w:i/>
          <w:iCs/>
        </w:rPr>
        <w:t>Average Backer Count per Campaign Category</w:t>
      </w:r>
    </w:p>
    <w:p w14:paraId="1825FF81" w14:textId="5A677914" w:rsidR="00040A58" w:rsidRDefault="00040A58" w:rsidP="00EE477F">
      <w:r>
        <w:t xml:space="preserve">I chose to look at Average Donations as it </w:t>
      </w:r>
      <w:r w:rsidR="0003668E">
        <w:t xml:space="preserve">relates back to Goal size. </w:t>
      </w:r>
      <w:r w:rsidR="006147FF">
        <w:t xml:space="preserve">Once the average </w:t>
      </w:r>
      <w:r w:rsidR="000600F2">
        <w:t xml:space="preserve">donation </w:t>
      </w:r>
      <w:r w:rsidR="00531F24">
        <w:t xml:space="preserve">is determined, </w:t>
      </w:r>
      <w:r w:rsidR="0059384F">
        <w:t xml:space="preserve">it is possible to </w:t>
      </w:r>
      <w:r w:rsidR="002E1A80">
        <w:t xml:space="preserve">determine how much marketing is required to meet a goal. </w:t>
      </w:r>
      <w:r w:rsidR="003705AC">
        <w:t xml:space="preserve">The average </w:t>
      </w:r>
      <w:r w:rsidR="007011C2">
        <w:t>donation across all categories is $93.66</w:t>
      </w:r>
      <w:r w:rsidR="00E219E1">
        <w:t xml:space="preserve">. Naturally, like backer count, there is </w:t>
      </w:r>
      <w:r w:rsidR="007C550A">
        <w:t>some</w:t>
      </w:r>
      <w:r w:rsidR="00E219E1">
        <w:t xml:space="preserve"> degree of variability here across</w:t>
      </w:r>
      <w:r w:rsidR="00EE4589">
        <w:t xml:space="preserve"> the categories. See </w:t>
      </w:r>
      <w:r w:rsidR="00702886">
        <w:t xml:space="preserve">Table </w:t>
      </w:r>
      <w:r w:rsidR="00EE0AE1">
        <w:t>2</w:t>
      </w:r>
      <w:r w:rsidR="00EE4589">
        <w:t xml:space="preserve">. </w:t>
      </w:r>
      <w:r w:rsidR="00717B9B">
        <w:t>If we look at the 3 categories</w:t>
      </w:r>
      <w:r w:rsidR="00B93578">
        <w:t xml:space="preserve"> with live campaigns, it is possible the theater and music campaigns will succeed, </w:t>
      </w:r>
      <w:r w:rsidR="000A43F5">
        <w:t>if</w:t>
      </w:r>
      <w:r w:rsidR="00B93578">
        <w:t xml:space="preserve"> they </w:t>
      </w:r>
      <w:r w:rsidR="0009107E">
        <w:t xml:space="preserve">achieve their respective average backer counts. </w:t>
      </w:r>
    </w:p>
    <w:tbl>
      <w:tblPr>
        <w:tblW w:w="9300" w:type="dxa"/>
        <w:tblLook w:val="04A0" w:firstRow="1" w:lastRow="0" w:firstColumn="1" w:lastColumn="0" w:noHBand="0" w:noVBand="1"/>
      </w:tblPr>
      <w:tblGrid>
        <w:gridCol w:w="2540"/>
        <w:gridCol w:w="1720"/>
        <w:gridCol w:w="1260"/>
        <w:gridCol w:w="1260"/>
        <w:gridCol w:w="1260"/>
        <w:gridCol w:w="1260"/>
      </w:tblGrid>
      <w:tr w:rsidR="00377784" w:rsidRPr="00377784" w14:paraId="716F6DE5" w14:textId="77777777" w:rsidTr="00377784">
        <w:trPr>
          <w:trHeight w:val="315"/>
        </w:trPr>
        <w:tc>
          <w:tcPr>
            <w:tcW w:w="2540" w:type="dxa"/>
            <w:tcBorders>
              <w:top w:val="nil"/>
              <w:left w:val="nil"/>
              <w:bottom w:val="nil"/>
              <w:right w:val="nil"/>
            </w:tcBorders>
            <w:shd w:val="clear" w:color="D9E1F2" w:fill="D9E1F2"/>
            <w:noWrap/>
            <w:vAlign w:val="bottom"/>
            <w:hideMark/>
          </w:tcPr>
          <w:p w14:paraId="33D7DF0E" w14:textId="77777777" w:rsidR="00377784" w:rsidRPr="00377784" w:rsidRDefault="00377784" w:rsidP="00377784">
            <w:pPr>
              <w:spacing w:after="0" w:line="240" w:lineRule="auto"/>
              <w:rPr>
                <w:rFonts w:ascii="Calibri" w:eastAsia="Times New Roman" w:hAnsi="Calibri" w:cs="Calibri"/>
                <w:b/>
                <w:bCs/>
                <w:color w:val="000000"/>
              </w:rPr>
            </w:pPr>
            <w:r w:rsidRPr="00377784">
              <w:rPr>
                <w:rFonts w:ascii="Calibri" w:eastAsia="Times New Roman" w:hAnsi="Calibri" w:cs="Calibri"/>
                <w:b/>
                <w:bCs/>
                <w:color w:val="000000"/>
              </w:rPr>
              <w:t>Average Donations by Category</w:t>
            </w:r>
          </w:p>
        </w:tc>
        <w:tc>
          <w:tcPr>
            <w:tcW w:w="1720" w:type="dxa"/>
            <w:tcBorders>
              <w:top w:val="nil"/>
              <w:left w:val="nil"/>
              <w:bottom w:val="nil"/>
              <w:right w:val="nil"/>
            </w:tcBorders>
            <w:shd w:val="clear" w:color="D9E1F2" w:fill="D9E1F2"/>
            <w:noWrap/>
            <w:vAlign w:val="bottom"/>
            <w:hideMark/>
          </w:tcPr>
          <w:p w14:paraId="7B94EA62" w14:textId="77777777" w:rsidR="00377784" w:rsidRPr="00377784" w:rsidRDefault="00377784" w:rsidP="00377784">
            <w:pPr>
              <w:spacing w:after="0" w:line="240" w:lineRule="auto"/>
              <w:rPr>
                <w:rFonts w:ascii="Calibri" w:eastAsia="Times New Roman" w:hAnsi="Calibri" w:cs="Calibri"/>
                <w:b/>
                <w:bCs/>
                <w:color w:val="000000"/>
              </w:rPr>
            </w:pPr>
            <w:r w:rsidRPr="00377784">
              <w:rPr>
                <w:rFonts w:ascii="Calibri" w:eastAsia="Times New Roman" w:hAnsi="Calibri" w:cs="Calibri"/>
                <w:b/>
                <w:bCs/>
                <w:color w:val="000000"/>
              </w:rPr>
              <w:t>Column Labels</w:t>
            </w:r>
          </w:p>
        </w:tc>
        <w:tc>
          <w:tcPr>
            <w:tcW w:w="1260" w:type="dxa"/>
            <w:tcBorders>
              <w:top w:val="nil"/>
              <w:left w:val="nil"/>
              <w:bottom w:val="nil"/>
              <w:right w:val="nil"/>
            </w:tcBorders>
            <w:shd w:val="clear" w:color="D9E1F2" w:fill="D9E1F2"/>
            <w:noWrap/>
            <w:vAlign w:val="bottom"/>
            <w:hideMark/>
          </w:tcPr>
          <w:p w14:paraId="1AF0AAB0" w14:textId="77777777" w:rsidR="00377784" w:rsidRPr="00377784" w:rsidRDefault="00377784" w:rsidP="00377784">
            <w:pPr>
              <w:spacing w:after="0" w:line="240" w:lineRule="auto"/>
              <w:rPr>
                <w:rFonts w:ascii="Calibri" w:eastAsia="Times New Roman" w:hAnsi="Calibri" w:cs="Calibri"/>
                <w:b/>
                <w:bCs/>
                <w:color w:val="000000"/>
              </w:rPr>
            </w:pPr>
          </w:p>
        </w:tc>
        <w:tc>
          <w:tcPr>
            <w:tcW w:w="1260" w:type="dxa"/>
            <w:tcBorders>
              <w:top w:val="nil"/>
              <w:left w:val="nil"/>
              <w:bottom w:val="nil"/>
              <w:right w:val="nil"/>
            </w:tcBorders>
            <w:shd w:val="clear" w:color="D9E1F2" w:fill="D9E1F2"/>
            <w:noWrap/>
            <w:vAlign w:val="bottom"/>
            <w:hideMark/>
          </w:tcPr>
          <w:p w14:paraId="1DD0E9CC" w14:textId="77777777" w:rsidR="00377784" w:rsidRPr="00377784" w:rsidRDefault="00377784" w:rsidP="00377784">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D9E1F2" w:fill="D9E1F2"/>
            <w:noWrap/>
            <w:vAlign w:val="bottom"/>
            <w:hideMark/>
          </w:tcPr>
          <w:p w14:paraId="72A5F200" w14:textId="77777777" w:rsidR="00377784" w:rsidRPr="00377784" w:rsidRDefault="00377784" w:rsidP="00377784">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D9E1F2" w:fill="D9E1F2"/>
            <w:noWrap/>
            <w:vAlign w:val="bottom"/>
            <w:hideMark/>
          </w:tcPr>
          <w:p w14:paraId="6341E15C" w14:textId="77777777" w:rsidR="00377784" w:rsidRPr="00377784" w:rsidRDefault="00377784" w:rsidP="00377784">
            <w:pPr>
              <w:spacing w:after="0" w:line="240" w:lineRule="auto"/>
              <w:rPr>
                <w:rFonts w:ascii="Times New Roman" w:eastAsia="Times New Roman" w:hAnsi="Times New Roman" w:cs="Times New Roman"/>
                <w:sz w:val="20"/>
                <w:szCs w:val="20"/>
              </w:rPr>
            </w:pPr>
          </w:p>
        </w:tc>
      </w:tr>
      <w:tr w:rsidR="00377784" w:rsidRPr="00377784" w14:paraId="406CAFE8" w14:textId="77777777" w:rsidTr="00377784">
        <w:trPr>
          <w:trHeight w:val="300"/>
        </w:trPr>
        <w:tc>
          <w:tcPr>
            <w:tcW w:w="2540" w:type="dxa"/>
            <w:tcBorders>
              <w:top w:val="nil"/>
              <w:left w:val="nil"/>
              <w:bottom w:val="single" w:sz="4" w:space="0" w:color="8EA9DB"/>
              <w:right w:val="nil"/>
            </w:tcBorders>
            <w:shd w:val="clear" w:color="D9E1F2" w:fill="D9E1F2"/>
            <w:noWrap/>
            <w:vAlign w:val="bottom"/>
            <w:hideMark/>
          </w:tcPr>
          <w:p w14:paraId="5AD7E479" w14:textId="77777777" w:rsidR="00377784" w:rsidRPr="00377784" w:rsidRDefault="00377784" w:rsidP="00377784">
            <w:pPr>
              <w:spacing w:after="0" w:line="240" w:lineRule="auto"/>
              <w:rPr>
                <w:rFonts w:ascii="Calibri" w:eastAsia="Times New Roman" w:hAnsi="Calibri" w:cs="Calibri"/>
                <w:b/>
                <w:bCs/>
                <w:color w:val="000000"/>
              </w:rPr>
            </w:pPr>
            <w:r w:rsidRPr="00377784">
              <w:rPr>
                <w:rFonts w:ascii="Calibri" w:eastAsia="Times New Roman" w:hAnsi="Calibri" w:cs="Calibri"/>
                <w:b/>
                <w:bCs/>
                <w:color w:val="000000"/>
              </w:rPr>
              <w:t>Row Labels</w:t>
            </w:r>
          </w:p>
        </w:tc>
        <w:tc>
          <w:tcPr>
            <w:tcW w:w="1720" w:type="dxa"/>
            <w:tcBorders>
              <w:top w:val="nil"/>
              <w:left w:val="nil"/>
              <w:bottom w:val="single" w:sz="4" w:space="0" w:color="8EA9DB"/>
              <w:right w:val="nil"/>
            </w:tcBorders>
            <w:shd w:val="clear" w:color="D9E1F2" w:fill="D9E1F2"/>
            <w:noWrap/>
            <w:vAlign w:val="bottom"/>
            <w:hideMark/>
          </w:tcPr>
          <w:p w14:paraId="2764E095" w14:textId="77777777" w:rsidR="00377784" w:rsidRPr="00377784" w:rsidRDefault="00377784" w:rsidP="00377784">
            <w:pPr>
              <w:spacing w:after="0" w:line="240" w:lineRule="auto"/>
              <w:rPr>
                <w:rFonts w:ascii="Calibri" w:eastAsia="Times New Roman" w:hAnsi="Calibri" w:cs="Calibri"/>
                <w:b/>
                <w:bCs/>
                <w:color w:val="000000"/>
              </w:rPr>
            </w:pPr>
            <w:r w:rsidRPr="00377784">
              <w:rPr>
                <w:rFonts w:ascii="Calibri" w:eastAsia="Times New Roman" w:hAnsi="Calibri" w:cs="Calibri"/>
                <w:b/>
                <w:bCs/>
                <w:color w:val="000000"/>
              </w:rPr>
              <w:t>successful</w:t>
            </w:r>
          </w:p>
        </w:tc>
        <w:tc>
          <w:tcPr>
            <w:tcW w:w="1260" w:type="dxa"/>
            <w:tcBorders>
              <w:top w:val="nil"/>
              <w:left w:val="nil"/>
              <w:bottom w:val="single" w:sz="4" w:space="0" w:color="8EA9DB"/>
              <w:right w:val="nil"/>
            </w:tcBorders>
            <w:shd w:val="clear" w:color="D9E1F2" w:fill="D9E1F2"/>
            <w:noWrap/>
            <w:vAlign w:val="bottom"/>
            <w:hideMark/>
          </w:tcPr>
          <w:p w14:paraId="640879CF" w14:textId="77777777" w:rsidR="00377784" w:rsidRPr="00377784" w:rsidRDefault="00377784" w:rsidP="00377784">
            <w:pPr>
              <w:spacing w:after="0" w:line="240" w:lineRule="auto"/>
              <w:rPr>
                <w:rFonts w:ascii="Calibri" w:eastAsia="Times New Roman" w:hAnsi="Calibri" w:cs="Calibri"/>
                <w:b/>
                <w:bCs/>
                <w:color w:val="000000"/>
              </w:rPr>
            </w:pPr>
            <w:r w:rsidRPr="00377784">
              <w:rPr>
                <w:rFonts w:ascii="Calibri" w:eastAsia="Times New Roman" w:hAnsi="Calibri" w:cs="Calibri"/>
                <w:b/>
                <w:bCs/>
                <w:color w:val="000000"/>
              </w:rPr>
              <w:t>failed</w:t>
            </w:r>
          </w:p>
        </w:tc>
        <w:tc>
          <w:tcPr>
            <w:tcW w:w="1260" w:type="dxa"/>
            <w:tcBorders>
              <w:top w:val="nil"/>
              <w:left w:val="nil"/>
              <w:bottom w:val="single" w:sz="4" w:space="0" w:color="8EA9DB"/>
              <w:right w:val="nil"/>
            </w:tcBorders>
            <w:shd w:val="clear" w:color="D9E1F2" w:fill="D9E1F2"/>
            <w:noWrap/>
            <w:vAlign w:val="bottom"/>
            <w:hideMark/>
          </w:tcPr>
          <w:p w14:paraId="3435F78E" w14:textId="77777777" w:rsidR="00377784" w:rsidRPr="00377784" w:rsidRDefault="00377784" w:rsidP="00377784">
            <w:pPr>
              <w:spacing w:after="0" w:line="240" w:lineRule="auto"/>
              <w:rPr>
                <w:rFonts w:ascii="Calibri" w:eastAsia="Times New Roman" w:hAnsi="Calibri" w:cs="Calibri"/>
                <w:b/>
                <w:bCs/>
                <w:color w:val="000000"/>
              </w:rPr>
            </w:pPr>
            <w:r w:rsidRPr="00377784">
              <w:rPr>
                <w:rFonts w:ascii="Calibri" w:eastAsia="Times New Roman" w:hAnsi="Calibri" w:cs="Calibri"/>
                <w:b/>
                <w:bCs/>
                <w:color w:val="000000"/>
              </w:rPr>
              <w:t>canceled</w:t>
            </w:r>
          </w:p>
        </w:tc>
        <w:tc>
          <w:tcPr>
            <w:tcW w:w="1260" w:type="dxa"/>
            <w:tcBorders>
              <w:top w:val="nil"/>
              <w:left w:val="nil"/>
              <w:bottom w:val="single" w:sz="4" w:space="0" w:color="8EA9DB"/>
              <w:right w:val="nil"/>
            </w:tcBorders>
            <w:shd w:val="clear" w:color="D9E1F2" w:fill="D9E1F2"/>
            <w:noWrap/>
            <w:vAlign w:val="bottom"/>
            <w:hideMark/>
          </w:tcPr>
          <w:p w14:paraId="1566D802" w14:textId="77777777" w:rsidR="00377784" w:rsidRPr="00377784" w:rsidRDefault="00377784" w:rsidP="00377784">
            <w:pPr>
              <w:spacing w:after="0" w:line="240" w:lineRule="auto"/>
              <w:rPr>
                <w:rFonts w:ascii="Calibri" w:eastAsia="Times New Roman" w:hAnsi="Calibri" w:cs="Calibri"/>
                <w:b/>
                <w:bCs/>
                <w:color w:val="000000"/>
              </w:rPr>
            </w:pPr>
            <w:r w:rsidRPr="00377784">
              <w:rPr>
                <w:rFonts w:ascii="Calibri" w:eastAsia="Times New Roman" w:hAnsi="Calibri" w:cs="Calibri"/>
                <w:b/>
                <w:bCs/>
                <w:color w:val="000000"/>
              </w:rPr>
              <w:t>live</w:t>
            </w:r>
          </w:p>
        </w:tc>
        <w:tc>
          <w:tcPr>
            <w:tcW w:w="1260" w:type="dxa"/>
            <w:tcBorders>
              <w:top w:val="nil"/>
              <w:left w:val="nil"/>
              <w:bottom w:val="single" w:sz="4" w:space="0" w:color="8EA9DB"/>
              <w:right w:val="nil"/>
            </w:tcBorders>
            <w:shd w:val="clear" w:color="D9E1F2" w:fill="D9E1F2"/>
            <w:noWrap/>
            <w:vAlign w:val="bottom"/>
            <w:hideMark/>
          </w:tcPr>
          <w:p w14:paraId="25797AE7" w14:textId="77777777" w:rsidR="00377784" w:rsidRPr="00377784" w:rsidRDefault="00377784" w:rsidP="00377784">
            <w:pPr>
              <w:spacing w:after="0" w:line="240" w:lineRule="auto"/>
              <w:rPr>
                <w:rFonts w:ascii="Calibri" w:eastAsia="Times New Roman" w:hAnsi="Calibri" w:cs="Calibri"/>
                <w:b/>
                <w:bCs/>
                <w:color w:val="000000"/>
              </w:rPr>
            </w:pPr>
            <w:r w:rsidRPr="00377784">
              <w:rPr>
                <w:rFonts w:ascii="Calibri" w:eastAsia="Times New Roman" w:hAnsi="Calibri" w:cs="Calibri"/>
                <w:b/>
                <w:bCs/>
                <w:color w:val="000000"/>
              </w:rPr>
              <w:t>Grand Total</w:t>
            </w:r>
          </w:p>
        </w:tc>
      </w:tr>
      <w:tr w:rsidR="00377784" w:rsidRPr="00377784" w14:paraId="034BDE0E" w14:textId="77777777" w:rsidTr="00377784">
        <w:trPr>
          <w:trHeight w:val="300"/>
        </w:trPr>
        <w:tc>
          <w:tcPr>
            <w:tcW w:w="2540" w:type="dxa"/>
            <w:tcBorders>
              <w:top w:val="nil"/>
              <w:left w:val="nil"/>
              <w:bottom w:val="nil"/>
              <w:right w:val="nil"/>
            </w:tcBorders>
            <w:shd w:val="clear" w:color="auto" w:fill="auto"/>
            <w:noWrap/>
            <w:vAlign w:val="bottom"/>
            <w:hideMark/>
          </w:tcPr>
          <w:p w14:paraId="24A535C5" w14:textId="77777777" w:rsidR="00377784" w:rsidRPr="00377784" w:rsidRDefault="00377784" w:rsidP="00377784">
            <w:pPr>
              <w:spacing w:after="0" w:line="240" w:lineRule="auto"/>
              <w:rPr>
                <w:rFonts w:ascii="Calibri" w:eastAsia="Times New Roman" w:hAnsi="Calibri" w:cs="Calibri"/>
                <w:color w:val="000000"/>
              </w:rPr>
            </w:pPr>
            <w:r w:rsidRPr="00377784">
              <w:rPr>
                <w:rFonts w:ascii="Calibri" w:eastAsia="Times New Roman" w:hAnsi="Calibri" w:cs="Calibri"/>
                <w:color w:val="000000"/>
              </w:rPr>
              <w:t>technology</w:t>
            </w:r>
          </w:p>
        </w:tc>
        <w:tc>
          <w:tcPr>
            <w:tcW w:w="1720" w:type="dxa"/>
            <w:tcBorders>
              <w:top w:val="nil"/>
              <w:left w:val="nil"/>
              <w:bottom w:val="nil"/>
              <w:right w:val="nil"/>
            </w:tcBorders>
            <w:shd w:val="clear" w:color="auto" w:fill="auto"/>
            <w:noWrap/>
            <w:vAlign w:val="bottom"/>
            <w:hideMark/>
          </w:tcPr>
          <w:p w14:paraId="710C7BEA"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170.37</w:t>
            </w:r>
          </w:p>
        </w:tc>
        <w:tc>
          <w:tcPr>
            <w:tcW w:w="1260" w:type="dxa"/>
            <w:tcBorders>
              <w:top w:val="nil"/>
              <w:left w:val="nil"/>
              <w:bottom w:val="nil"/>
              <w:right w:val="nil"/>
            </w:tcBorders>
            <w:shd w:val="clear" w:color="auto" w:fill="auto"/>
            <w:noWrap/>
            <w:vAlign w:val="bottom"/>
            <w:hideMark/>
          </w:tcPr>
          <w:p w14:paraId="06FAA670"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110.62</w:t>
            </w:r>
          </w:p>
        </w:tc>
        <w:tc>
          <w:tcPr>
            <w:tcW w:w="1260" w:type="dxa"/>
            <w:tcBorders>
              <w:top w:val="nil"/>
              <w:left w:val="nil"/>
              <w:bottom w:val="nil"/>
              <w:right w:val="nil"/>
            </w:tcBorders>
            <w:shd w:val="clear" w:color="auto" w:fill="auto"/>
            <w:noWrap/>
            <w:vAlign w:val="bottom"/>
            <w:hideMark/>
          </w:tcPr>
          <w:p w14:paraId="58CFD5DA"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116.72</w:t>
            </w:r>
          </w:p>
        </w:tc>
        <w:tc>
          <w:tcPr>
            <w:tcW w:w="1260" w:type="dxa"/>
            <w:tcBorders>
              <w:top w:val="nil"/>
              <w:left w:val="nil"/>
              <w:bottom w:val="nil"/>
              <w:right w:val="nil"/>
            </w:tcBorders>
            <w:shd w:val="clear" w:color="auto" w:fill="auto"/>
            <w:noWrap/>
            <w:vAlign w:val="bottom"/>
            <w:hideMark/>
          </w:tcPr>
          <w:p w14:paraId="384BEAC1" w14:textId="77777777" w:rsidR="00377784" w:rsidRPr="00377784" w:rsidRDefault="00377784" w:rsidP="00377784">
            <w:pPr>
              <w:spacing w:after="0" w:line="240" w:lineRule="auto"/>
              <w:jc w:val="right"/>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14:paraId="5379D0CB"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133.24</w:t>
            </w:r>
          </w:p>
        </w:tc>
      </w:tr>
      <w:tr w:rsidR="00377784" w:rsidRPr="00377784" w14:paraId="6BDF974D" w14:textId="77777777" w:rsidTr="00377784">
        <w:trPr>
          <w:trHeight w:val="300"/>
        </w:trPr>
        <w:tc>
          <w:tcPr>
            <w:tcW w:w="2540" w:type="dxa"/>
            <w:tcBorders>
              <w:top w:val="nil"/>
              <w:left w:val="nil"/>
              <w:bottom w:val="nil"/>
              <w:right w:val="nil"/>
            </w:tcBorders>
            <w:shd w:val="clear" w:color="auto" w:fill="auto"/>
            <w:noWrap/>
            <w:vAlign w:val="bottom"/>
            <w:hideMark/>
          </w:tcPr>
          <w:p w14:paraId="10927E8E" w14:textId="77777777" w:rsidR="00377784" w:rsidRPr="00377784" w:rsidRDefault="00377784" w:rsidP="00377784">
            <w:pPr>
              <w:spacing w:after="0" w:line="240" w:lineRule="auto"/>
              <w:rPr>
                <w:rFonts w:ascii="Calibri" w:eastAsia="Times New Roman" w:hAnsi="Calibri" w:cs="Calibri"/>
                <w:color w:val="000000"/>
              </w:rPr>
            </w:pPr>
            <w:r w:rsidRPr="00377784">
              <w:rPr>
                <w:rFonts w:ascii="Calibri" w:eastAsia="Times New Roman" w:hAnsi="Calibri" w:cs="Calibri"/>
                <w:color w:val="000000"/>
              </w:rPr>
              <w:t>photography</w:t>
            </w:r>
          </w:p>
        </w:tc>
        <w:tc>
          <w:tcPr>
            <w:tcW w:w="1720" w:type="dxa"/>
            <w:tcBorders>
              <w:top w:val="nil"/>
              <w:left w:val="nil"/>
              <w:bottom w:val="nil"/>
              <w:right w:val="nil"/>
            </w:tcBorders>
            <w:shd w:val="clear" w:color="auto" w:fill="auto"/>
            <w:noWrap/>
            <w:vAlign w:val="bottom"/>
            <w:hideMark/>
          </w:tcPr>
          <w:p w14:paraId="5F0DBB4B"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115.38</w:t>
            </w:r>
          </w:p>
        </w:tc>
        <w:tc>
          <w:tcPr>
            <w:tcW w:w="1260" w:type="dxa"/>
            <w:tcBorders>
              <w:top w:val="nil"/>
              <w:left w:val="nil"/>
              <w:bottom w:val="nil"/>
              <w:right w:val="nil"/>
            </w:tcBorders>
            <w:shd w:val="clear" w:color="auto" w:fill="auto"/>
            <w:noWrap/>
            <w:vAlign w:val="bottom"/>
            <w:hideMark/>
          </w:tcPr>
          <w:p w14:paraId="2CD71572"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52.56</w:t>
            </w:r>
          </w:p>
        </w:tc>
        <w:tc>
          <w:tcPr>
            <w:tcW w:w="1260" w:type="dxa"/>
            <w:tcBorders>
              <w:top w:val="nil"/>
              <w:left w:val="nil"/>
              <w:bottom w:val="nil"/>
              <w:right w:val="nil"/>
            </w:tcBorders>
            <w:shd w:val="clear" w:color="auto" w:fill="auto"/>
            <w:noWrap/>
            <w:vAlign w:val="bottom"/>
            <w:hideMark/>
          </w:tcPr>
          <w:p w14:paraId="525E9127" w14:textId="77777777" w:rsidR="00377784" w:rsidRPr="00377784" w:rsidRDefault="00377784" w:rsidP="00377784">
            <w:pPr>
              <w:spacing w:after="0" w:line="240" w:lineRule="auto"/>
              <w:jc w:val="right"/>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14:paraId="10F35DBD" w14:textId="77777777" w:rsidR="00377784" w:rsidRPr="00377784" w:rsidRDefault="00377784" w:rsidP="00377784">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14:paraId="635FC398"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81.97</w:t>
            </w:r>
          </w:p>
        </w:tc>
      </w:tr>
      <w:tr w:rsidR="00377784" w:rsidRPr="00377784" w14:paraId="69D26B47" w14:textId="77777777" w:rsidTr="00377784">
        <w:trPr>
          <w:trHeight w:val="300"/>
        </w:trPr>
        <w:tc>
          <w:tcPr>
            <w:tcW w:w="2540" w:type="dxa"/>
            <w:tcBorders>
              <w:top w:val="nil"/>
              <w:left w:val="nil"/>
              <w:bottom w:val="nil"/>
              <w:right w:val="nil"/>
            </w:tcBorders>
            <w:shd w:val="clear" w:color="auto" w:fill="auto"/>
            <w:noWrap/>
            <w:vAlign w:val="bottom"/>
            <w:hideMark/>
          </w:tcPr>
          <w:p w14:paraId="7BBC5330" w14:textId="77777777" w:rsidR="00377784" w:rsidRPr="00377784" w:rsidRDefault="00377784" w:rsidP="00377784">
            <w:pPr>
              <w:spacing w:after="0" w:line="240" w:lineRule="auto"/>
              <w:rPr>
                <w:rFonts w:ascii="Calibri" w:eastAsia="Times New Roman" w:hAnsi="Calibri" w:cs="Calibri"/>
                <w:color w:val="000000"/>
              </w:rPr>
            </w:pPr>
            <w:r w:rsidRPr="00377784">
              <w:rPr>
                <w:rFonts w:ascii="Calibri" w:eastAsia="Times New Roman" w:hAnsi="Calibri" w:cs="Calibri"/>
                <w:color w:val="000000"/>
              </w:rPr>
              <w:t>film &amp; video</w:t>
            </w:r>
          </w:p>
        </w:tc>
        <w:tc>
          <w:tcPr>
            <w:tcW w:w="1720" w:type="dxa"/>
            <w:tcBorders>
              <w:top w:val="nil"/>
              <w:left w:val="nil"/>
              <w:bottom w:val="nil"/>
              <w:right w:val="nil"/>
            </w:tcBorders>
            <w:shd w:val="clear" w:color="auto" w:fill="auto"/>
            <w:noWrap/>
            <w:vAlign w:val="bottom"/>
            <w:hideMark/>
          </w:tcPr>
          <w:p w14:paraId="02D06023"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106.52</w:t>
            </w:r>
          </w:p>
        </w:tc>
        <w:tc>
          <w:tcPr>
            <w:tcW w:w="1260" w:type="dxa"/>
            <w:tcBorders>
              <w:top w:val="nil"/>
              <w:left w:val="nil"/>
              <w:bottom w:val="nil"/>
              <w:right w:val="nil"/>
            </w:tcBorders>
            <w:shd w:val="clear" w:color="auto" w:fill="auto"/>
            <w:noWrap/>
            <w:vAlign w:val="bottom"/>
            <w:hideMark/>
          </w:tcPr>
          <w:p w14:paraId="0F04D065"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62.93</w:t>
            </w:r>
          </w:p>
        </w:tc>
        <w:tc>
          <w:tcPr>
            <w:tcW w:w="1260" w:type="dxa"/>
            <w:tcBorders>
              <w:top w:val="nil"/>
              <w:left w:val="nil"/>
              <w:bottom w:val="nil"/>
              <w:right w:val="nil"/>
            </w:tcBorders>
            <w:shd w:val="clear" w:color="auto" w:fill="auto"/>
            <w:noWrap/>
            <w:vAlign w:val="bottom"/>
            <w:hideMark/>
          </w:tcPr>
          <w:p w14:paraId="46BB7694"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54.70</w:t>
            </w:r>
          </w:p>
        </w:tc>
        <w:tc>
          <w:tcPr>
            <w:tcW w:w="1260" w:type="dxa"/>
            <w:tcBorders>
              <w:top w:val="nil"/>
              <w:left w:val="nil"/>
              <w:bottom w:val="nil"/>
              <w:right w:val="nil"/>
            </w:tcBorders>
            <w:shd w:val="clear" w:color="auto" w:fill="auto"/>
            <w:noWrap/>
            <w:vAlign w:val="bottom"/>
            <w:hideMark/>
          </w:tcPr>
          <w:p w14:paraId="20C0EBFA" w14:textId="77777777" w:rsidR="00377784" w:rsidRPr="00377784" w:rsidRDefault="00377784" w:rsidP="00377784">
            <w:pPr>
              <w:spacing w:after="0" w:line="240" w:lineRule="auto"/>
              <w:jc w:val="right"/>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14:paraId="242991FD"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87.44</w:t>
            </w:r>
          </w:p>
        </w:tc>
      </w:tr>
      <w:tr w:rsidR="00377784" w:rsidRPr="00377784" w14:paraId="31865DC5" w14:textId="77777777" w:rsidTr="00377784">
        <w:trPr>
          <w:trHeight w:val="300"/>
        </w:trPr>
        <w:tc>
          <w:tcPr>
            <w:tcW w:w="2540" w:type="dxa"/>
            <w:tcBorders>
              <w:top w:val="nil"/>
              <w:left w:val="nil"/>
              <w:bottom w:val="nil"/>
              <w:right w:val="nil"/>
            </w:tcBorders>
            <w:shd w:val="clear" w:color="auto" w:fill="auto"/>
            <w:noWrap/>
            <w:vAlign w:val="bottom"/>
            <w:hideMark/>
          </w:tcPr>
          <w:p w14:paraId="486A70DD" w14:textId="77777777" w:rsidR="00377784" w:rsidRPr="00377784" w:rsidRDefault="00377784" w:rsidP="00377784">
            <w:pPr>
              <w:spacing w:after="0" w:line="240" w:lineRule="auto"/>
              <w:rPr>
                <w:rFonts w:ascii="Calibri" w:eastAsia="Times New Roman" w:hAnsi="Calibri" w:cs="Calibri"/>
                <w:color w:val="000000"/>
              </w:rPr>
            </w:pPr>
            <w:r w:rsidRPr="00377784">
              <w:rPr>
                <w:rFonts w:ascii="Calibri" w:eastAsia="Times New Roman" w:hAnsi="Calibri" w:cs="Calibri"/>
                <w:color w:val="000000"/>
              </w:rPr>
              <w:t>food</w:t>
            </w:r>
          </w:p>
        </w:tc>
        <w:tc>
          <w:tcPr>
            <w:tcW w:w="1720" w:type="dxa"/>
            <w:tcBorders>
              <w:top w:val="nil"/>
              <w:left w:val="nil"/>
              <w:bottom w:val="nil"/>
              <w:right w:val="nil"/>
            </w:tcBorders>
            <w:shd w:val="clear" w:color="auto" w:fill="auto"/>
            <w:noWrap/>
            <w:vAlign w:val="bottom"/>
            <w:hideMark/>
          </w:tcPr>
          <w:p w14:paraId="3678A19B"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90.90</w:t>
            </w:r>
          </w:p>
        </w:tc>
        <w:tc>
          <w:tcPr>
            <w:tcW w:w="1260" w:type="dxa"/>
            <w:tcBorders>
              <w:top w:val="nil"/>
              <w:left w:val="nil"/>
              <w:bottom w:val="nil"/>
              <w:right w:val="nil"/>
            </w:tcBorders>
            <w:shd w:val="clear" w:color="auto" w:fill="auto"/>
            <w:noWrap/>
            <w:vAlign w:val="bottom"/>
            <w:hideMark/>
          </w:tcPr>
          <w:p w14:paraId="4CDC908C"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44.66</w:t>
            </w:r>
          </w:p>
        </w:tc>
        <w:tc>
          <w:tcPr>
            <w:tcW w:w="1260" w:type="dxa"/>
            <w:tcBorders>
              <w:top w:val="nil"/>
              <w:left w:val="nil"/>
              <w:bottom w:val="nil"/>
              <w:right w:val="nil"/>
            </w:tcBorders>
            <w:shd w:val="clear" w:color="auto" w:fill="auto"/>
            <w:noWrap/>
            <w:vAlign w:val="bottom"/>
            <w:hideMark/>
          </w:tcPr>
          <w:p w14:paraId="44A23183"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22.40</w:t>
            </w:r>
          </w:p>
        </w:tc>
        <w:tc>
          <w:tcPr>
            <w:tcW w:w="1260" w:type="dxa"/>
            <w:tcBorders>
              <w:top w:val="nil"/>
              <w:left w:val="nil"/>
              <w:bottom w:val="nil"/>
              <w:right w:val="nil"/>
            </w:tcBorders>
            <w:shd w:val="clear" w:color="auto" w:fill="auto"/>
            <w:noWrap/>
            <w:vAlign w:val="bottom"/>
            <w:hideMark/>
          </w:tcPr>
          <w:p w14:paraId="1D524296"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43.45</w:t>
            </w:r>
          </w:p>
        </w:tc>
        <w:tc>
          <w:tcPr>
            <w:tcW w:w="1260" w:type="dxa"/>
            <w:tcBorders>
              <w:top w:val="nil"/>
              <w:left w:val="nil"/>
              <w:bottom w:val="nil"/>
              <w:right w:val="nil"/>
            </w:tcBorders>
            <w:shd w:val="clear" w:color="auto" w:fill="auto"/>
            <w:noWrap/>
            <w:vAlign w:val="bottom"/>
            <w:hideMark/>
          </w:tcPr>
          <w:p w14:paraId="77D13FB8"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50.26</w:t>
            </w:r>
          </w:p>
        </w:tc>
      </w:tr>
      <w:tr w:rsidR="00377784" w:rsidRPr="00377784" w14:paraId="55A37575" w14:textId="77777777" w:rsidTr="00377784">
        <w:trPr>
          <w:trHeight w:val="300"/>
        </w:trPr>
        <w:tc>
          <w:tcPr>
            <w:tcW w:w="2540" w:type="dxa"/>
            <w:tcBorders>
              <w:top w:val="nil"/>
              <w:left w:val="nil"/>
              <w:bottom w:val="nil"/>
              <w:right w:val="nil"/>
            </w:tcBorders>
            <w:shd w:val="clear" w:color="auto" w:fill="auto"/>
            <w:noWrap/>
            <w:vAlign w:val="bottom"/>
            <w:hideMark/>
          </w:tcPr>
          <w:p w14:paraId="0AC82603" w14:textId="77777777" w:rsidR="00377784" w:rsidRPr="00377784" w:rsidRDefault="00377784" w:rsidP="00377784">
            <w:pPr>
              <w:spacing w:after="0" w:line="240" w:lineRule="auto"/>
              <w:rPr>
                <w:rFonts w:ascii="Calibri" w:eastAsia="Times New Roman" w:hAnsi="Calibri" w:cs="Calibri"/>
                <w:color w:val="000000"/>
              </w:rPr>
            </w:pPr>
            <w:r w:rsidRPr="00377784">
              <w:rPr>
                <w:rFonts w:ascii="Calibri" w:eastAsia="Times New Roman" w:hAnsi="Calibri" w:cs="Calibri"/>
                <w:color w:val="000000"/>
              </w:rPr>
              <w:t>theater</w:t>
            </w:r>
          </w:p>
        </w:tc>
        <w:tc>
          <w:tcPr>
            <w:tcW w:w="1720" w:type="dxa"/>
            <w:tcBorders>
              <w:top w:val="nil"/>
              <w:left w:val="nil"/>
              <w:bottom w:val="nil"/>
              <w:right w:val="nil"/>
            </w:tcBorders>
            <w:shd w:val="clear" w:color="auto" w:fill="auto"/>
            <w:noWrap/>
            <w:vAlign w:val="bottom"/>
            <w:hideMark/>
          </w:tcPr>
          <w:p w14:paraId="3B66F398"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84.17</w:t>
            </w:r>
          </w:p>
        </w:tc>
        <w:tc>
          <w:tcPr>
            <w:tcW w:w="1260" w:type="dxa"/>
            <w:tcBorders>
              <w:top w:val="nil"/>
              <w:left w:val="nil"/>
              <w:bottom w:val="nil"/>
              <w:right w:val="nil"/>
            </w:tcBorders>
            <w:shd w:val="clear" w:color="auto" w:fill="auto"/>
            <w:noWrap/>
            <w:vAlign w:val="bottom"/>
            <w:hideMark/>
          </w:tcPr>
          <w:p w14:paraId="779BD207"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61.63</w:t>
            </w:r>
          </w:p>
        </w:tc>
        <w:tc>
          <w:tcPr>
            <w:tcW w:w="1260" w:type="dxa"/>
            <w:tcBorders>
              <w:top w:val="nil"/>
              <w:left w:val="nil"/>
              <w:bottom w:val="nil"/>
              <w:right w:val="nil"/>
            </w:tcBorders>
            <w:shd w:val="clear" w:color="auto" w:fill="auto"/>
            <w:noWrap/>
            <w:vAlign w:val="bottom"/>
            <w:hideMark/>
          </w:tcPr>
          <w:p w14:paraId="2FD53F25"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39.81</w:t>
            </w:r>
          </w:p>
        </w:tc>
        <w:tc>
          <w:tcPr>
            <w:tcW w:w="1260" w:type="dxa"/>
            <w:tcBorders>
              <w:top w:val="nil"/>
              <w:left w:val="nil"/>
              <w:bottom w:val="nil"/>
              <w:right w:val="nil"/>
            </w:tcBorders>
            <w:shd w:val="clear" w:color="auto" w:fill="auto"/>
            <w:noWrap/>
            <w:vAlign w:val="bottom"/>
            <w:hideMark/>
          </w:tcPr>
          <w:p w14:paraId="22E437CC"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130.88</w:t>
            </w:r>
          </w:p>
        </w:tc>
        <w:tc>
          <w:tcPr>
            <w:tcW w:w="1260" w:type="dxa"/>
            <w:tcBorders>
              <w:top w:val="nil"/>
              <w:left w:val="nil"/>
              <w:bottom w:val="nil"/>
              <w:right w:val="nil"/>
            </w:tcBorders>
            <w:shd w:val="clear" w:color="auto" w:fill="auto"/>
            <w:noWrap/>
            <w:vAlign w:val="bottom"/>
            <w:hideMark/>
          </w:tcPr>
          <w:p w14:paraId="283D6048"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75.82</w:t>
            </w:r>
          </w:p>
        </w:tc>
      </w:tr>
      <w:tr w:rsidR="00377784" w:rsidRPr="00377784" w14:paraId="530D4AD3" w14:textId="77777777" w:rsidTr="00377784">
        <w:trPr>
          <w:trHeight w:val="300"/>
        </w:trPr>
        <w:tc>
          <w:tcPr>
            <w:tcW w:w="2540" w:type="dxa"/>
            <w:tcBorders>
              <w:top w:val="nil"/>
              <w:left w:val="nil"/>
              <w:bottom w:val="nil"/>
              <w:right w:val="nil"/>
            </w:tcBorders>
            <w:shd w:val="clear" w:color="auto" w:fill="auto"/>
            <w:noWrap/>
            <w:vAlign w:val="bottom"/>
            <w:hideMark/>
          </w:tcPr>
          <w:p w14:paraId="7ADDF865" w14:textId="77777777" w:rsidR="00377784" w:rsidRPr="00377784" w:rsidRDefault="00377784" w:rsidP="00377784">
            <w:pPr>
              <w:spacing w:after="0" w:line="240" w:lineRule="auto"/>
              <w:rPr>
                <w:rFonts w:ascii="Calibri" w:eastAsia="Times New Roman" w:hAnsi="Calibri" w:cs="Calibri"/>
                <w:color w:val="000000"/>
              </w:rPr>
            </w:pPr>
            <w:r w:rsidRPr="00377784">
              <w:rPr>
                <w:rFonts w:ascii="Calibri" w:eastAsia="Times New Roman" w:hAnsi="Calibri" w:cs="Calibri"/>
                <w:color w:val="000000"/>
              </w:rPr>
              <w:t>publishing</w:t>
            </w:r>
          </w:p>
        </w:tc>
        <w:tc>
          <w:tcPr>
            <w:tcW w:w="1720" w:type="dxa"/>
            <w:tcBorders>
              <w:top w:val="nil"/>
              <w:left w:val="nil"/>
              <w:bottom w:val="nil"/>
              <w:right w:val="nil"/>
            </w:tcBorders>
            <w:shd w:val="clear" w:color="auto" w:fill="auto"/>
            <w:noWrap/>
            <w:vAlign w:val="bottom"/>
            <w:hideMark/>
          </w:tcPr>
          <w:p w14:paraId="308F344D"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75.71</w:t>
            </w:r>
          </w:p>
        </w:tc>
        <w:tc>
          <w:tcPr>
            <w:tcW w:w="1260" w:type="dxa"/>
            <w:tcBorders>
              <w:top w:val="nil"/>
              <w:left w:val="nil"/>
              <w:bottom w:val="nil"/>
              <w:right w:val="nil"/>
            </w:tcBorders>
            <w:shd w:val="clear" w:color="auto" w:fill="auto"/>
            <w:noWrap/>
            <w:vAlign w:val="bottom"/>
            <w:hideMark/>
          </w:tcPr>
          <w:p w14:paraId="00D64053"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36.87</w:t>
            </w:r>
          </w:p>
        </w:tc>
        <w:tc>
          <w:tcPr>
            <w:tcW w:w="1260" w:type="dxa"/>
            <w:tcBorders>
              <w:top w:val="nil"/>
              <w:left w:val="nil"/>
              <w:bottom w:val="nil"/>
              <w:right w:val="nil"/>
            </w:tcBorders>
            <w:shd w:val="clear" w:color="auto" w:fill="auto"/>
            <w:noWrap/>
            <w:vAlign w:val="bottom"/>
            <w:hideMark/>
          </w:tcPr>
          <w:p w14:paraId="366E552B"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43.00</w:t>
            </w:r>
          </w:p>
        </w:tc>
        <w:tc>
          <w:tcPr>
            <w:tcW w:w="1260" w:type="dxa"/>
            <w:tcBorders>
              <w:top w:val="nil"/>
              <w:left w:val="nil"/>
              <w:bottom w:val="nil"/>
              <w:right w:val="nil"/>
            </w:tcBorders>
            <w:shd w:val="clear" w:color="auto" w:fill="auto"/>
            <w:noWrap/>
            <w:vAlign w:val="bottom"/>
            <w:hideMark/>
          </w:tcPr>
          <w:p w14:paraId="41C6221F" w14:textId="77777777" w:rsidR="00377784" w:rsidRPr="00377784" w:rsidRDefault="00377784" w:rsidP="00377784">
            <w:pPr>
              <w:spacing w:after="0" w:line="240" w:lineRule="auto"/>
              <w:jc w:val="right"/>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14:paraId="6917D9D9"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50.76</w:t>
            </w:r>
          </w:p>
        </w:tc>
      </w:tr>
      <w:tr w:rsidR="00377784" w:rsidRPr="00377784" w14:paraId="38E337C1" w14:textId="77777777" w:rsidTr="00377784">
        <w:trPr>
          <w:trHeight w:val="300"/>
        </w:trPr>
        <w:tc>
          <w:tcPr>
            <w:tcW w:w="2540" w:type="dxa"/>
            <w:tcBorders>
              <w:top w:val="nil"/>
              <w:left w:val="nil"/>
              <w:bottom w:val="nil"/>
              <w:right w:val="nil"/>
            </w:tcBorders>
            <w:shd w:val="clear" w:color="auto" w:fill="auto"/>
            <w:noWrap/>
            <w:vAlign w:val="bottom"/>
            <w:hideMark/>
          </w:tcPr>
          <w:p w14:paraId="3FFC5732" w14:textId="77777777" w:rsidR="00377784" w:rsidRPr="00377784" w:rsidRDefault="00377784" w:rsidP="00377784">
            <w:pPr>
              <w:spacing w:after="0" w:line="240" w:lineRule="auto"/>
              <w:rPr>
                <w:rFonts w:ascii="Calibri" w:eastAsia="Times New Roman" w:hAnsi="Calibri" w:cs="Calibri"/>
                <w:color w:val="000000"/>
              </w:rPr>
            </w:pPr>
            <w:r w:rsidRPr="00377784">
              <w:rPr>
                <w:rFonts w:ascii="Calibri" w:eastAsia="Times New Roman" w:hAnsi="Calibri" w:cs="Calibri"/>
                <w:color w:val="000000"/>
              </w:rPr>
              <w:t>music</w:t>
            </w:r>
          </w:p>
        </w:tc>
        <w:tc>
          <w:tcPr>
            <w:tcW w:w="1720" w:type="dxa"/>
            <w:tcBorders>
              <w:top w:val="nil"/>
              <w:left w:val="nil"/>
              <w:bottom w:val="nil"/>
              <w:right w:val="nil"/>
            </w:tcBorders>
            <w:shd w:val="clear" w:color="auto" w:fill="auto"/>
            <w:noWrap/>
            <w:vAlign w:val="bottom"/>
            <w:hideMark/>
          </w:tcPr>
          <w:p w14:paraId="4EA9EB23"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74.23</w:t>
            </w:r>
          </w:p>
        </w:tc>
        <w:tc>
          <w:tcPr>
            <w:tcW w:w="1260" w:type="dxa"/>
            <w:tcBorders>
              <w:top w:val="nil"/>
              <w:left w:val="nil"/>
              <w:bottom w:val="nil"/>
              <w:right w:val="nil"/>
            </w:tcBorders>
            <w:shd w:val="clear" w:color="auto" w:fill="auto"/>
            <w:noWrap/>
            <w:vAlign w:val="bottom"/>
            <w:hideMark/>
          </w:tcPr>
          <w:p w14:paraId="67AE6C9D"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43.03</w:t>
            </w:r>
          </w:p>
        </w:tc>
        <w:tc>
          <w:tcPr>
            <w:tcW w:w="1260" w:type="dxa"/>
            <w:tcBorders>
              <w:top w:val="nil"/>
              <w:left w:val="nil"/>
              <w:bottom w:val="nil"/>
              <w:right w:val="nil"/>
            </w:tcBorders>
            <w:shd w:val="clear" w:color="auto" w:fill="auto"/>
            <w:noWrap/>
            <w:vAlign w:val="bottom"/>
            <w:hideMark/>
          </w:tcPr>
          <w:p w14:paraId="2989A724"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27.26</w:t>
            </w:r>
          </w:p>
        </w:tc>
        <w:tc>
          <w:tcPr>
            <w:tcW w:w="1260" w:type="dxa"/>
            <w:tcBorders>
              <w:top w:val="nil"/>
              <w:left w:val="nil"/>
              <w:bottom w:val="nil"/>
              <w:right w:val="nil"/>
            </w:tcBorders>
            <w:shd w:val="clear" w:color="auto" w:fill="auto"/>
            <w:noWrap/>
            <w:vAlign w:val="bottom"/>
            <w:hideMark/>
          </w:tcPr>
          <w:p w14:paraId="20DDDD55"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80.05</w:t>
            </w:r>
          </w:p>
        </w:tc>
        <w:tc>
          <w:tcPr>
            <w:tcW w:w="1260" w:type="dxa"/>
            <w:tcBorders>
              <w:top w:val="nil"/>
              <w:left w:val="nil"/>
              <w:bottom w:val="nil"/>
              <w:right w:val="nil"/>
            </w:tcBorders>
            <w:shd w:val="clear" w:color="auto" w:fill="auto"/>
            <w:noWrap/>
            <w:vAlign w:val="bottom"/>
            <w:hideMark/>
          </w:tcPr>
          <w:p w14:paraId="7A80C3C4"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67.71</w:t>
            </w:r>
          </w:p>
        </w:tc>
      </w:tr>
      <w:tr w:rsidR="00377784" w:rsidRPr="00377784" w14:paraId="408CA4B5" w14:textId="77777777" w:rsidTr="00377784">
        <w:trPr>
          <w:trHeight w:val="300"/>
        </w:trPr>
        <w:tc>
          <w:tcPr>
            <w:tcW w:w="2540" w:type="dxa"/>
            <w:tcBorders>
              <w:top w:val="nil"/>
              <w:left w:val="nil"/>
              <w:bottom w:val="nil"/>
              <w:right w:val="nil"/>
            </w:tcBorders>
            <w:shd w:val="clear" w:color="auto" w:fill="auto"/>
            <w:noWrap/>
            <w:vAlign w:val="bottom"/>
            <w:hideMark/>
          </w:tcPr>
          <w:p w14:paraId="7FDEC332" w14:textId="77777777" w:rsidR="00377784" w:rsidRPr="00377784" w:rsidRDefault="00377784" w:rsidP="00377784">
            <w:pPr>
              <w:spacing w:after="0" w:line="240" w:lineRule="auto"/>
              <w:rPr>
                <w:rFonts w:ascii="Calibri" w:eastAsia="Times New Roman" w:hAnsi="Calibri" w:cs="Calibri"/>
                <w:color w:val="000000"/>
              </w:rPr>
            </w:pPr>
            <w:r w:rsidRPr="00377784">
              <w:rPr>
                <w:rFonts w:ascii="Calibri" w:eastAsia="Times New Roman" w:hAnsi="Calibri" w:cs="Calibri"/>
                <w:color w:val="000000"/>
              </w:rPr>
              <w:t>games</w:t>
            </w:r>
          </w:p>
        </w:tc>
        <w:tc>
          <w:tcPr>
            <w:tcW w:w="1720" w:type="dxa"/>
            <w:tcBorders>
              <w:top w:val="nil"/>
              <w:left w:val="nil"/>
              <w:bottom w:val="nil"/>
              <w:right w:val="nil"/>
            </w:tcBorders>
            <w:shd w:val="clear" w:color="auto" w:fill="auto"/>
            <w:noWrap/>
            <w:vAlign w:val="bottom"/>
            <w:hideMark/>
          </w:tcPr>
          <w:p w14:paraId="1FF35E6F"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66.79</w:t>
            </w:r>
          </w:p>
        </w:tc>
        <w:tc>
          <w:tcPr>
            <w:tcW w:w="1260" w:type="dxa"/>
            <w:tcBorders>
              <w:top w:val="nil"/>
              <w:left w:val="nil"/>
              <w:bottom w:val="nil"/>
              <w:right w:val="nil"/>
            </w:tcBorders>
            <w:shd w:val="clear" w:color="auto" w:fill="auto"/>
            <w:noWrap/>
            <w:vAlign w:val="bottom"/>
            <w:hideMark/>
          </w:tcPr>
          <w:p w14:paraId="567A992C"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34.10</w:t>
            </w:r>
          </w:p>
        </w:tc>
        <w:tc>
          <w:tcPr>
            <w:tcW w:w="1260" w:type="dxa"/>
            <w:tcBorders>
              <w:top w:val="nil"/>
              <w:left w:val="nil"/>
              <w:bottom w:val="nil"/>
              <w:right w:val="nil"/>
            </w:tcBorders>
            <w:shd w:val="clear" w:color="auto" w:fill="auto"/>
            <w:noWrap/>
            <w:vAlign w:val="bottom"/>
            <w:hideMark/>
          </w:tcPr>
          <w:p w14:paraId="38530673" w14:textId="77777777" w:rsidR="00377784" w:rsidRPr="00377784" w:rsidRDefault="00377784" w:rsidP="00377784">
            <w:pPr>
              <w:spacing w:after="0" w:line="240" w:lineRule="auto"/>
              <w:jc w:val="right"/>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14:paraId="642B3EF8" w14:textId="77777777" w:rsidR="00377784" w:rsidRPr="00377784" w:rsidRDefault="00377784" w:rsidP="00377784">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14:paraId="6A1B9E16"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45.98</w:t>
            </w:r>
          </w:p>
        </w:tc>
      </w:tr>
      <w:tr w:rsidR="00377784" w:rsidRPr="00377784" w14:paraId="6B137AB7" w14:textId="77777777" w:rsidTr="00377784">
        <w:trPr>
          <w:trHeight w:val="300"/>
        </w:trPr>
        <w:tc>
          <w:tcPr>
            <w:tcW w:w="2540" w:type="dxa"/>
            <w:tcBorders>
              <w:top w:val="nil"/>
              <w:left w:val="nil"/>
              <w:bottom w:val="nil"/>
              <w:right w:val="nil"/>
            </w:tcBorders>
            <w:shd w:val="clear" w:color="auto" w:fill="auto"/>
            <w:noWrap/>
            <w:vAlign w:val="bottom"/>
            <w:hideMark/>
          </w:tcPr>
          <w:p w14:paraId="6E97911D" w14:textId="77777777" w:rsidR="00377784" w:rsidRPr="00377784" w:rsidRDefault="00377784" w:rsidP="00377784">
            <w:pPr>
              <w:spacing w:after="0" w:line="240" w:lineRule="auto"/>
              <w:rPr>
                <w:rFonts w:ascii="Calibri" w:eastAsia="Times New Roman" w:hAnsi="Calibri" w:cs="Calibri"/>
                <w:color w:val="000000"/>
              </w:rPr>
            </w:pPr>
            <w:r w:rsidRPr="00377784">
              <w:rPr>
                <w:rFonts w:ascii="Calibri" w:eastAsia="Times New Roman" w:hAnsi="Calibri" w:cs="Calibri"/>
                <w:color w:val="000000"/>
              </w:rPr>
              <w:t>journalism</w:t>
            </w:r>
          </w:p>
        </w:tc>
        <w:tc>
          <w:tcPr>
            <w:tcW w:w="1720" w:type="dxa"/>
            <w:tcBorders>
              <w:top w:val="nil"/>
              <w:left w:val="nil"/>
              <w:bottom w:val="nil"/>
              <w:right w:val="nil"/>
            </w:tcBorders>
            <w:shd w:val="clear" w:color="auto" w:fill="auto"/>
            <w:noWrap/>
            <w:vAlign w:val="bottom"/>
            <w:hideMark/>
          </w:tcPr>
          <w:p w14:paraId="47A6EBD0" w14:textId="77777777" w:rsidR="00377784" w:rsidRPr="00377784" w:rsidRDefault="00377784" w:rsidP="00377784">
            <w:pPr>
              <w:spacing w:after="0" w:line="240" w:lineRule="auto"/>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14:paraId="69B16227" w14:textId="77777777" w:rsidR="00377784" w:rsidRPr="00377784" w:rsidRDefault="00377784" w:rsidP="00377784">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14:paraId="550F58F8"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20.50</w:t>
            </w:r>
          </w:p>
        </w:tc>
        <w:tc>
          <w:tcPr>
            <w:tcW w:w="1260" w:type="dxa"/>
            <w:tcBorders>
              <w:top w:val="nil"/>
              <w:left w:val="nil"/>
              <w:bottom w:val="nil"/>
              <w:right w:val="nil"/>
            </w:tcBorders>
            <w:shd w:val="clear" w:color="auto" w:fill="auto"/>
            <w:noWrap/>
            <w:vAlign w:val="bottom"/>
            <w:hideMark/>
          </w:tcPr>
          <w:p w14:paraId="48D50406" w14:textId="77777777" w:rsidR="00377784" w:rsidRPr="00377784" w:rsidRDefault="00377784" w:rsidP="00377784">
            <w:pPr>
              <w:spacing w:after="0" w:line="240" w:lineRule="auto"/>
              <w:jc w:val="right"/>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14:paraId="2F084388" w14:textId="77777777" w:rsidR="00377784" w:rsidRPr="00377784" w:rsidRDefault="00377784" w:rsidP="00377784">
            <w:pPr>
              <w:spacing w:after="0" w:line="240" w:lineRule="auto"/>
              <w:jc w:val="right"/>
              <w:rPr>
                <w:rFonts w:ascii="Calibri" w:eastAsia="Times New Roman" w:hAnsi="Calibri" w:cs="Calibri"/>
                <w:color w:val="000000"/>
              </w:rPr>
            </w:pPr>
            <w:r w:rsidRPr="00377784">
              <w:rPr>
                <w:rFonts w:ascii="Calibri" w:eastAsia="Times New Roman" w:hAnsi="Calibri" w:cs="Calibri"/>
                <w:color w:val="000000"/>
              </w:rPr>
              <w:t>20.50</w:t>
            </w:r>
          </w:p>
        </w:tc>
      </w:tr>
      <w:tr w:rsidR="00377784" w:rsidRPr="00377784" w14:paraId="588B2433" w14:textId="77777777" w:rsidTr="00377784">
        <w:trPr>
          <w:trHeight w:val="300"/>
        </w:trPr>
        <w:tc>
          <w:tcPr>
            <w:tcW w:w="2540" w:type="dxa"/>
            <w:tcBorders>
              <w:top w:val="single" w:sz="4" w:space="0" w:color="8EA9DB"/>
              <w:left w:val="nil"/>
              <w:bottom w:val="nil"/>
              <w:right w:val="nil"/>
            </w:tcBorders>
            <w:shd w:val="clear" w:color="D9E1F2" w:fill="D9E1F2"/>
            <w:noWrap/>
            <w:vAlign w:val="bottom"/>
            <w:hideMark/>
          </w:tcPr>
          <w:p w14:paraId="6557B52A" w14:textId="77777777" w:rsidR="00377784" w:rsidRPr="00377784" w:rsidRDefault="00377784" w:rsidP="00377784">
            <w:pPr>
              <w:spacing w:after="0" w:line="240" w:lineRule="auto"/>
              <w:rPr>
                <w:rFonts w:ascii="Calibri" w:eastAsia="Times New Roman" w:hAnsi="Calibri" w:cs="Calibri"/>
                <w:b/>
                <w:bCs/>
                <w:color w:val="000000"/>
              </w:rPr>
            </w:pPr>
            <w:r w:rsidRPr="00377784">
              <w:rPr>
                <w:rFonts w:ascii="Calibri" w:eastAsia="Times New Roman" w:hAnsi="Calibri" w:cs="Calibri"/>
                <w:b/>
                <w:bCs/>
                <w:color w:val="000000"/>
              </w:rPr>
              <w:t>Grand Total</w:t>
            </w:r>
          </w:p>
        </w:tc>
        <w:tc>
          <w:tcPr>
            <w:tcW w:w="1720" w:type="dxa"/>
            <w:tcBorders>
              <w:top w:val="single" w:sz="4" w:space="0" w:color="8EA9DB"/>
              <w:left w:val="nil"/>
              <w:bottom w:val="nil"/>
              <w:right w:val="nil"/>
            </w:tcBorders>
            <w:shd w:val="clear" w:color="D9E1F2" w:fill="D9E1F2"/>
            <w:noWrap/>
            <w:vAlign w:val="bottom"/>
            <w:hideMark/>
          </w:tcPr>
          <w:p w14:paraId="70CE01AB" w14:textId="77777777" w:rsidR="00377784" w:rsidRPr="00377784" w:rsidRDefault="00377784" w:rsidP="00377784">
            <w:pPr>
              <w:spacing w:after="0" w:line="240" w:lineRule="auto"/>
              <w:jc w:val="right"/>
              <w:rPr>
                <w:rFonts w:ascii="Calibri" w:eastAsia="Times New Roman" w:hAnsi="Calibri" w:cs="Calibri"/>
                <w:b/>
                <w:bCs/>
                <w:color w:val="000000"/>
              </w:rPr>
            </w:pPr>
            <w:r w:rsidRPr="00377784">
              <w:rPr>
                <w:rFonts w:ascii="Calibri" w:eastAsia="Times New Roman" w:hAnsi="Calibri" w:cs="Calibri"/>
                <w:b/>
                <w:bCs/>
                <w:color w:val="000000"/>
              </w:rPr>
              <w:t>93.66</w:t>
            </w:r>
          </w:p>
        </w:tc>
        <w:tc>
          <w:tcPr>
            <w:tcW w:w="1260" w:type="dxa"/>
            <w:tcBorders>
              <w:top w:val="single" w:sz="4" w:space="0" w:color="8EA9DB"/>
              <w:left w:val="nil"/>
              <w:bottom w:val="nil"/>
              <w:right w:val="nil"/>
            </w:tcBorders>
            <w:shd w:val="clear" w:color="D9E1F2" w:fill="D9E1F2"/>
            <w:noWrap/>
            <w:vAlign w:val="bottom"/>
            <w:hideMark/>
          </w:tcPr>
          <w:p w14:paraId="2A22EF2A" w14:textId="77777777" w:rsidR="00377784" w:rsidRPr="00377784" w:rsidRDefault="00377784" w:rsidP="00377784">
            <w:pPr>
              <w:spacing w:after="0" w:line="240" w:lineRule="auto"/>
              <w:jc w:val="right"/>
              <w:rPr>
                <w:rFonts w:ascii="Calibri" w:eastAsia="Times New Roman" w:hAnsi="Calibri" w:cs="Calibri"/>
                <w:b/>
                <w:bCs/>
                <w:color w:val="000000"/>
              </w:rPr>
            </w:pPr>
            <w:r w:rsidRPr="00377784">
              <w:rPr>
                <w:rFonts w:ascii="Calibri" w:eastAsia="Times New Roman" w:hAnsi="Calibri" w:cs="Calibri"/>
                <w:b/>
                <w:bCs/>
                <w:color w:val="000000"/>
              </w:rPr>
              <w:t>60.32</w:t>
            </w:r>
          </w:p>
        </w:tc>
        <w:tc>
          <w:tcPr>
            <w:tcW w:w="1260" w:type="dxa"/>
            <w:tcBorders>
              <w:top w:val="single" w:sz="4" w:space="0" w:color="8EA9DB"/>
              <w:left w:val="nil"/>
              <w:bottom w:val="nil"/>
              <w:right w:val="nil"/>
            </w:tcBorders>
            <w:shd w:val="clear" w:color="D9E1F2" w:fill="D9E1F2"/>
            <w:noWrap/>
            <w:vAlign w:val="bottom"/>
            <w:hideMark/>
          </w:tcPr>
          <w:p w14:paraId="193DE36B" w14:textId="77777777" w:rsidR="00377784" w:rsidRPr="00377784" w:rsidRDefault="00377784" w:rsidP="00377784">
            <w:pPr>
              <w:spacing w:after="0" w:line="240" w:lineRule="auto"/>
              <w:jc w:val="right"/>
              <w:rPr>
                <w:rFonts w:ascii="Calibri" w:eastAsia="Times New Roman" w:hAnsi="Calibri" w:cs="Calibri"/>
                <w:b/>
                <w:bCs/>
                <w:color w:val="000000"/>
              </w:rPr>
            </w:pPr>
            <w:r w:rsidRPr="00377784">
              <w:rPr>
                <w:rFonts w:ascii="Calibri" w:eastAsia="Times New Roman" w:hAnsi="Calibri" w:cs="Calibri"/>
                <w:b/>
                <w:bCs/>
                <w:color w:val="000000"/>
              </w:rPr>
              <w:t>77.97</w:t>
            </w:r>
          </w:p>
        </w:tc>
        <w:tc>
          <w:tcPr>
            <w:tcW w:w="1260" w:type="dxa"/>
            <w:tcBorders>
              <w:top w:val="single" w:sz="4" w:space="0" w:color="8EA9DB"/>
              <w:left w:val="nil"/>
              <w:bottom w:val="nil"/>
              <w:right w:val="nil"/>
            </w:tcBorders>
            <w:shd w:val="clear" w:color="D9E1F2" w:fill="D9E1F2"/>
            <w:noWrap/>
            <w:vAlign w:val="bottom"/>
            <w:hideMark/>
          </w:tcPr>
          <w:p w14:paraId="764A4C72" w14:textId="77777777" w:rsidR="00377784" w:rsidRPr="00377784" w:rsidRDefault="00377784" w:rsidP="00377784">
            <w:pPr>
              <w:spacing w:after="0" w:line="240" w:lineRule="auto"/>
              <w:jc w:val="right"/>
              <w:rPr>
                <w:rFonts w:ascii="Calibri" w:eastAsia="Times New Roman" w:hAnsi="Calibri" w:cs="Calibri"/>
                <w:b/>
                <w:bCs/>
                <w:color w:val="000000"/>
              </w:rPr>
            </w:pPr>
            <w:r w:rsidRPr="00377784">
              <w:rPr>
                <w:rFonts w:ascii="Calibri" w:eastAsia="Times New Roman" w:hAnsi="Calibri" w:cs="Calibri"/>
                <w:b/>
                <w:bCs/>
                <w:color w:val="000000"/>
              </w:rPr>
              <w:t>100.06</w:t>
            </w:r>
          </w:p>
        </w:tc>
        <w:tc>
          <w:tcPr>
            <w:tcW w:w="1260" w:type="dxa"/>
            <w:tcBorders>
              <w:top w:val="single" w:sz="4" w:space="0" w:color="8EA9DB"/>
              <w:left w:val="nil"/>
              <w:bottom w:val="nil"/>
              <w:right w:val="nil"/>
            </w:tcBorders>
            <w:shd w:val="clear" w:color="D9E1F2" w:fill="D9E1F2"/>
            <w:noWrap/>
            <w:vAlign w:val="bottom"/>
            <w:hideMark/>
          </w:tcPr>
          <w:p w14:paraId="1B63A3AF" w14:textId="77777777" w:rsidR="00377784" w:rsidRPr="00377784" w:rsidRDefault="00377784" w:rsidP="00377784">
            <w:pPr>
              <w:spacing w:after="0" w:line="240" w:lineRule="auto"/>
              <w:jc w:val="right"/>
              <w:rPr>
                <w:rFonts w:ascii="Calibri" w:eastAsia="Times New Roman" w:hAnsi="Calibri" w:cs="Calibri"/>
                <w:b/>
                <w:bCs/>
                <w:color w:val="000000"/>
              </w:rPr>
            </w:pPr>
            <w:r w:rsidRPr="00377784">
              <w:rPr>
                <w:rFonts w:ascii="Calibri" w:eastAsia="Times New Roman" w:hAnsi="Calibri" w:cs="Calibri"/>
                <w:b/>
                <w:bCs/>
                <w:color w:val="000000"/>
              </w:rPr>
              <w:t>80.01</w:t>
            </w:r>
          </w:p>
        </w:tc>
      </w:tr>
    </w:tbl>
    <w:p w14:paraId="21EDB84E" w14:textId="59E64880" w:rsidR="00685139" w:rsidRDefault="00702886" w:rsidP="00EE477F">
      <w:pPr>
        <w:rPr>
          <w:i/>
          <w:iCs/>
        </w:rPr>
      </w:pPr>
      <w:r>
        <w:rPr>
          <w:i/>
          <w:iCs/>
        </w:rPr>
        <w:t xml:space="preserve">Table </w:t>
      </w:r>
      <w:r w:rsidR="00EE0AE1">
        <w:rPr>
          <w:i/>
          <w:iCs/>
        </w:rPr>
        <w:t>2</w:t>
      </w:r>
      <w:r w:rsidR="00685139" w:rsidRPr="000A7997">
        <w:rPr>
          <w:i/>
          <w:iCs/>
        </w:rPr>
        <w:t xml:space="preserve">: Average </w:t>
      </w:r>
      <w:r w:rsidR="000A7997" w:rsidRPr="000A7997">
        <w:rPr>
          <w:i/>
          <w:iCs/>
        </w:rPr>
        <w:t>Donation Size</w:t>
      </w:r>
    </w:p>
    <w:p w14:paraId="7057AFE0" w14:textId="0DDDDCE3" w:rsidR="00CB2213" w:rsidRDefault="006468C1" w:rsidP="00EE477F">
      <w:pPr>
        <w:rPr>
          <w:smallCaps/>
        </w:rPr>
      </w:pPr>
      <w:r>
        <w:rPr>
          <w:smallCaps/>
        </w:rPr>
        <w:t>Conclusions</w:t>
      </w:r>
    </w:p>
    <w:p w14:paraId="136FADAF" w14:textId="2BCDE14E" w:rsidR="006468C1" w:rsidRPr="00370660" w:rsidRDefault="00040C7F" w:rsidP="00EE477F">
      <w:r>
        <w:t>Music and Theater are the safest options when it comes to crowdfunding on Kickstarter. Both categories</w:t>
      </w:r>
      <w:r w:rsidR="005132AF">
        <w:t xml:space="preserve"> have below average goals, </w:t>
      </w:r>
      <w:r w:rsidR="00D45AF5">
        <w:t xml:space="preserve">donation size, and backer counts. </w:t>
      </w:r>
      <w:r w:rsidR="00AE37CB">
        <w:t xml:space="preserve">As such, </w:t>
      </w:r>
      <w:r w:rsidR="009B49B5">
        <w:t xml:space="preserve">they are the top 2 most popular campaign types. </w:t>
      </w:r>
      <w:r w:rsidR="000F05AA">
        <w:t xml:space="preserve">Film and Video comes in third place </w:t>
      </w:r>
      <w:r w:rsidR="00B81541">
        <w:t xml:space="preserve">as </w:t>
      </w:r>
      <w:r w:rsidR="00000ECE">
        <w:t xml:space="preserve">it has slightly higher </w:t>
      </w:r>
      <w:r w:rsidR="000A43F5">
        <w:t>averages but</w:t>
      </w:r>
      <w:r w:rsidR="00000ECE">
        <w:t xml:space="preserve"> maintains a greater than 50% success rate. Technology</w:t>
      </w:r>
      <w:r w:rsidR="00194319">
        <w:t xml:space="preserve">, despite its popularity, is not a great option. It </w:t>
      </w:r>
      <w:r w:rsidR="00730E4A">
        <w:t>has a much higher average goal size</w:t>
      </w:r>
      <w:r w:rsidR="008E4751">
        <w:t xml:space="preserve"> and backer count requirements.</w:t>
      </w:r>
      <w:r w:rsidR="00D76366">
        <w:t xml:space="preserve"> </w:t>
      </w:r>
    </w:p>
    <w:sectPr w:rsidR="006468C1" w:rsidRPr="00370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0E3DBD"/>
    <w:multiLevelType w:val="multilevel"/>
    <w:tmpl w:val="9A72A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FC1931"/>
    <w:multiLevelType w:val="multilevel"/>
    <w:tmpl w:val="52E2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6C"/>
    <w:rsid w:val="00000ECE"/>
    <w:rsid w:val="000305A8"/>
    <w:rsid w:val="0003668E"/>
    <w:rsid w:val="00040A58"/>
    <w:rsid w:val="00040C7F"/>
    <w:rsid w:val="00043A59"/>
    <w:rsid w:val="00047991"/>
    <w:rsid w:val="00047992"/>
    <w:rsid w:val="00051125"/>
    <w:rsid w:val="000600F2"/>
    <w:rsid w:val="000627D4"/>
    <w:rsid w:val="00072B0C"/>
    <w:rsid w:val="000758C8"/>
    <w:rsid w:val="0009107E"/>
    <w:rsid w:val="000A3D96"/>
    <w:rsid w:val="000A43F5"/>
    <w:rsid w:val="000A6B38"/>
    <w:rsid w:val="000A7368"/>
    <w:rsid w:val="000A7997"/>
    <w:rsid w:val="000C15FC"/>
    <w:rsid w:val="000D596A"/>
    <w:rsid w:val="000F05AA"/>
    <w:rsid w:val="000F32B2"/>
    <w:rsid w:val="00107C1C"/>
    <w:rsid w:val="00117B6A"/>
    <w:rsid w:val="00121B72"/>
    <w:rsid w:val="0012509E"/>
    <w:rsid w:val="001348BD"/>
    <w:rsid w:val="00155456"/>
    <w:rsid w:val="00167222"/>
    <w:rsid w:val="00167B88"/>
    <w:rsid w:val="00174C11"/>
    <w:rsid w:val="00194319"/>
    <w:rsid w:val="001B752F"/>
    <w:rsid w:val="00206367"/>
    <w:rsid w:val="0025011B"/>
    <w:rsid w:val="002708F0"/>
    <w:rsid w:val="0029115B"/>
    <w:rsid w:val="00292A28"/>
    <w:rsid w:val="00295184"/>
    <w:rsid w:val="002966B4"/>
    <w:rsid w:val="002B4AEE"/>
    <w:rsid w:val="002E1194"/>
    <w:rsid w:val="002E1A80"/>
    <w:rsid w:val="002E27BB"/>
    <w:rsid w:val="00336F72"/>
    <w:rsid w:val="00345FB8"/>
    <w:rsid w:val="003633A7"/>
    <w:rsid w:val="003705AC"/>
    <w:rsid w:val="00370660"/>
    <w:rsid w:val="00376F09"/>
    <w:rsid w:val="00377784"/>
    <w:rsid w:val="0038043B"/>
    <w:rsid w:val="00383DE5"/>
    <w:rsid w:val="0038566B"/>
    <w:rsid w:val="00397EF0"/>
    <w:rsid w:val="003B6259"/>
    <w:rsid w:val="003E3A61"/>
    <w:rsid w:val="003F0E08"/>
    <w:rsid w:val="003F5FCF"/>
    <w:rsid w:val="00420E62"/>
    <w:rsid w:val="00431B58"/>
    <w:rsid w:val="00462465"/>
    <w:rsid w:val="004778DF"/>
    <w:rsid w:val="00491C9F"/>
    <w:rsid w:val="00492B51"/>
    <w:rsid w:val="004A32F2"/>
    <w:rsid w:val="004A7D32"/>
    <w:rsid w:val="00501100"/>
    <w:rsid w:val="00503F52"/>
    <w:rsid w:val="005132AF"/>
    <w:rsid w:val="00521ADC"/>
    <w:rsid w:val="005234DB"/>
    <w:rsid w:val="00531F24"/>
    <w:rsid w:val="005462B7"/>
    <w:rsid w:val="00572D63"/>
    <w:rsid w:val="005862A3"/>
    <w:rsid w:val="0059384F"/>
    <w:rsid w:val="005B5B12"/>
    <w:rsid w:val="005D1705"/>
    <w:rsid w:val="005E65E2"/>
    <w:rsid w:val="005F2CB7"/>
    <w:rsid w:val="005F6D92"/>
    <w:rsid w:val="0061373F"/>
    <w:rsid w:val="006147FF"/>
    <w:rsid w:val="006379B5"/>
    <w:rsid w:val="006468C1"/>
    <w:rsid w:val="006517B2"/>
    <w:rsid w:val="00653A69"/>
    <w:rsid w:val="00685139"/>
    <w:rsid w:val="00693B99"/>
    <w:rsid w:val="006977CE"/>
    <w:rsid w:val="006E3FA7"/>
    <w:rsid w:val="006F2D79"/>
    <w:rsid w:val="007011C2"/>
    <w:rsid w:val="00702886"/>
    <w:rsid w:val="00703529"/>
    <w:rsid w:val="0071422C"/>
    <w:rsid w:val="00717B9B"/>
    <w:rsid w:val="00730E4A"/>
    <w:rsid w:val="00752A98"/>
    <w:rsid w:val="0077036D"/>
    <w:rsid w:val="007A587D"/>
    <w:rsid w:val="007C550A"/>
    <w:rsid w:val="00811DCF"/>
    <w:rsid w:val="008324FB"/>
    <w:rsid w:val="00856C9E"/>
    <w:rsid w:val="00865D16"/>
    <w:rsid w:val="008A47D8"/>
    <w:rsid w:val="008E4751"/>
    <w:rsid w:val="008F2CAF"/>
    <w:rsid w:val="00917A95"/>
    <w:rsid w:val="00953C3C"/>
    <w:rsid w:val="00954103"/>
    <w:rsid w:val="00984891"/>
    <w:rsid w:val="009965AA"/>
    <w:rsid w:val="009B49B5"/>
    <w:rsid w:val="009C066D"/>
    <w:rsid w:val="009C16BB"/>
    <w:rsid w:val="009D379C"/>
    <w:rsid w:val="009F772C"/>
    <w:rsid w:val="00A04187"/>
    <w:rsid w:val="00A3001D"/>
    <w:rsid w:val="00A30B05"/>
    <w:rsid w:val="00A75F43"/>
    <w:rsid w:val="00AA451B"/>
    <w:rsid w:val="00AC2207"/>
    <w:rsid w:val="00AC6795"/>
    <w:rsid w:val="00AE37CB"/>
    <w:rsid w:val="00B01C79"/>
    <w:rsid w:val="00B1269B"/>
    <w:rsid w:val="00B40616"/>
    <w:rsid w:val="00B453F6"/>
    <w:rsid w:val="00B62A36"/>
    <w:rsid w:val="00B7775B"/>
    <w:rsid w:val="00B81541"/>
    <w:rsid w:val="00B93578"/>
    <w:rsid w:val="00BC24FC"/>
    <w:rsid w:val="00BE2E6C"/>
    <w:rsid w:val="00C01684"/>
    <w:rsid w:val="00C04FED"/>
    <w:rsid w:val="00C061B1"/>
    <w:rsid w:val="00C324EF"/>
    <w:rsid w:val="00C32AB6"/>
    <w:rsid w:val="00C34778"/>
    <w:rsid w:val="00C4396D"/>
    <w:rsid w:val="00C45C03"/>
    <w:rsid w:val="00C46681"/>
    <w:rsid w:val="00C63A1A"/>
    <w:rsid w:val="00CA7C04"/>
    <w:rsid w:val="00CB2213"/>
    <w:rsid w:val="00D2448B"/>
    <w:rsid w:val="00D304A2"/>
    <w:rsid w:val="00D3160D"/>
    <w:rsid w:val="00D45AF5"/>
    <w:rsid w:val="00D64A84"/>
    <w:rsid w:val="00D76366"/>
    <w:rsid w:val="00D80E37"/>
    <w:rsid w:val="00D87653"/>
    <w:rsid w:val="00D87DD1"/>
    <w:rsid w:val="00D95FA8"/>
    <w:rsid w:val="00DD2075"/>
    <w:rsid w:val="00DE77CD"/>
    <w:rsid w:val="00E0529B"/>
    <w:rsid w:val="00E06D72"/>
    <w:rsid w:val="00E17E29"/>
    <w:rsid w:val="00E17E53"/>
    <w:rsid w:val="00E219E1"/>
    <w:rsid w:val="00E3463B"/>
    <w:rsid w:val="00E92DB6"/>
    <w:rsid w:val="00EA47DD"/>
    <w:rsid w:val="00EE0AE1"/>
    <w:rsid w:val="00EE3032"/>
    <w:rsid w:val="00EE4589"/>
    <w:rsid w:val="00EE477F"/>
    <w:rsid w:val="00EE6D17"/>
    <w:rsid w:val="00EF25E6"/>
    <w:rsid w:val="00F3164A"/>
    <w:rsid w:val="00F41D96"/>
    <w:rsid w:val="00F6043A"/>
    <w:rsid w:val="00FC2BC1"/>
    <w:rsid w:val="00FD4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61145"/>
  <w15:chartTrackingRefBased/>
  <w15:docId w15:val="{621ABB46-0449-472C-B349-A4A7F1B84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2E6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305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5A8"/>
    <w:rPr>
      <w:rFonts w:asciiTheme="majorHAnsi" w:eastAsiaTheme="majorEastAsia" w:hAnsiTheme="majorHAnsi" w:cstheme="majorBidi"/>
      <w:spacing w:val="-10"/>
      <w:kern w:val="28"/>
      <w:sz w:val="56"/>
      <w:szCs w:val="56"/>
    </w:rPr>
  </w:style>
  <w:style w:type="paragraph" w:styleId="NoSpacing">
    <w:name w:val="No Spacing"/>
    <w:uiPriority w:val="1"/>
    <w:qFormat/>
    <w:rsid w:val="000305A8"/>
    <w:pPr>
      <w:spacing w:after="0" w:line="240" w:lineRule="auto"/>
    </w:pPr>
  </w:style>
  <w:style w:type="paragraph" w:styleId="Subtitle">
    <w:name w:val="Subtitle"/>
    <w:basedOn w:val="Normal"/>
    <w:next w:val="Normal"/>
    <w:link w:val="SubtitleChar"/>
    <w:uiPriority w:val="11"/>
    <w:qFormat/>
    <w:rsid w:val="002708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08F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26433">
      <w:bodyDiv w:val="1"/>
      <w:marLeft w:val="0"/>
      <w:marRight w:val="0"/>
      <w:marTop w:val="0"/>
      <w:marBottom w:val="0"/>
      <w:divBdr>
        <w:top w:val="none" w:sz="0" w:space="0" w:color="auto"/>
        <w:left w:val="none" w:sz="0" w:space="0" w:color="auto"/>
        <w:bottom w:val="none" w:sz="0" w:space="0" w:color="auto"/>
        <w:right w:val="none" w:sz="0" w:space="0" w:color="auto"/>
      </w:divBdr>
    </w:div>
    <w:div w:id="556669563">
      <w:bodyDiv w:val="1"/>
      <w:marLeft w:val="0"/>
      <w:marRight w:val="0"/>
      <w:marTop w:val="0"/>
      <w:marBottom w:val="0"/>
      <w:divBdr>
        <w:top w:val="none" w:sz="0" w:space="0" w:color="auto"/>
        <w:left w:val="none" w:sz="0" w:space="0" w:color="auto"/>
        <w:bottom w:val="none" w:sz="0" w:space="0" w:color="auto"/>
        <w:right w:val="none" w:sz="0" w:space="0" w:color="auto"/>
      </w:divBdr>
    </w:div>
    <w:div w:id="635257432">
      <w:bodyDiv w:val="1"/>
      <w:marLeft w:val="0"/>
      <w:marRight w:val="0"/>
      <w:marTop w:val="0"/>
      <w:marBottom w:val="0"/>
      <w:divBdr>
        <w:top w:val="none" w:sz="0" w:space="0" w:color="auto"/>
        <w:left w:val="none" w:sz="0" w:space="0" w:color="auto"/>
        <w:bottom w:val="none" w:sz="0" w:space="0" w:color="auto"/>
        <w:right w:val="none" w:sz="0" w:space="0" w:color="auto"/>
      </w:divBdr>
    </w:div>
    <w:div w:id="860512873">
      <w:bodyDiv w:val="1"/>
      <w:marLeft w:val="0"/>
      <w:marRight w:val="0"/>
      <w:marTop w:val="0"/>
      <w:marBottom w:val="0"/>
      <w:divBdr>
        <w:top w:val="none" w:sz="0" w:space="0" w:color="auto"/>
        <w:left w:val="none" w:sz="0" w:space="0" w:color="auto"/>
        <w:bottom w:val="none" w:sz="0" w:space="0" w:color="auto"/>
        <w:right w:val="none" w:sz="0" w:space="0" w:color="auto"/>
      </w:divBdr>
    </w:div>
    <w:div w:id="112611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0590523dbe0dd73/Documents/StarterBook%20Success%20Rat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a0590523dbe0dd73/Documents/StarterBook%20Success%20Rat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a0590523dbe0dd73/Documents/StarterBook%20Success%20Rat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a0590523dbe0dd73/Documents/StarterBook%20Success%20Rat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a0590523dbe0dd73/Documents/StarterBook%20Success%20Rat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a0590523dbe0dd73/Documents/StarterBook%20Success%20Rate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Success Rates.xlsx]Camp State Total Per Category!PivotTable1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bg1">
              <a:lumMod val="6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bg1">
              <a:lumMod val="6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bg1">
              <a:lumMod val="6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'Camp State Total Per Category'!$B$3:$B$4</c:f>
              <c:strCache>
                <c:ptCount val="1"/>
                <c:pt idx="0">
                  <c:v>successful</c:v>
                </c:pt>
              </c:strCache>
            </c:strRef>
          </c:tx>
          <c:spPr>
            <a:solidFill>
              <a:srgbClr val="92D050"/>
            </a:solidFill>
            <a:ln>
              <a:noFill/>
            </a:ln>
            <a:effectLst/>
          </c:spPr>
          <c:invertIfNegative val="0"/>
          <c:cat>
            <c:strRef>
              <c:f>'Camp State Total Per Category'!$A$5:$A$14</c:f>
              <c:strCache>
                <c:ptCount val="9"/>
                <c:pt idx="0">
                  <c:v>theater</c:v>
                </c:pt>
                <c:pt idx="1">
                  <c:v>music</c:v>
                </c:pt>
                <c:pt idx="2">
                  <c:v>technology</c:v>
                </c:pt>
                <c:pt idx="3">
                  <c:v>film &amp; video</c:v>
                </c:pt>
                <c:pt idx="4">
                  <c:v>publishing</c:v>
                </c:pt>
                <c:pt idx="5">
                  <c:v>games</c:v>
                </c:pt>
                <c:pt idx="6">
                  <c:v>photography</c:v>
                </c:pt>
                <c:pt idx="7">
                  <c:v>food</c:v>
                </c:pt>
                <c:pt idx="8">
                  <c:v>journalism</c:v>
                </c:pt>
              </c:strCache>
            </c:strRef>
          </c:cat>
          <c:val>
            <c:numRef>
              <c:f>'Camp State Total Per Category'!$B$5:$B$14</c:f>
              <c:numCache>
                <c:formatCode>General</c:formatCode>
                <c:ptCount val="9"/>
                <c:pt idx="0">
                  <c:v>839</c:v>
                </c:pt>
                <c:pt idx="1">
                  <c:v>540</c:v>
                </c:pt>
                <c:pt idx="2">
                  <c:v>209</c:v>
                </c:pt>
                <c:pt idx="3">
                  <c:v>300</c:v>
                </c:pt>
                <c:pt idx="4">
                  <c:v>80</c:v>
                </c:pt>
                <c:pt idx="5">
                  <c:v>80</c:v>
                </c:pt>
                <c:pt idx="6">
                  <c:v>103</c:v>
                </c:pt>
                <c:pt idx="7">
                  <c:v>34</c:v>
                </c:pt>
              </c:numCache>
            </c:numRef>
          </c:val>
          <c:extLst>
            <c:ext xmlns:c16="http://schemas.microsoft.com/office/drawing/2014/chart" uri="{C3380CC4-5D6E-409C-BE32-E72D297353CC}">
              <c16:uniqueId val="{00000000-3504-4A30-9543-76AE601CADBA}"/>
            </c:ext>
          </c:extLst>
        </c:ser>
        <c:ser>
          <c:idx val="1"/>
          <c:order val="1"/>
          <c:tx>
            <c:strRef>
              <c:f>'Camp State Total Per Category'!$C$3:$C$4</c:f>
              <c:strCache>
                <c:ptCount val="1"/>
                <c:pt idx="0">
                  <c:v>failed</c:v>
                </c:pt>
              </c:strCache>
            </c:strRef>
          </c:tx>
          <c:spPr>
            <a:solidFill>
              <a:srgbClr val="FF0000"/>
            </a:solidFill>
            <a:ln>
              <a:noFill/>
            </a:ln>
            <a:effectLst/>
          </c:spPr>
          <c:invertIfNegative val="0"/>
          <c:cat>
            <c:strRef>
              <c:f>'Camp State Total Per Category'!$A$5:$A$14</c:f>
              <c:strCache>
                <c:ptCount val="9"/>
                <c:pt idx="0">
                  <c:v>theater</c:v>
                </c:pt>
                <c:pt idx="1">
                  <c:v>music</c:v>
                </c:pt>
                <c:pt idx="2">
                  <c:v>technology</c:v>
                </c:pt>
                <c:pt idx="3">
                  <c:v>film &amp; video</c:v>
                </c:pt>
                <c:pt idx="4">
                  <c:v>publishing</c:v>
                </c:pt>
                <c:pt idx="5">
                  <c:v>games</c:v>
                </c:pt>
                <c:pt idx="6">
                  <c:v>photography</c:v>
                </c:pt>
                <c:pt idx="7">
                  <c:v>food</c:v>
                </c:pt>
                <c:pt idx="8">
                  <c:v>journalism</c:v>
                </c:pt>
              </c:strCache>
            </c:strRef>
          </c:cat>
          <c:val>
            <c:numRef>
              <c:f>'Camp State Total Per Category'!$C$5:$C$14</c:f>
              <c:numCache>
                <c:formatCode>General</c:formatCode>
                <c:ptCount val="9"/>
                <c:pt idx="0">
                  <c:v>493</c:v>
                </c:pt>
                <c:pt idx="1">
                  <c:v>120</c:v>
                </c:pt>
                <c:pt idx="2">
                  <c:v>213</c:v>
                </c:pt>
                <c:pt idx="3">
                  <c:v>180</c:v>
                </c:pt>
                <c:pt idx="4">
                  <c:v>127</c:v>
                </c:pt>
                <c:pt idx="5">
                  <c:v>140</c:v>
                </c:pt>
                <c:pt idx="6">
                  <c:v>117</c:v>
                </c:pt>
                <c:pt idx="7">
                  <c:v>140</c:v>
                </c:pt>
              </c:numCache>
            </c:numRef>
          </c:val>
          <c:extLst>
            <c:ext xmlns:c16="http://schemas.microsoft.com/office/drawing/2014/chart" uri="{C3380CC4-5D6E-409C-BE32-E72D297353CC}">
              <c16:uniqueId val="{00000001-3504-4A30-9543-76AE601CADBA}"/>
            </c:ext>
          </c:extLst>
        </c:ser>
        <c:ser>
          <c:idx val="2"/>
          <c:order val="2"/>
          <c:tx>
            <c:strRef>
              <c:f>'Camp State Total Per Category'!$D$3:$D$4</c:f>
              <c:strCache>
                <c:ptCount val="1"/>
                <c:pt idx="0">
                  <c:v>canceled</c:v>
                </c:pt>
              </c:strCache>
            </c:strRef>
          </c:tx>
          <c:spPr>
            <a:solidFill>
              <a:schemeClr val="bg1">
                <a:lumMod val="65000"/>
              </a:schemeClr>
            </a:solidFill>
            <a:ln>
              <a:noFill/>
            </a:ln>
            <a:effectLst/>
          </c:spPr>
          <c:invertIfNegative val="0"/>
          <c:cat>
            <c:strRef>
              <c:f>'Camp State Total Per Category'!$A$5:$A$14</c:f>
              <c:strCache>
                <c:ptCount val="9"/>
                <c:pt idx="0">
                  <c:v>theater</c:v>
                </c:pt>
                <c:pt idx="1">
                  <c:v>music</c:v>
                </c:pt>
                <c:pt idx="2">
                  <c:v>technology</c:v>
                </c:pt>
                <c:pt idx="3">
                  <c:v>film &amp; video</c:v>
                </c:pt>
                <c:pt idx="4">
                  <c:v>publishing</c:v>
                </c:pt>
                <c:pt idx="5">
                  <c:v>games</c:v>
                </c:pt>
                <c:pt idx="6">
                  <c:v>photography</c:v>
                </c:pt>
                <c:pt idx="7">
                  <c:v>food</c:v>
                </c:pt>
                <c:pt idx="8">
                  <c:v>journalism</c:v>
                </c:pt>
              </c:strCache>
            </c:strRef>
          </c:cat>
          <c:val>
            <c:numRef>
              <c:f>'Camp State Total Per Category'!$D$5:$D$14</c:f>
              <c:numCache>
                <c:formatCode>General</c:formatCode>
                <c:ptCount val="9"/>
                <c:pt idx="0">
                  <c:v>37</c:v>
                </c:pt>
                <c:pt idx="1">
                  <c:v>20</c:v>
                </c:pt>
                <c:pt idx="2">
                  <c:v>178</c:v>
                </c:pt>
                <c:pt idx="3">
                  <c:v>40</c:v>
                </c:pt>
                <c:pt idx="4">
                  <c:v>30</c:v>
                </c:pt>
                <c:pt idx="7">
                  <c:v>20</c:v>
                </c:pt>
                <c:pt idx="8">
                  <c:v>24</c:v>
                </c:pt>
              </c:numCache>
            </c:numRef>
          </c:val>
          <c:extLst>
            <c:ext xmlns:c16="http://schemas.microsoft.com/office/drawing/2014/chart" uri="{C3380CC4-5D6E-409C-BE32-E72D297353CC}">
              <c16:uniqueId val="{00000002-3504-4A30-9543-76AE601CADBA}"/>
            </c:ext>
          </c:extLst>
        </c:ser>
        <c:ser>
          <c:idx val="3"/>
          <c:order val="3"/>
          <c:tx>
            <c:strRef>
              <c:f>'Camp State Total Per Category'!$E$3:$E$4</c:f>
              <c:strCache>
                <c:ptCount val="1"/>
                <c:pt idx="0">
                  <c:v>live</c:v>
                </c:pt>
              </c:strCache>
            </c:strRef>
          </c:tx>
          <c:spPr>
            <a:solidFill>
              <a:srgbClr val="FFFF00"/>
            </a:solidFill>
            <a:ln>
              <a:noFill/>
            </a:ln>
            <a:effectLst/>
          </c:spPr>
          <c:invertIfNegative val="0"/>
          <c:cat>
            <c:strRef>
              <c:f>'Camp State Total Per Category'!$A$5:$A$14</c:f>
              <c:strCache>
                <c:ptCount val="9"/>
                <c:pt idx="0">
                  <c:v>theater</c:v>
                </c:pt>
                <c:pt idx="1">
                  <c:v>music</c:v>
                </c:pt>
                <c:pt idx="2">
                  <c:v>technology</c:v>
                </c:pt>
                <c:pt idx="3">
                  <c:v>film &amp; video</c:v>
                </c:pt>
                <c:pt idx="4">
                  <c:v>publishing</c:v>
                </c:pt>
                <c:pt idx="5">
                  <c:v>games</c:v>
                </c:pt>
                <c:pt idx="6">
                  <c:v>photography</c:v>
                </c:pt>
                <c:pt idx="7">
                  <c:v>food</c:v>
                </c:pt>
                <c:pt idx="8">
                  <c:v>journalism</c:v>
                </c:pt>
              </c:strCache>
            </c:strRef>
          </c:cat>
          <c:val>
            <c:numRef>
              <c:f>'Camp State Total Per Category'!$E$5:$E$14</c:f>
              <c:numCache>
                <c:formatCode>General</c:formatCode>
                <c:ptCount val="9"/>
                <c:pt idx="0">
                  <c:v>24</c:v>
                </c:pt>
                <c:pt idx="1">
                  <c:v>20</c:v>
                </c:pt>
                <c:pt idx="7">
                  <c:v>6</c:v>
                </c:pt>
              </c:numCache>
            </c:numRef>
          </c:val>
          <c:extLst>
            <c:ext xmlns:c16="http://schemas.microsoft.com/office/drawing/2014/chart" uri="{C3380CC4-5D6E-409C-BE32-E72D297353CC}">
              <c16:uniqueId val="{00000003-3504-4A30-9543-76AE601CADBA}"/>
            </c:ext>
          </c:extLst>
        </c:ser>
        <c:dLbls>
          <c:showLegendKey val="0"/>
          <c:showVal val="0"/>
          <c:showCatName val="0"/>
          <c:showSerName val="0"/>
          <c:showPercent val="0"/>
          <c:showBubbleSize val="0"/>
        </c:dLbls>
        <c:gapWidth val="150"/>
        <c:overlap val="100"/>
        <c:axId val="466045871"/>
        <c:axId val="466030895"/>
      </c:barChart>
      <c:catAx>
        <c:axId val="46604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030895"/>
        <c:crosses val="autoZero"/>
        <c:auto val="1"/>
        <c:lblAlgn val="ctr"/>
        <c:lblOffset val="100"/>
        <c:noMultiLvlLbl val="0"/>
      </c:catAx>
      <c:valAx>
        <c:axId val="466030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0458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Success Rates.xlsx]Camp State Total Per Category!PivotTable1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bg1">
              <a:lumMod val="6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bg1">
              <a:lumMod val="6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bg1">
              <a:lumMod val="6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'Camp State Total Per Category'!$B$3:$B$4</c:f>
              <c:strCache>
                <c:ptCount val="1"/>
                <c:pt idx="0">
                  <c:v>successful</c:v>
                </c:pt>
              </c:strCache>
            </c:strRef>
          </c:tx>
          <c:spPr>
            <a:solidFill>
              <a:srgbClr val="92D050"/>
            </a:solidFill>
            <a:ln>
              <a:noFill/>
            </a:ln>
            <a:effectLst/>
          </c:spPr>
          <c:invertIfNegative val="0"/>
          <c:cat>
            <c:strRef>
              <c:f>'Camp State Total Per Category'!$A$5:$A$14</c:f>
              <c:strCache>
                <c:ptCount val="9"/>
                <c:pt idx="0">
                  <c:v>theater</c:v>
                </c:pt>
                <c:pt idx="1">
                  <c:v>music</c:v>
                </c:pt>
                <c:pt idx="2">
                  <c:v>film &amp; video</c:v>
                </c:pt>
                <c:pt idx="3">
                  <c:v>technology</c:v>
                </c:pt>
                <c:pt idx="4">
                  <c:v>photography</c:v>
                </c:pt>
                <c:pt idx="5">
                  <c:v>games</c:v>
                </c:pt>
                <c:pt idx="6">
                  <c:v>publishing</c:v>
                </c:pt>
                <c:pt idx="7">
                  <c:v>food</c:v>
                </c:pt>
                <c:pt idx="8">
                  <c:v>journalism</c:v>
                </c:pt>
              </c:strCache>
            </c:strRef>
          </c:cat>
          <c:val>
            <c:numRef>
              <c:f>'Camp State Total Per Category'!$B$5:$B$14</c:f>
              <c:numCache>
                <c:formatCode>0.00%</c:formatCode>
                <c:ptCount val="9"/>
                <c:pt idx="0">
                  <c:v>0.60229720028715006</c:v>
                </c:pt>
                <c:pt idx="1">
                  <c:v>0.77142857142857146</c:v>
                </c:pt>
                <c:pt idx="2">
                  <c:v>0.57692307692307687</c:v>
                </c:pt>
                <c:pt idx="3">
                  <c:v>0.34833333333333333</c:v>
                </c:pt>
                <c:pt idx="4">
                  <c:v>0.4681818181818182</c:v>
                </c:pt>
                <c:pt idx="5">
                  <c:v>0.36363636363636365</c:v>
                </c:pt>
                <c:pt idx="6">
                  <c:v>0.33755274261603374</c:v>
                </c:pt>
                <c:pt idx="7">
                  <c:v>0.17</c:v>
                </c:pt>
                <c:pt idx="8">
                  <c:v>0</c:v>
                </c:pt>
              </c:numCache>
            </c:numRef>
          </c:val>
          <c:extLst>
            <c:ext xmlns:c16="http://schemas.microsoft.com/office/drawing/2014/chart" uri="{C3380CC4-5D6E-409C-BE32-E72D297353CC}">
              <c16:uniqueId val="{00000000-573C-4838-B913-8991574BA89A}"/>
            </c:ext>
          </c:extLst>
        </c:ser>
        <c:ser>
          <c:idx val="1"/>
          <c:order val="1"/>
          <c:tx>
            <c:strRef>
              <c:f>'Camp State Total Per Category'!$C$3:$C$4</c:f>
              <c:strCache>
                <c:ptCount val="1"/>
                <c:pt idx="0">
                  <c:v>failed</c:v>
                </c:pt>
              </c:strCache>
            </c:strRef>
          </c:tx>
          <c:spPr>
            <a:solidFill>
              <a:srgbClr val="FF0000"/>
            </a:solidFill>
            <a:ln>
              <a:noFill/>
            </a:ln>
            <a:effectLst/>
          </c:spPr>
          <c:invertIfNegative val="0"/>
          <c:cat>
            <c:strRef>
              <c:f>'Camp State Total Per Category'!$A$5:$A$14</c:f>
              <c:strCache>
                <c:ptCount val="9"/>
                <c:pt idx="0">
                  <c:v>theater</c:v>
                </c:pt>
                <c:pt idx="1">
                  <c:v>music</c:v>
                </c:pt>
                <c:pt idx="2">
                  <c:v>film &amp; video</c:v>
                </c:pt>
                <c:pt idx="3">
                  <c:v>technology</c:v>
                </c:pt>
                <c:pt idx="4">
                  <c:v>photography</c:v>
                </c:pt>
                <c:pt idx="5">
                  <c:v>games</c:v>
                </c:pt>
                <c:pt idx="6">
                  <c:v>publishing</c:v>
                </c:pt>
                <c:pt idx="7">
                  <c:v>food</c:v>
                </c:pt>
                <c:pt idx="8">
                  <c:v>journalism</c:v>
                </c:pt>
              </c:strCache>
            </c:strRef>
          </c:cat>
          <c:val>
            <c:numRef>
              <c:f>'Camp State Total Per Category'!$C$5:$C$14</c:f>
              <c:numCache>
                <c:formatCode>0.00%</c:formatCode>
                <c:ptCount val="9"/>
                <c:pt idx="0">
                  <c:v>0.35391241923905242</c:v>
                </c:pt>
                <c:pt idx="1">
                  <c:v>0.17142857142857143</c:v>
                </c:pt>
                <c:pt idx="2">
                  <c:v>0.34615384615384615</c:v>
                </c:pt>
                <c:pt idx="3">
                  <c:v>0.35499999999999998</c:v>
                </c:pt>
                <c:pt idx="4">
                  <c:v>0.53181818181818186</c:v>
                </c:pt>
                <c:pt idx="5">
                  <c:v>0.63636363636363635</c:v>
                </c:pt>
                <c:pt idx="6">
                  <c:v>0.53586497890295359</c:v>
                </c:pt>
                <c:pt idx="7">
                  <c:v>0.7</c:v>
                </c:pt>
                <c:pt idx="8">
                  <c:v>0</c:v>
                </c:pt>
              </c:numCache>
            </c:numRef>
          </c:val>
          <c:extLst>
            <c:ext xmlns:c16="http://schemas.microsoft.com/office/drawing/2014/chart" uri="{C3380CC4-5D6E-409C-BE32-E72D297353CC}">
              <c16:uniqueId val="{00000001-573C-4838-B913-8991574BA89A}"/>
            </c:ext>
          </c:extLst>
        </c:ser>
        <c:ser>
          <c:idx val="2"/>
          <c:order val="2"/>
          <c:tx>
            <c:strRef>
              <c:f>'Camp State Total Per Category'!$D$3:$D$4</c:f>
              <c:strCache>
                <c:ptCount val="1"/>
                <c:pt idx="0">
                  <c:v>canceled</c:v>
                </c:pt>
              </c:strCache>
            </c:strRef>
          </c:tx>
          <c:spPr>
            <a:solidFill>
              <a:schemeClr val="bg1">
                <a:lumMod val="65000"/>
              </a:schemeClr>
            </a:solidFill>
            <a:ln>
              <a:noFill/>
            </a:ln>
            <a:effectLst/>
          </c:spPr>
          <c:invertIfNegative val="0"/>
          <c:cat>
            <c:strRef>
              <c:f>'Camp State Total Per Category'!$A$5:$A$14</c:f>
              <c:strCache>
                <c:ptCount val="9"/>
                <c:pt idx="0">
                  <c:v>theater</c:v>
                </c:pt>
                <c:pt idx="1">
                  <c:v>music</c:v>
                </c:pt>
                <c:pt idx="2">
                  <c:v>film &amp; video</c:v>
                </c:pt>
                <c:pt idx="3">
                  <c:v>technology</c:v>
                </c:pt>
                <c:pt idx="4">
                  <c:v>photography</c:v>
                </c:pt>
                <c:pt idx="5">
                  <c:v>games</c:v>
                </c:pt>
                <c:pt idx="6">
                  <c:v>publishing</c:v>
                </c:pt>
                <c:pt idx="7">
                  <c:v>food</c:v>
                </c:pt>
                <c:pt idx="8">
                  <c:v>journalism</c:v>
                </c:pt>
              </c:strCache>
            </c:strRef>
          </c:cat>
          <c:val>
            <c:numRef>
              <c:f>'Camp State Total Per Category'!$D$5:$D$14</c:f>
              <c:numCache>
                <c:formatCode>0.00%</c:formatCode>
                <c:ptCount val="9"/>
                <c:pt idx="0">
                  <c:v>2.6561378320172292E-2</c:v>
                </c:pt>
                <c:pt idx="1">
                  <c:v>2.8571428571428571E-2</c:v>
                </c:pt>
                <c:pt idx="2">
                  <c:v>7.6923076923076927E-2</c:v>
                </c:pt>
                <c:pt idx="3">
                  <c:v>0.29666666666666669</c:v>
                </c:pt>
                <c:pt idx="4">
                  <c:v>0</c:v>
                </c:pt>
                <c:pt idx="5">
                  <c:v>0</c:v>
                </c:pt>
                <c:pt idx="6">
                  <c:v>0.12658227848101267</c:v>
                </c:pt>
                <c:pt idx="7">
                  <c:v>0.1</c:v>
                </c:pt>
                <c:pt idx="8">
                  <c:v>1</c:v>
                </c:pt>
              </c:numCache>
            </c:numRef>
          </c:val>
          <c:extLst>
            <c:ext xmlns:c16="http://schemas.microsoft.com/office/drawing/2014/chart" uri="{C3380CC4-5D6E-409C-BE32-E72D297353CC}">
              <c16:uniqueId val="{00000002-573C-4838-B913-8991574BA89A}"/>
            </c:ext>
          </c:extLst>
        </c:ser>
        <c:ser>
          <c:idx val="3"/>
          <c:order val="3"/>
          <c:tx>
            <c:strRef>
              <c:f>'Camp State Total Per Category'!$E$3:$E$4</c:f>
              <c:strCache>
                <c:ptCount val="1"/>
                <c:pt idx="0">
                  <c:v>live</c:v>
                </c:pt>
              </c:strCache>
            </c:strRef>
          </c:tx>
          <c:spPr>
            <a:solidFill>
              <a:srgbClr val="FFFF00"/>
            </a:solidFill>
            <a:ln>
              <a:noFill/>
            </a:ln>
            <a:effectLst/>
          </c:spPr>
          <c:invertIfNegative val="0"/>
          <c:cat>
            <c:strRef>
              <c:f>'Camp State Total Per Category'!$A$5:$A$14</c:f>
              <c:strCache>
                <c:ptCount val="9"/>
                <c:pt idx="0">
                  <c:v>theater</c:v>
                </c:pt>
                <c:pt idx="1">
                  <c:v>music</c:v>
                </c:pt>
                <c:pt idx="2">
                  <c:v>film &amp; video</c:v>
                </c:pt>
                <c:pt idx="3">
                  <c:v>technology</c:v>
                </c:pt>
                <c:pt idx="4">
                  <c:v>photography</c:v>
                </c:pt>
                <c:pt idx="5">
                  <c:v>games</c:v>
                </c:pt>
                <c:pt idx="6">
                  <c:v>publishing</c:v>
                </c:pt>
                <c:pt idx="7">
                  <c:v>food</c:v>
                </c:pt>
                <c:pt idx="8">
                  <c:v>journalism</c:v>
                </c:pt>
              </c:strCache>
            </c:strRef>
          </c:cat>
          <c:val>
            <c:numRef>
              <c:f>'Camp State Total Per Category'!$E$5:$E$14</c:f>
              <c:numCache>
                <c:formatCode>0.00%</c:formatCode>
                <c:ptCount val="9"/>
                <c:pt idx="0">
                  <c:v>1.7229002153625269E-2</c:v>
                </c:pt>
                <c:pt idx="1">
                  <c:v>2.8571428571428571E-2</c:v>
                </c:pt>
                <c:pt idx="2">
                  <c:v>0</c:v>
                </c:pt>
                <c:pt idx="3">
                  <c:v>0</c:v>
                </c:pt>
                <c:pt idx="4">
                  <c:v>0</c:v>
                </c:pt>
                <c:pt idx="5">
                  <c:v>0</c:v>
                </c:pt>
                <c:pt idx="6">
                  <c:v>0</c:v>
                </c:pt>
                <c:pt idx="7">
                  <c:v>0.03</c:v>
                </c:pt>
                <c:pt idx="8">
                  <c:v>0</c:v>
                </c:pt>
              </c:numCache>
            </c:numRef>
          </c:val>
          <c:extLst>
            <c:ext xmlns:c16="http://schemas.microsoft.com/office/drawing/2014/chart" uri="{C3380CC4-5D6E-409C-BE32-E72D297353CC}">
              <c16:uniqueId val="{00000003-573C-4838-B913-8991574BA89A}"/>
            </c:ext>
          </c:extLst>
        </c:ser>
        <c:dLbls>
          <c:showLegendKey val="0"/>
          <c:showVal val="0"/>
          <c:showCatName val="0"/>
          <c:showSerName val="0"/>
          <c:showPercent val="0"/>
          <c:showBubbleSize val="0"/>
        </c:dLbls>
        <c:gapWidth val="150"/>
        <c:overlap val="100"/>
        <c:axId val="466045871"/>
        <c:axId val="466030895"/>
      </c:barChart>
      <c:catAx>
        <c:axId val="46604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030895"/>
        <c:crosses val="autoZero"/>
        <c:auto val="1"/>
        <c:lblAlgn val="ctr"/>
        <c:lblOffset val="100"/>
        <c:noMultiLvlLbl val="0"/>
      </c:catAx>
      <c:valAx>
        <c:axId val="46603089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0458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Campaigns Outcome Chance</a:t>
            </a:r>
            <a:r>
              <a:rPr lang="en-US" baseline="0"/>
              <a:t> Based on Goal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368252747337914E-2"/>
          <c:y val="9.6723587473244194E-2"/>
          <c:w val="0.72394533611296252"/>
          <c:h val="0.66187344713778906"/>
        </c:manualLayout>
      </c:layout>
      <c:lineChart>
        <c:grouping val="standard"/>
        <c:varyColors val="0"/>
        <c:ser>
          <c:idx val="0"/>
          <c:order val="0"/>
          <c:tx>
            <c:strRef>
              <c:f>'[StarterBook Success Rates.xlsx]Campaign Outcome Chances'!$F$1</c:f>
              <c:strCache>
                <c:ptCount val="1"/>
                <c:pt idx="0">
                  <c:v>Percentage Successful</c:v>
                </c:pt>
              </c:strCache>
            </c:strRef>
          </c:tx>
          <c:spPr>
            <a:ln w="28575" cap="rnd">
              <a:solidFill>
                <a:srgbClr val="92D050"/>
              </a:solidFill>
              <a:round/>
            </a:ln>
            <a:effectLst/>
          </c:spPr>
          <c:marker>
            <c:symbol val="none"/>
          </c:marker>
          <c:cat>
            <c:strRef>
              <c:f>'[StarterBook Success Rates.xlsx]Campaign Outcome Chances'!$A$2:$A$13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'[StarterBook Success Rates.xlsx]Campaign Outcome Chances'!$F$2:$F$13</c:f>
              <c:numCache>
                <c:formatCode>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4C35-47D3-AAD8-D00E0F5BBE64}"/>
            </c:ext>
          </c:extLst>
        </c:ser>
        <c:ser>
          <c:idx val="1"/>
          <c:order val="1"/>
          <c:tx>
            <c:strRef>
              <c:f>'[StarterBook Success Rates.xlsx]Campaign Outcome Chances'!$G$1</c:f>
              <c:strCache>
                <c:ptCount val="1"/>
                <c:pt idx="0">
                  <c:v>Percentage Failed</c:v>
                </c:pt>
              </c:strCache>
            </c:strRef>
          </c:tx>
          <c:spPr>
            <a:ln w="28575" cap="rnd">
              <a:solidFill>
                <a:srgbClr val="FF0000"/>
              </a:solidFill>
              <a:round/>
            </a:ln>
            <a:effectLst/>
          </c:spPr>
          <c:marker>
            <c:symbol val="none"/>
          </c:marker>
          <c:cat>
            <c:strRef>
              <c:f>'[StarterBook Success Rates.xlsx]Campaign Outcome Chances'!$A$2:$A$13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'[StarterBook Success Rates.xlsx]Campaign Outcome Chances'!$G$2:$G$13</c:f>
              <c:numCache>
                <c:formatCode>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4C35-47D3-AAD8-D00E0F5BBE64}"/>
            </c:ext>
          </c:extLst>
        </c:ser>
        <c:ser>
          <c:idx val="2"/>
          <c:order val="2"/>
          <c:tx>
            <c:strRef>
              <c:f>'[StarterBook Success Rates.xlsx]Campaign Outcome Chances'!$H$1</c:f>
              <c:strCache>
                <c:ptCount val="1"/>
                <c:pt idx="0">
                  <c:v>Percentage Canceled</c:v>
                </c:pt>
              </c:strCache>
            </c:strRef>
          </c:tx>
          <c:spPr>
            <a:ln w="28575" cap="rnd">
              <a:solidFill>
                <a:schemeClr val="bg1">
                  <a:lumMod val="65000"/>
                </a:schemeClr>
              </a:solidFill>
              <a:round/>
            </a:ln>
            <a:effectLst/>
          </c:spPr>
          <c:marker>
            <c:symbol val="none"/>
          </c:marker>
          <c:cat>
            <c:strRef>
              <c:f>'[StarterBook Success Rates.xlsx]Campaign Outcome Chances'!$A$2:$A$13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'[StarterBook Success Rates.xlsx]Campaign Outcome Chances'!$H$2:$H$13</c:f>
              <c:numCache>
                <c:formatCode>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4C35-47D3-AAD8-D00E0F5BBE64}"/>
            </c:ext>
          </c:extLst>
        </c:ser>
        <c:dLbls>
          <c:showLegendKey val="0"/>
          <c:showVal val="0"/>
          <c:showCatName val="0"/>
          <c:showSerName val="0"/>
          <c:showPercent val="0"/>
          <c:showBubbleSize val="0"/>
        </c:dLbls>
        <c:smooth val="0"/>
        <c:axId val="703479759"/>
        <c:axId val="703486415"/>
      </c:lineChart>
      <c:catAx>
        <c:axId val="7034797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Goal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486415"/>
        <c:crosses val="autoZero"/>
        <c:auto val="1"/>
        <c:lblAlgn val="ctr"/>
        <c:lblOffset val="100"/>
        <c:noMultiLvlLbl val="0"/>
      </c:catAx>
      <c:valAx>
        <c:axId val="7034864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4797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Success Rates.xlsx]Camp State Total By Date!PivotTable4</c:name>
    <c:fmtId val="-1"/>
  </c:pivotSource>
  <c:chart>
    <c:autoTitleDeleted val="0"/>
    <c:pivotFmts>
      <c:pivotFmt>
        <c:idx val="0"/>
        <c:spPr>
          <a:solidFill>
            <a:schemeClr val="accent1"/>
          </a:solidFill>
          <a:ln w="28575" cap="rnd">
            <a:solidFill>
              <a:srgbClr val="92D05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rgbClr val="92D05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rgbClr val="92D05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'Camp State Total By Date'!$B$4:$B$5</c:f>
              <c:strCache>
                <c:ptCount val="1"/>
                <c:pt idx="0">
                  <c:v>successful</c:v>
                </c:pt>
              </c:strCache>
            </c:strRef>
          </c:tx>
          <c:spPr>
            <a:ln w="28575" cap="rnd">
              <a:solidFill>
                <a:srgbClr val="92D050"/>
              </a:solidFill>
              <a:round/>
            </a:ln>
            <a:effectLst/>
          </c:spPr>
          <c:marker>
            <c:symbol val="none"/>
          </c:marker>
          <c:cat>
            <c:strRef>
              <c:f>'Camp State Total By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'Camp State Total By Date'!$B$6:$B$18</c:f>
              <c:numCache>
                <c:formatCode>0.00%</c:formatCode>
                <c:ptCount val="12"/>
                <c:pt idx="0">
                  <c:v>0.49863013698630138</c:v>
                </c:pt>
                <c:pt idx="1">
                  <c:v>0.60298507462686568</c:v>
                </c:pt>
                <c:pt idx="2">
                  <c:v>0.569620253164557</c:v>
                </c:pt>
                <c:pt idx="3">
                  <c:v>0.59813084112149528</c:v>
                </c:pt>
                <c:pt idx="4">
                  <c:v>0.60621761658031093</c:v>
                </c:pt>
                <c:pt idx="5">
                  <c:v>0.54805194805194801</c:v>
                </c:pt>
                <c:pt idx="6">
                  <c:v>0.50129198966408273</c:v>
                </c:pt>
                <c:pt idx="7">
                  <c:v>0.49849849849849848</c:v>
                </c:pt>
                <c:pt idx="8">
                  <c:v>0.49328859060402686</c:v>
                </c:pt>
                <c:pt idx="9">
                  <c:v>0.51988636363636365</c:v>
                </c:pt>
                <c:pt idx="10">
                  <c:v>0.54790419161676651</c:v>
                </c:pt>
                <c:pt idx="11">
                  <c:v>0.44047619047619047</c:v>
                </c:pt>
              </c:numCache>
            </c:numRef>
          </c:val>
          <c:smooth val="0"/>
          <c:extLst>
            <c:ext xmlns:c16="http://schemas.microsoft.com/office/drawing/2014/chart" uri="{C3380CC4-5D6E-409C-BE32-E72D297353CC}">
              <c16:uniqueId val="{00000000-44D4-4A47-B00C-1BA64F6EEE3A}"/>
            </c:ext>
          </c:extLst>
        </c:ser>
        <c:ser>
          <c:idx val="1"/>
          <c:order val="1"/>
          <c:tx>
            <c:strRef>
              <c:f>'Camp State Total By Date'!$C$4:$C$5</c:f>
              <c:strCache>
                <c:ptCount val="1"/>
                <c:pt idx="0">
                  <c:v>failed</c:v>
                </c:pt>
              </c:strCache>
            </c:strRef>
          </c:tx>
          <c:spPr>
            <a:ln w="28575" cap="rnd">
              <a:solidFill>
                <a:srgbClr val="FF0000"/>
              </a:solidFill>
              <a:round/>
            </a:ln>
            <a:effectLst/>
          </c:spPr>
          <c:marker>
            <c:symbol val="none"/>
          </c:marker>
          <c:cat>
            <c:strRef>
              <c:f>'Camp State Total By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'Camp State Total By Date'!$C$6:$C$18</c:f>
              <c:numCache>
                <c:formatCode>0.00%</c:formatCode>
                <c:ptCount val="12"/>
                <c:pt idx="0">
                  <c:v>0.40821917808219177</c:v>
                </c:pt>
                <c:pt idx="1">
                  <c:v>0.31641791044776119</c:v>
                </c:pt>
                <c:pt idx="2">
                  <c:v>0.34177215189873417</c:v>
                </c:pt>
                <c:pt idx="3">
                  <c:v>0.31775700934579437</c:v>
                </c:pt>
                <c:pt idx="4">
                  <c:v>0.32642487046632124</c:v>
                </c:pt>
                <c:pt idx="5">
                  <c:v>0.38181818181818183</c:v>
                </c:pt>
                <c:pt idx="6">
                  <c:v>0.38759689922480622</c:v>
                </c:pt>
                <c:pt idx="7">
                  <c:v>0.40240240240240238</c:v>
                </c:pt>
                <c:pt idx="8">
                  <c:v>0.4261744966442953</c:v>
                </c:pt>
                <c:pt idx="9">
                  <c:v>0.42329545454545453</c:v>
                </c:pt>
                <c:pt idx="10">
                  <c:v>0.3413173652694611</c:v>
                </c:pt>
                <c:pt idx="11">
                  <c:v>0.46825396825396826</c:v>
                </c:pt>
              </c:numCache>
            </c:numRef>
          </c:val>
          <c:smooth val="0"/>
          <c:extLst>
            <c:ext xmlns:c16="http://schemas.microsoft.com/office/drawing/2014/chart" uri="{C3380CC4-5D6E-409C-BE32-E72D297353CC}">
              <c16:uniqueId val="{00000001-44D4-4A47-B00C-1BA64F6EEE3A}"/>
            </c:ext>
          </c:extLst>
        </c:ser>
        <c:ser>
          <c:idx val="2"/>
          <c:order val="2"/>
          <c:tx>
            <c:strRef>
              <c:f>'Camp State Total By Date'!$D$4:$D$5</c:f>
              <c:strCache>
                <c:ptCount val="1"/>
                <c:pt idx="0">
                  <c:v>canceled</c:v>
                </c:pt>
              </c:strCache>
            </c:strRef>
          </c:tx>
          <c:spPr>
            <a:ln w="28575" cap="rnd">
              <a:solidFill>
                <a:schemeClr val="accent3"/>
              </a:solidFill>
              <a:round/>
            </a:ln>
            <a:effectLst/>
          </c:spPr>
          <c:marker>
            <c:symbol val="none"/>
          </c:marker>
          <c:cat>
            <c:strRef>
              <c:f>'Camp State Total By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'Camp State Total By Date'!$D$6:$D$18</c:f>
              <c:numCache>
                <c:formatCode>0.00%</c:formatCode>
                <c:ptCount val="12"/>
                <c:pt idx="0">
                  <c:v>9.3150684931506855E-2</c:v>
                </c:pt>
                <c:pt idx="1">
                  <c:v>8.0597014925373134E-2</c:v>
                </c:pt>
                <c:pt idx="2">
                  <c:v>8.8607594936708861E-2</c:v>
                </c:pt>
                <c:pt idx="3">
                  <c:v>8.4112149532710276E-2</c:v>
                </c:pt>
                <c:pt idx="4">
                  <c:v>6.7357512953367879E-2</c:v>
                </c:pt>
                <c:pt idx="5">
                  <c:v>7.0129870129870125E-2</c:v>
                </c:pt>
                <c:pt idx="6">
                  <c:v>0.1111111111111111</c:v>
                </c:pt>
                <c:pt idx="7">
                  <c:v>9.90990990990991E-2</c:v>
                </c:pt>
                <c:pt idx="8">
                  <c:v>8.0536912751677847E-2</c:v>
                </c:pt>
                <c:pt idx="9">
                  <c:v>5.6818181818181816E-2</c:v>
                </c:pt>
                <c:pt idx="10">
                  <c:v>0.11077844311377245</c:v>
                </c:pt>
                <c:pt idx="11">
                  <c:v>9.1269841269841265E-2</c:v>
                </c:pt>
              </c:numCache>
            </c:numRef>
          </c:val>
          <c:smooth val="0"/>
          <c:extLst>
            <c:ext xmlns:c16="http://schemas.microsoft.com/office/drawing/2014/chart" uri="{C3380CC4-5D6E-409C-BE32-E72D297353CC}">
              <c16:uniqueId val="{00000002-44D4-4A47-B00C-1BA64F6EEE3A}"/>
            </c:ext>
          </c:extLst>
        </c:ser>
        <c:dLbls>
          <c:showLegendKey val="0"/>
          <c:showVal val="0"/>
          <c:showCatName val="0"/>
          <c:showSerName val="0"/>
          <c:showPercent val="0"/>
          <c:showBubbleSize val="0"/>
        </c:dLbls>
        <c:smooth val="0"/>
        <c:axId val="703528847"/>
        <c:axId val="703536751"/>
      </c:lineChart>
      <c:catAx>
        <c:axId val="703528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536751"/>
        <c:crosses val="autoZero"/>
        <c:auto val="1"/>
        <c:lblAlgn val="ctr"/>
        <c:lblOffset val="100"/>
        <c:noMultiLvlLbl val="0"/>
      </c:catAx>
      <c:valAx>
        <c:axId val="70353675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5288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Campaign Outcome</a:t>
            </a:r>
            <a:r>
              <a:rPr lang="en-US" baseline="0"/>
              <a:t> Chance Based on Number of Backers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'[StarterBook Success Rates.xlsx]Additional'!$F$1</c:f>
              <c:strCache>
                <c:ptCount val="1"/>
                <c:pt idx="0">
                  <c:v>Percentage Successful</c:v>
                </c:pt>
              </c:strCache>
            </c:strRef>
          </c:tx>
          <c:spPr>
            <a:ln w="28575" cap="rnd">
              <a:solidFill>
                <a:srgbClr val="92D050"/>
              </a:solidFill>
              <a:round/>
            </a:ln>
            <a:effectLst/>
          </c:spPr>
          <c:marker>
            <c:symbol val="none"/>
          </c:marker>
          <c:cat>
            <c:strRef>
              <c:f>'[StarterBook Success Rates.xlsx]Additional'!$A$2:$A$12</c:f>
              <c:strCache>
                <c:ptCount val="11"/>
                <c:pt idx="0">
                  <c:v>Less than 10</c:v>
                </c:pt>
                <c:pt idx="1">
                  <c:v>10 to 25</c:v>
                </c:pt>
                <c:pt idx="2">
                  <c:v>25 to 50</c:v>
                </c:pt>
                <c:pt idx="3">
                  <c:v>50- 100</c:v>
                </c:pt>
                <c:pt idx="4">
                  <c:v>100-350</c:v>
                </c:pt>
                <c:pt idx="5">
                  <c:v>350-600</c:v>
                </c:pt>
                <c:pt idx="6">
                  <c:v>600-850</c:v>
                </c:pt>
                <c:pt idx="7">
                  <c:v>850-1100</c:v>
                </c:pt>
                <c:pt idx="8">
                  <c:v>1100-1350</c:v>
                </c:pt>
                <c:pt idx="9">
                  <c:v>1350-1600</c:v>
                </c:pt>
                <c:pt idx="10">
                  <c:v>Greater than or equal to 1600</c:v>
                </c:pt>
              </c:strCache>
            </c:strRef>
          </c:cat>
          <c:val>
            <c:numRef>
              <c:f>'[StarterBook Success Rates.xlsx]Additional'!$F$2:$F$12</c:f>
              <c:numCache>
                <c:formatCode>0%</c:formatCode>
                <c:ptCount val="11"/>
                <c:pt idx="0">
                  <c:v>4.8226950354609929E-2</c:v>
                </c:pt>
                <c:pt idx="1">
                  <c:v>0.56427378964941566</c:v>
                </c:pt>
                <c:pt idx="2">
                  <c:v>0.79692307692307696</c:v>
                </c:pt>
                <c:pt idx="3">
                  <c:v>0.88590604026845643</c:v>
                </c:pt>
                <c:pt idx="4">
                  <c:v>0.89022298456260718</c:v>
                </c:pt>
                <c:pt idx="5">
                  <c:v>0.93333333333333335</c:v>
                </c:pt>
                <c:pt idx="6">
                  <c:v>0.97297297297297303</c:v>
                </c:pt>
                <c:pt idx="7">
                  <c:v>0.92592592592592593</c:v>
                </c:pt>
                <c:pt idx="8">
                  <c:v>0.90909090909090906</c:v>
                </c:pt>
                <c:pt idx="9">
                  <c:v>0.90909090909090906</c:v>
                </c:pt>
                <c:pt idx="10">
                  <c:v>1</c:v>
                </c:pt>
              </c:numCache>
            </c:numRef>
          </c:val>
          <c:smooth val="0"/>
          <c:extLst>
            <c:ext xmlns:c16="http://schemas.microsoft.com/office/drawing/2014/chart" uri="{C3380CC4-5D6E-409C-BE32-E72D297353CC}">
              <c16:uniqueId val="{00000000-2278-4C80-8010-09E06233BECB}"/>
            </c:ext>
          </c:extLst>
        </c:ser>
        <c:ser>
          <c:idx val="1"/>
          <c:order val="1"/>
          <c:tx>
            <c:strRef>
              <c:f>'[StarterBook Success Rates.xlsx]Additional'!$G$1</c:f>
              <c:strCache>
                <c:ptCount val="1"/>
                <c:pt idx="0">
                  <c:v>Percentage Failed</c:v>
                </c:pt>
              </c:strCache>
            </c:strRef>
          </c:tx>
          <c:spPr>
            <a:ln w="28575" cap="rnd">
              <a:solidFill>
                <a:srgbClr val="FF0000"/>
              </a:solidFill>
              <a:round/>
            </a:ln>
            <a:effectLst/>
          </c:spPr>
          <c:marker>
            <c:symbol val="none"/>
          </c:marker>
          <c:cat>
            <c:strRef>
              <c:f>'[StarterBook Success Rates.xlsx]Additional'!$A$2:$A$12</c:f>
              <c:strCache>
                <c:ptCount val="11"/>
                <c:pt idx="0">
                  <c:v>Less than 10</c:v>
                </c:pt>
                <c:pt idx="1">
                  <c:v>10 to 25</c:v>
                </c:pt>
                <c:pt idx="2">
                  <c:v>25 to 50</c:v>
                </c:pt>
                <c:pt idx="3">
                  <c:v>50- 100</c:v>
                </c:pt>
                <c:pt idx="4">
                  <c:v>100-350</c:v>
                </c:pt>
                <c:pt idx="5">
                  <c:v>350-600</c:v>
                </c:pt>
                <c:pt idx="6">
                  <c:v>600-850</c:v>
                </c:pt>
                <c:pt idx="7">
                  <c:v>850-1100</c:v>
                </c:pt>
                <c:pt idx="8">
                  <c:v>1100-1350</c:v>
                </c:pt>
                <c:pt idx="9">
                  <c:v>1350-1600</c:v>
                </c:pt>
                <c:pt idx="10">
                  <c:v>Greater than or equal to 1600</c:v>
                </c:pt>
              </c:strCache>
            </c:strRef>
          </c:cat>
          <c:val>
            <c:numRef>
              <c:f>'[StarterBook Success Rates.xlsx]Additional'!$G$2:$G$12</c:f>
              <c:numCache>
                <c:formatCode>0%</c:formatCode>
                <c:ptCount val="11"/>
                <c:pt idx="0">
                  <c:v>0.76666666666666672</c:v>
                </c:pt>
                <c:pt idx="1">
                  <c:v>0.38230383973288817</c:v>
                </c:pt>
                <c:pt idx="2">
                  <c:v>0.1723076923076923</c:v>
                </c:pt>
                <c:pt idx="3">
                  <c:v>8.8926174496644292E-2</c:v>
                </c:pt>
                <c:pt idx="4">
                  <c:v>8.4048027444253853E-2</c:v>
                </c:pt>
                <c:pt idx="5">
                  <c:v>2.8571428571428571E-2</c:v>
                </c:pt>
                <c:pt idx="6">
                  <c:v>0</c:v>
                </c:pt>
                <c:pt idx="7">
                  <c:v>7.407407407407407E-2</c:v>
                </c:pt>
                <c:pt idx="8">
                  <c:v>9.0909090909090912E-2</c:v>
                </c:pt>
                <c:pt idx="9">
                  <c:v>0</c:v>
                </c:pt>
                <c:pt idx="10">
                  <c:v>0</c:v>
                </c:pt>
              </c:numCache>
            </c:numRef>
          </c:val>
          <c:smooth val="0"/>
          <c:extLst>
            <c:ext xmlns:c16="http://schemas.microsoft.com/office/drawing/2014/chart" uri="{C3380CC4-5D6E-409C-BE32-E72D297353CC}">
              <c16:uniqueId val="{00000001-2278-4C80-8010-09E06233BECB}"/>
            </c:ext>
          </c:extLst>
        </c:ser>
        <c:ser>
          <c:idx val="2"/>
          <c:order val="2"/>
          <c:tx>
            <c:strRef>
              <c:f>'[StarterBook Success Rates.xlsx]Additional'!$H$1</c:f>
              <c:strCache>
                <c:ptCount val="1"/>
                <c:pt idx="0">
                  <c:v>Percentage Canceled</c:v>
                </c:pt>
              </c:strCache>
            </c:strRef>
          </c:tx>
          <c:spPr>
            <a:ln w="28575" cap="rnd">
              <a:solidFill>
                <a:schemeClr val="accent3"/>
              </a:solidFill>
              <a:round/>
            </a:ln>
            <a:effectLst/>
          </c:spPr>
          <c:marker>
            <c:symbol val="none"/>
          </c:marker>
          <c:cat>
            <c:strRef>
              <c:f>'[StarterBook Success Rates.xlsx]Additional'!$A$2:$A$12</c:f>
              <c:strCache>
                <c:ptCount val="11"/>
                <c:pt idx="0">
                  <c:v>Less than 10</c:v>
                </c:pt>
                <c:pt idx="1">
                  <c:v>10 to 25</c:v>
                </c:pt>
                <c:pt idx="2">
                  <c:v>25 to 50</c:v>
                </c:pt>
                <c:pt idx="3">
                  <c:v>50- 100</c:v>
                </c:pt>
                <c:pt idx="4">
                  <c:v>100-350</c:v>
                </c:pt>
                <c:pt idx="5">
                  <c:v>350-600</c:v>
                </c:pt>
                <c:pt idx="6">
                  <c:v>600-850</c:v>
                </c:pt>
                <c:pt idx="7">
                  <c:v>850-1100</c:v>
                </c:pt>
                <c:pt idx="8">
                  <c:v>1100-1350</c:v>
                </c:pt>
                <c:pt idx="9">
                  <c:v>1350-1600</c:v>
                </c:pt>
                <c:pt idx="10">
                  <c:v>Greater than or equal to 1600</c:v>
                </c:pt>
              </c:strCache>
            </c:strRef>
          </c:cat>
          <c:val>
            <c:numRef>
              <c:f>'[StarterBook Success Rates.xlsx]Additional'!$H$2:$H$12</c:f>
              <c:numCache>
                <c:formatCode>0%</c:formatCode>
                <c:ptCount val="11"/>
                <c:pt idx="0">
                  <c:v>0.18510638297872339</c:v>
                </c:pt>
                <c:pt idx="1">
                  <c:v>5.3422370617696162E-2</c:v>
                </c:pt>
                <c:pt idx="2">
                  <c:v>3.0769230769230771E-2</c:v>
                </c:pt>
                <c:pt idx="3">
                  <c:v>2.5167785234899327E-2</c:v>
                </c:pt>
                <c:pt idx="4">
                  <c:v>2.5728987993138937E-2</c:v>
                </c:pt>
                <c:pt idx="5">
                  <c:v>3.8095238095238099E-2</c:v>
                </c:pt>
                <c:pt idx="6">
                  <c:v>2.7027027027027029E-2</c:v>
                </c:pt>
                <c:pt idx="7">
                  <c:v>0</c:v>
                </c:pt>
                <c:pt idx="8">
                  <c:v>0</c:v>
                </c:pt>
                <c:pt idx="9">
                  <c:v>9.0909090909090912E-2</c:v>
                </c:pt>
                <c:pt idx="10">
                  <c:v>0</c:v>
                </c:pt>
              </c:numCache>
            </c:numRef>
          </c:val>
          <c:smooth val="0"/>
          <c:extLst>
            <c:ext xmlns:c16="http://schemas.microsoft.com/office/drawing/2014/chart" uri="{C3380CC4-5D6E-409C-BE32-E72D297353CC}">
              <c16:uniqueId val="{00000002-2278-4C80-8010-09E06233BECB}"/>
            </c:ext>
          </c:extLst>
        </c:ser>
        <c:dLbls>
          <c:showLegendKey val="0"/>
          <c:showVal val="0"/>
          <c:showCatName val="0"/>
          <c:showSerName val="0"/>
          <c:showPercent val="0"/>
          <c:showBubbleSize val="0"/>
        </c:dLbls>
        <c:smooth val="0"/>
        <c:axId val="756229776"/>
        <c:axId val="756231856"/>
      </c:lineChart>
      <c:catAx>
        <c:axId val="756229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231856"/>
        <c:crosses val="autoZero"/>
        <c:auto val="1"/>
        <c:lblAlgn val="ctr"/>
        <c:lblOffset val="100"/>
        <c:noMultiLvlLbl val="0"/>
      </c:catAx>
      <c:valAx>
        <c:axId val="7562318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229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Success Rates.xlsx]Additional!PivotTable5</c:name>
    <c:fmtId val="-1"/>
  </c:pivotSource>
  <c:chart>
    <c:autoTitleDeleted val="0"/>
    <c:pivotFmts>
      <c:pivotFmt>
        <c:idx val="0"/>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Additional!$B$65:$B$66</c:f>
              <c:strCache>
                <c:ptCount val="1"/>
                <c:pt idx="0">
                  <c:v>successful</c:v>
                </c:pt>
              </c:strCache>
            </c:strRef>
          </c:tx>
          <c:spPr>
            <a:solidFill>
              <a:srgbClr val="92D050"/>
            </a:solidFill>
            <a:ln>
              <a:noFill/>
            </a:ln>
            <a:effectLst/>
          </c:spPr>
          <c:invertIfNegative val="0"/>
          <c:cat>
            <c:strRef>
              <c:f>Additional!$A$67:$A$76</c:f>
              <c:strCache>
                <c:ptCount val="9"/>
                <c:pt idx="0">
                  <c:v>technology</c:v>
                </c:pt>
                <c:pt idx="1">
                  <c:v>games</c:v>
                </c:pt>
                <c:pt idx="2">
                  <c:v>publishing</c:v>
                </c:pt>
                <c:pt idx="3">
                  <c:v>food</c:v>
                </c:pt>
                <c:pt idx="4">
                  <c:v>photography</c:v>
                </c:pt>
                <c:pt idx="5">
                  <c:v>film &amp; video</c:v>
                </c:pt>
                <c:pt idx="6">
                  <c:v>music</c:v>
                </c:pt>
                <c:pt idx="7">
                  <c:v>theater</c:v>
                </c:pt>
                <c:pt idx="8">
                  <c:v>journalism</c:v>
                </c:pt>
              </c:strCache>
            </c:strRef>
          </c:cat>
          <c:val>
            <c:numRef>
              <c:f>Additional!$B$67:$B$76</c:f>
              <c:numCache>
                <c:formatCode>0</c:formatCode>
                <c:ptCount val="9"/>
                <c:pt idx="0">
                  <c:v>757.26794258373207</c:v>
                </c:pt>
                <c:pt idx="1">
                  <c:v>552.6</c:v>
                </c:pt>
                <c:pt idx="2">
                  <c:v>419.88749999999999</c:v>
                </c:pt>
                <c:pt idx="3">
                  <c:v>348.61764705882354</c:v>
                </c:pt>
                <c:pt idx="4">
                  <c:v>183.32038834951456</c:v>
                </c:pt>
                <c:pt idx="5">
                  <c:v>182.52666666666667</c:v>
                </c:pt>
                <c:pt idx="6">
                  <c:v>82.964814814814815</c:v>
                </c:pt>
                <c:pt idx="7">
                  <c:v>69.674612634088206</c:v>
                </c:pt>
              </c:numCache>
            </c:numRef>
          </c:val>
          <c:extLst>
            <c:ext xmlns:c16="http://schemas.microsoft.com/office/drawing/2014/chart" uri="{C3380CC4-5D6E-409C-BE32-E72D297353CC}">
              <c16:uniqueId val="{00000000-F79E-4F6E-9E08-26BB9C85EEAE}"/>
            </c:ext>
          </c:extLst>
        </c:ser>
        <c:ser>
          <c:idx val="1"/>
          <c:order val="1"/>
          <c:tx>
            <c:strRef>
              <c:f>Additional!$C$65:$C$66</c:f>
              <c:strCache>
                <c:ptCount val="1"/>
                <c:pt idx="0">
                  <c:v>failed</c:v>
                </c:pt>
              </c:strCache>
            </c:strRef>
          </c:tx>
          <c:spPr>
            <a:solidFill>
              <a:srgbClr val="FF0000"/>
            </a:solidFill>
            <a:ln>
              <a:noFill/>
            </a:ln>
            <a:effectLst/>
          </c:spPr>
          <c:invertIfNegative val="0"/>
          <c:cat>
            <c:strRef>
              <c:f>Additional!$A$67:$A$76</c:f>
              <c:strCache>
                <c:ptCount val="9"/>
                <c:pt idx="0">
                  <c:v>technology</c:v>
                </c:pt>
                <c:pt idx="1">
                  <c:v>games</c:v>
                </c:pt>
                <c:pt idx="2">
                  <c:v>publishing</c:v>
                </c:pt>
                <c:pt idx="3">
                  <c:v>food</c:v>
                </c:pt>
                <c:pt idx="4">
                  <c:v>photography</c:v>
                </c:pt>
                <c:pt idx="5">
                  <c:v>film &amp; video</c:v>
                </c:pt>
                <c:pt idx="6">
                  <c:v>music</c:v>
                </c:pt>
                <c:pt idx="7">
                  <c:v>theater</c:v>
                </c:pt>
                <c:pt idx="8">
                  <c:v>journalism</c:v>
                </c:pt>
              </c:strCache>
            </c:strRef>
          </c:cat>
          <c:val>
            <c:numRef>
              <c:f>Additional!$C$67:$C$76</c:f>
              <c:numCache>
                <c:formatCode>0</c:formatCode>
                <c:ptCount val="9"/>
                <c:pt idx="0">
                  <c:v>40.938967136150232</c:v>
                </c:pt>
                <c:pt idx="1">
                  <c:v>32.957142857142856</c:v>
                </c:pt>
                <c:pt idx="2">
                  <c:v>6.6771653543307083</c:v>
                </c:pt>
                <c:pt idx="3">
                  <c:v>6.9642857142857144</c:v>
                </c:pt>
                <c:pt idx="4">
                  <c:v>24.965811965811966</c:v>
                </c:pt>
                <c:pt idx="5">
                  <c:v>17.838888888888889</c:v>
                </c:pt>
                <c:pt idx="6">
                  <c:v>8.6750000000000007</c:v>
                </c:pt>
                <c:pt idx="7">
                  <c:v>9.6673427991886403</c:v>
                </c:pt>
              </c:numCache>
            </c:numRef>
          </c:val>
          <c:extLst>
            <c:ext xmlns:c16="http://schemas.microsoft.com/office/drawing/2014/chart" uri="{C3380CC4-5D6E-409C-BE32-E72D297353CC}">
              <c16:uniqueId val="{00000001-F79E-4F6E-9E08-26BB9C85EEAE}"/>
            </c:ext>
          </c:extLst>
        </c:ser>
        <c:ser>
          <c:idx val="2"/>
          <c:order val="2"/>
          <c:tx>
            <c:strRef>
              <c:f>Additional!$D$65:$D$66</c:f>
              <c:strCache>
                <c:ptCount val="1"/>
                <c:pt idx="0">
                  <c:v>canceled</c:v>
                </c:pt>
              </c:strCache>
            </c:strRef>
          </c:tx>
          <c:spPr>
            <a:solidFill>
              <a:schemeClr val="accent3"/>
            </a:solidFill>
            <a:ln>
              <a:noFill/>
            </a:ln>
            <a:effectLst/>
          </c:spPr>
          <c:invertIfNegative val="0"/>
          <c:cat>
            <c:strRef>
              <c:f>Additional!$A$67:$A$76</c:f>
              <c:strCache>
                <c:ptCount val="9"/>
                <c:pt idx="0">
                  <c:v>technology</c:v>
                </c:pt>
                <c:pt idx="1">
                  <c:v>games</c:v>
                </c:pt>
                <c:pt idx="2">
                  <c:v>publishing</c:v>
                </c:pt>
                <c:pt idx="3">
                  <c:v>food</c:v>
                </c:pt>
                <c:pt idx="4">
                  <c:v>photography</c:v>
                </c:pt>
                <c:pt idx="5">
                  <c:v>film &amp; video</c:v>
                </c:pt>
                <c:pt idx="6">
                  <c:v>music</c:v>
                </c:pt>
                <c:pt idx="7">
                  <c:v>theater</c:v>
                </c:pt>
                <c:pt idx="8">
                  <c:v>journalism</c:v>
                </c:pt>
              </c:strCache>
            </c:strRef>
          </c:cat>
          <c:val>
            <c:numRef>
              <c:f>Additional!$D$67:$D$76</c:f>
              <c:numCache>
                <c:formatCode>General</c:formatCode>
                <c:ptCount val="9"/>
                <c:pt idx="0" formatCode="0">
                  <c:v>43.865168539325843</c:v>
                </c:pt>
                <c:pt idx="2" formatCode="0">
                  <c:v>7.7666666666666666</c:v>
                </c:pt>
                <c:pt idx="3" formatCode="0">
                  <c:v>1.45</c:v>
                </c:pt>
                <c:pt idx="5" formatCode="0">
                  <c:v>9.4250000000000007</c:v>
                </c:pt>
                <c:pt idx="6" formatCode="0">
                  <c:v>9.15</c:v>
                </c:pt>
                <c:pt idx="7" formatCode="0">
                  <c:v>15.810810810810811</c:v>
                </c:pt>
                <c:pt idx="8" formatCode="0">
                  <c:v>13.125</c:v>
                </c:pt>
              </c:numCache>
            </c:numRef>
          </c:val>
          <c:extLst>
            <c:ext xmlns:c16="http://schemas.microsoft.com/office/drawing/2014/chart" uri="{C3380CC4-5D6E-409C-BE32-E72D297353CC}">
              <c16:uniqueId val="{00000002-F79E-4F6E-9E08-26BB9C85EEAE}"/>
            </c:ext>
          </c:extLst>
        </c:ser>
        <c:dLbls>
          <c:showLegendKey val="0"/>
          <c:showVal val="0"/>
          <c:showCatName val="0"/>
          <c:showSerName val="0"/>
          <c:showPercent val="0"/>
          <c:showBubbleSize val="0"/>
        </c:dLbls>
        <c:gapWidth val="150"/>
        <c:overlap val="100"/>
        <c:axId val="1320995296"/>
        <c:axId val="1320998624"/>
      </c:barChart>
      <c:catAx>
        <c:axId val="1320995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0998624"/>
        <c:crosses val="autoZero"/>
        <c:auto val="1"/>
        <c:lblAlgn val="ctr"/>
        <c:lblOffset val="100"/>
        <c:noMultiLvlLbl val="0"/>
      </c:catAx>
      <c:valAx>
        <c:axId val="13209986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09952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5</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martin</dc:creator>
  <cp:keywords/>
  <dc:description/>
  <cp:lastModifiedBy>perry martin</cp:lastModifiedBy>
  <cp:revision>173</cp:revision>
  <dcterms:created xsi:type="dcterms:W3CDTF">2021-03-20T04:34:00Z</dcterms:created>
  <dcterms:modified xsi:type="dcterms:W3CDTF">2021-03-20T09:41:00Z</dcterms:modified>
</cp:coreProperties>
</file>