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Министерство образования Республики Беларусь</w:t>
      </w: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 xml:space="preserve">Учреждение образования «Брестский Государственный </w:t>
      </w: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Технический Университет»</w:t>
      </w: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 xml:space="preserve">Кафедра </w:t>
      </w:r>
      <w:r w:rsidR="00E05EA3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ИИТ</w:t>
      </w: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50345" w:rsidRDefault="00C50345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Лабораторная работа №1</w:t>
      </w:r>
    </w:p>
    <w:p w:rsid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За 3 семестр</w:t>
      </w:r>
    </w:p>
    <w:p w:rsidR="00E05EA3" w:rsidRPr="00C816EC" w:rsidRDefault="00E05EA3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По дисциплине КИТ</w:t>
      </w:r>
      <w:bookmarkStart w:id="0" w:name="_GoBack"/>
      <w:bookmarkEnd w:id="0"/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«</w:t>
      </w:r>
      <w:r w:rsidR="008A0BBE">
        <w:rPr>
          <w:rFonts w:ascii="Calibri" w:eastAsia="Calibri" w:hAnsi="Calibri" w:cs="Times New Roman"/>
          <w:b/>
          <w:noProof/>
          <w:sz w:val="24"/>
          <w:szCs w:val="24"/>
          <w:lang w:val="ru-RU" w:eastAsia="ru-RU"/>
        </w:rPr>
        <w:t xml:space="preserve">Автоматизация заполнения документов с помощью полей </w:t>
      </w:r>
      <w:r w:rsidR="008A0BBE">
        <w:rPr>
          <w:rFonts w:ascii="Calibri" w:eastAsia="Calibri" w:hAnsi="Calibri" w:cs="Times New Roman"/>
          <w:b/>
          <w:noProof/>
          <w:sz w:val="24"/>
          <w:szCs w:val="24"/>
          <w:lang w:eastAsia="ru-RU"/>
        </w:rPr>
        <w:t>word</w:t>
      </w: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»</w:t>
      </w: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Default="00C816EC" w:rsidP="00C816EC">
      <w:pPr>
        <w:spacing w:after="0" w:line="276" w:lineRule="auto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C816EC" w:rsidRDefault="00C816EC" w:rsidP="00C816EC">
      <w:pPr>
        <w:spacing w:after="0" w:line="276" w:lineRule="auto"/>
        <w:jc w:val="right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Выполнил:</w:t>
      </w:r>
    </w:p>
    <w:p w:rsidR="00C816EC" w:rsidRPr="00C816EC" w:rsidRDefault="00C816EC" w:rsidP="00C816EC">
      <w:pPr>
        <w:spacing w:after="0" w:line="276" w:lineRule="auto"/>
        <w:jc w:val="right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Студент 2 курса</w:t>
      </w:r>
    </w:p>
    <w:p w:rsidR="00C816EC" w:rsidRPr="00C816EC" w:rsidRDefault="00C816EC" w:rsidP="00C816EC">
      <w:pPr>
        <w:spacing w:after="0" w:line="276" w:lineRule="auto"/>
        <w:jc w:val="right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Группы АС-59</w:t>
      </w:r>
    </w:p>
    <w:p w:rsidR="00C816EC" w:rsidRPr="00C816EC" w:rsidRDefault="00C816EC" w:rsidP="00C816EC">
      <w:pPr>
        <w:spacing w:after="0" w:line="276" w:lineRule="auto"/>
        <w:jc w:val="right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Кивака А.В.</w:t>
      </w:r>
    </w:p>
    <w:p w:rsidR="00C816EC" w:rsidRPr="00C816EC" w:rsidRDefault="00C816EC" w:rsidP="00C816EC">
      <w:pPr>
        <w:spacing w:after="0" w:line="276" w:lineRule="auto"/>
        <w:jc w:val="right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C816EC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Проверил:</w:t>
      </w:r>
    </w:p>
    <w:p w:rsidR="00C816EC" w:rsidRPr="007B5E5B" w:rsidRDefault="007B5E5B" w:rsidP="00C816EC">
      <w:pPr>
        <w:spacing w:after="0" w:line="276" w:lineRule="auto"/>
        <w:jc w:val="right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Дряпко А. В.</w:t>
      </w:r>
    </w:p>
    <w:p w:rsidR="00C816EC" w:rsidRPr="00C816EC" w:rsidRDefault="00C816EC" w:rsidP="00C816EC">
      <w:pPr>
        <w:spacing w:after="0" w:line="276" w:lineRule="auto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</w:p>
    <w:p w:rsidR="00C816EC" w:rsidRPr="007B5E5B" w:rsidRDefault="00C816EC" w:rsidP="00C816EC">
      <w:pPr>
        <w:spacing w:after="0" w:line="276" w:lineRule="auto"/>
        <w:jc w:val="center"/>
        <w:rPr>
          <w:rFonts w:ascii="Calibri" w:eastAsia="Calibri" w:hAnsi="Calibri" w:cs="Times New Roman"/>
          <w:noProof/>
          <w:sz w:val="24"/>
          <w:szCs w:val="24"/>
          <w:lang w:val="ru-RU" w:eastAsia="ru-RU"/>
        </w:rPr>
      </w:pPr>
      <w:r w:rsidRPr="007B5E5B">
        <w:rPr>
          <w:rFonts w:ascii="Calibri" w:eastAsia="Calibri" w:hAnsi="Calibri" w:cs="Times New Roman"/>
          <w:noProof/>
          <w:sz w:val="24"/>
          <w:szCs w:val="24"/>
          <w:lang w:val="ru-RU" w:eastAsia="ru-RU"/>
        </w:rPr>
        <w:t>Брест 2021</w:t>
      </w:r>
    </w:p>
    <w:p w:rsidR="00797D57" w:rsidRDefault="003F3B0C" w:rsidP="003F3B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3B0C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АНОНС НАУЧНОЙ КОНФЕРЕНЦИИ</w:t>
      </w:r>
    </w:p>
    <w:p w:rsidR="003F3B0C" w:rsidRDefault="003F3B0C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F3FE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F3FE2">
        <w:rPr>
          <w:rFonts w:ascii="Times New Roman" w:hAnsi="Times New Roman" w:cs="Times New Roman"/>
          <w:sz w:val="28"/>
          <w:szCs w:val="28"/>
        </w:rPr>
        <w:instrText>FILLIN</w:instrText>
      </w:r>
      <w:r w:rsidR="00DF3FE2" w:rsidRPr="00DF3FE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instrText>*</w:instrText>
      </w:r>
      <w:r>
        <w:rPr>
          <w:rFonts w:ascii="Times New Roman" w:hAnsi="Times New Roman" w:cs="Times New Roman"/>
          <w:sz w:val="28"/>
          <w:szCs w:val="28"/>
        </w:rPr>
        <w:instrText>ROMAN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F3FE2">
        <w:rPr>
          <w:rFonts w:ascii="Times New Roman" w:hAnsi="Times New Roman" w:cs="Times New Roman"/>
          <w:sz w:val="28"/>
          <w:szCs w:val="28"/>
        </w:rPr>
        <w:t>XI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конференция состоится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 'г.'"  \* MERGEFORMAT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816EC">
        <w:rPr>
          <w:rFonts w:ascii="Times New Roman" w:hAnsi="Times New Roman" w:cs="Times New Roman"/>
          <w:noProof/>
          <w:sz w:val="28"/>
          <w:szCs w:val="28"/>
          <w:lang w:val="ru-RU"/>
        </w:rPr>
        <w:t>8 ноября 2021 г.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3F3B0C" w:rsidRDefault="00D26601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конференции принимают участие </w:t>
      </w:r>
      <w:bookmarkStart w:id="1" w:name="percent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FILLIN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\# "0,0%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D321E">
        <w:rPr>
          <w:rFonts w:ascii="Times New Roman" w:hAnsi="Times New Roman" w:cs="Times New Roman"/>
          <w:sz w:val="28"/>
          <w:szCs w:val="28"/>
          <w:lang w:val="ru-RU"/>
        </w:rPr>
        <w:t>91,0</w:t>
      </w:r>
      <w:r w:rsidR="003D321E" w:rsidRPr="00D26601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3D3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научно-производственных объединений (НПО).</w:t>
      </w:r>
    </w:p>
    <w:p w:rsidR="00B0336B" w:rsidRDefault="006667E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</w: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730E">
        <w:rPr>
          <w:rFonts w:ascii="Times New Roman" w:hAnsi="Times New Roman" w:cs="Times New Roman"/>
          <w:sz w:val="28"/>
          <w:szCs w:val="28"/>
        </w:rPr>
        <w:fldChar w:fldCharType="begin"/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100%</w:instrTex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instrText xml:space="preserve"> -</w:instrText>
      </w:r>
      <w:r w:rsidR="00610032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10032">
        <w:rPr>
          <w:rFonts w:ascii="Times New Roman" w:hAnsi="Times New Roman" w:cs="Times New Roman"/>
          <w:sz w:val="28"/>
          <w:szCs w:val="28"/>
        </w:rPr>
        <w:instrText>percent</w:instrText>
      </w:r>
      <w:r w:rsidR="00494006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02172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610032" w:rsidRPr="00610032">
        <w:rPr>
          <w:rFonts w:ascii="Times New Roman" w:hAnsi="Times New Roman" w:cs="Times New Roman"/>
          <w:sz w:val="28"/>
          <w:szCs w:val="28"/>
          <w:lang w:val="ru-RU"/>
        </w:rPr>
        <w:instrText>*100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# "0,0%" </w:instrText>
      </w:r>
      <w:r w:rsidR="005D730E">
        <w:rPr>
          <w:rFonts w:ascii="Times New Roman" w:hAnsi="Times New Roman" w:cs="Times New Roman"/>
          <w:sz w:val="28"/>
          <w:szCs w:val="28"/>
        </w:rPr>
        <w:fldChar w:fldCharType="separate"/>
      </w:r>
      <w:r w:rsidR="003D321E">
        <w:rPr>
          <w:rFonts w:ascii="Times New Roman" w:hAnsi="Times New Roman" w:cs="Times New Roman"/>
          <w:noProof/>
          <w:sz w:val="28"/>
          <w:szCs w:val="28"/>
          <w:lang w:val="ru-RU"/>
        </w:rPr>
        <w:t>9,0</w:t>
      </w:r>
      <w:r w:rsidR="003D321E" w:rsidRPr="00907AF7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5D730E">
        <w:rPr>
          <w:rFonts w:ascii="Times New Roman" w:hAnsi="Times New Roman" w:cs="Times New Roman"/>
          <w:sz w:val="28"/>
          <w:szCs w:val="28"/>
        </w:rPr>
        <w:fldChar w:fldCharType="end"/>
      </w:r>
      <w:r w:rsidR="00B0336B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B0336B">
        <w:rPr>
          <w:rFonts w:ascii="Times New Roman" w:hAnsi="Times New Roman" w:cs="Times New Roman"/>
          <w:sz w:val="28"/>
          <w:szCs w:val="28"/>
          <w:lang w:val="ru-RU"/>
        </w:rPr>
        <w:t>участвуют.</w:t>
      </w:r>
    </w:p>
    <w:tbl>
      <w:tblPr>
        <w:tblStyle w:val="a4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91278" w:rsidTr="00A91278">
        <w:tc>
          <w:tcPr>
            <w:tcW w:w="9679" w:type="dxa"/>
          </w:tcPr>
          <w:p w:rsidR="00A91278" w:rsidRDefault="00A91278" w:rsidP="006A18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IF </w:instrText>
            </w:r>
            <w:r w:rsidR="006A1895">
              <w:rPr>
                <w:rFonts w:ascii="Times New Roman" w:hAnsi="Times New Roman" w:cs="Times New Roman"/>
                <w:sz w:val="28"/>
                <w:szCs w:val="28"/>
              </w:rPr>
              <w:instrText>percent</w:instrText>
            </w:r>
            <w:r w:rsidR="009D6055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&gt;</w:instrText>
            </w: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90% "Конференция будет великолепна!" "Процент участия невелик"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C816EC" w:rsidRPr="00C816E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Конференция будет великолепна</w:t>
            </w:r>
            <w:r w:rsidR="00C816E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</w:tbl>
    <w:p w:rsidR="00907AF7" w:rsidRDefault="00907AF7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91278" w:rsidTr="00A91278">
        <w:tc>
          <w:tcPr>
            <w:tcW w:w="4839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4840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bookmarkStart w:id="2" w:name="маяк"/>
        <w:tc>
          <w:tcPr>
            <w:tcW w:w="4840" w:type="dxa"/>
          </w:tcPr>
          <w:p w:rsidR="00A91278" w:rsidRPr="00A969E6" w:rsidRDefault="00661CB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FILLIN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2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bookmarkStart w:id="3" w:name="окунь"/>
        <w:tc>
          <w:tcPr>
            <w:tcW w:w="4840" w:type="dxa"/>
          </w:tcPr>
          <w:p w:rsidR="00A91278" w:rsidRPr="00A969E6" w:rsidRDefault="00661CB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FILLIN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3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bookmarkStart w:id="4" w:name="ленин"/>
        <w:tc>
          <w:tcPr>
            <w:tcW w:w="4840" w:type="dxa"/>
          </w:tcPr>
          <w:p w:rsidR="00A91278" w:rsidRPr="00A969E6" w:rsidRDefault="00661CB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FILLIN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4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bookmarkStart w:id="5" w:name="электросила"/>
        <w:tc>
          <w:tcPr>
            <w:tcW w:w="4840" w:type="dxa"/>
          </w:tcPr>
          <w:p w:rsidR="00A91278" w:rsidRPr="00A969E6" w:rsidRDefault="002635E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661CBD">
              <w:rPr>
                <w:rFonts w:ascii="Times New Roman" w:hAnsi="Times New Roman" w:cs="Times New Roman"/>
                <w:sz w:val="28"/>
                <w:szCs w:val="28"/>
              </w:rPr>
              <w:instrText>FILLIN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5"/>
          </w:p>
        </w:tc>
      </w:tr>
    </w:tbl>
    <w:p w:rsidR="00A91278" w:rsidRDefault="00A9127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Наибольшее количество экспонатов, представленных одним НПО –</w:t>
      </w:r>
      <w:r w:rsidR="004766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12FA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A969E6">
        <w:rPr>
          <w:rFonts w:ascii="Times New Roman" w:hAnsi="Times New Roman" w:cs="Times New Roman"/>
          <w:sz w:val="28"/>
          <w:szCs w:val="28"/>
        </w:rPr>
        <w:instrText>MAX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маяк</w:instrText>
      </w:r>
      <w:r w:rsidR="0031178B" w:rsidRP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окунь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ленин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электросила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21374">
        <w:rPr>
          <w:rFonts w:ascii="Times New Roman" w:hAnsi="Times New Roman" w:cs="Times New Roman"/>
          <w:noProof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Общее количество экспонатов – </w:t>
      </w:r>
      <w:bookmarkStart w:id="6" w:name="сумма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>
        <w:rPr>
          <w:rFonts w:ascii="Times New Roman" w:hAnsi="Times New Roman" w:cs="Times New Roman"/>
          <w:sz w:val="28"/>
          <w:szCs w:val="28"/>
        </w:rPr>
        <w:instrText>SUM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>маяк</w:instrText>
      </w:r>
      <w:r w:rsidR="0031178B" w:rsidRP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 xml:space="preserve"> окунь; ленин; электросила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1D6F96">
        <w:rPr>
          <w:rFonts w:ascii="Times New Roman" w:hAnsi="Times New Roman" w:cs="Times New Roman"/>
          <w:noProof/>
          <w:sz w:val="28"/>
          <w:szCs w:val="28"/>
          <w:lang w:val="ru-RU"/>
        </w:rPr>
        <w:t>75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6"/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Наша конф</w:t>
      </w:r>
      <w:r w:rsidR="000B0924">
        <w:rPr>
          <w:rFonts w:ascii="Times New Roman" w:hAnsi="Times New Roman" w:cs="Times New Roman"/>
          <w:sz w:val="28"/>
          <w:szCs w:val="28"/>
          <w:lang w:val="ru-RU"/>
        </w:rPr>
        <w:t>еренция принадлежит</w:t>
      </w:r>
      <w:r w:rsidR="00BC4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instrText xml:space="preserve"> IF сумма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 xml:space="preserve"> &gt;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>= 150</w:instrText>
      </w:r>
      <w:r w:rsidR="00063E2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63E2C" w:rsidRPr="00063E2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 xml:space="preserve">к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высшей</w:instrText>
      </w:r>
      <w:r w:rsidR="00063E2C" w:rsidRPr="00063E2C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>
        <w:rPr>
          <w:rFonts w:ascii="Times New Roman" w:hAnsi="Times New Roman" w:cs="Times New Roman"/>
          <w:sz w:val="28"/>
          <w:szCs w:val="28"/>
        </w:rPr>
        <w:instrText>IF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instrText xml:space="preserve">сумма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&gt;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0B092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>80 "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 xml:space="preserve">к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первой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 xml:space="preserve">ко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второй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816EC">
        <w:rPr>
          <w:rFonts w:ascii="Times New Roman" w:hAnsi="Times New Roman" w:cs="Times New Roman"/>
          <w:noProof/>
          <w:sz w:val="28"/>
          <w:szCs w:val="28"/>
          <w:lang w:val="ru-RU"/>
        </w:rPr>
        <w:instrText>ко второй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B092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816EC">
        <w:rPr>
          <w:rFonts w:ascii="Times New Roman" w:hAnsi="Times New Roman" w:cs="Times New Roman"/>
          <w:noProof/>
          <w:sz w:val="28"/>
          <w:szCs w:val="28"/>
          <w:lang w:val="ru-RU"/>
        </w:rPr>
        <w:t>ко второй</w: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 xml:space="preserve"> категории</w:t>
      </w:r>
      <w:r w:rsidR="007963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032C" w:rsidRDefault="007C400F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документе </w:t>
      </w:r>
      <w:bookmarkStart w:id="7" w:name="число"/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 \* MERGEFORMAT </w:instrTex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24CE6">
        <w:rPr>
          <w:rFonts w:ascii="Times New Roman" w:hAnsi="Times New Roman" w:cs="Times New Roman"/>
          <w:noProof/>
          <w:sz w:val="28"/>
          <w:szCs w:val="28"/>
          <w:lang w:val="ru-RU"/>
        </w:rPr>
        <w:t>646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7"/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06B3E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06B3E">
        <w:rPr>
          <w:rFonts w:ascii="Times New Roman" w:hAnsi="Times New Roman" w:cs="Times New Roman"/>
          <w:sz w:val="28"/>
          <w:szCs w:val="28"/>
        </w:rPr>
        <w:instrText>IF</w:instrText>
      </w:r>
      <w:r w:rsidR="001E27D2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E27D2">
        <w:rPr>
          <w:rFonts w:ascii="Times New Roman" w:hAnsi="Times New Roman" w:cs="Times New Roman"/>
          <w:sz w:val="28"/>
          <w:szCs w:val="28"/>
        </w:rPr>
        <w:fldChar w:fldCharType="begin"/>
      </w:r>
      <w:r w:rsidR="001E27D2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1E27D2">
        <w:rPr>
          <w:rFonts w:ascii="Times New Roman" w:hAnsi="Times New Roman" w:cs="Times New Roman"/>
          <w:sz w:val="28"/>
          <w:szCs w:val="28"/>
        </w:rPr>
        <w:instrText>MOD</w:instrText>
      </w:r>
      <w:r w:rsidR="001E27D2" w:rsidRPr="00C816EC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1E27D2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1E27D2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; 10) </w:instrText>
      </w:r>
      <w:r w:rsidR="001E27D2">
        <w:rPr>
          <w:rFonts w:ascii="Times New Roman" w:hAnsi="Times New Roman" w:cs="Times New Roman"/>
          <w:sz w:val="28"/>
          <w:szCs w:val="28"/>
        </w:rPr>
        <w:fldChar w:fldCharType="separate"/>
      </w:r>
      <w:r w:rsidR="006F756B" w:rsidRPr="00C816EC">
        <w:rPr>
          <w:rFonts w:ascii="Times New Roman" w:hAnsi="Times New Roman" w:cs="Times New Roman"/>
          <w:noProof/>
          <w:sz w:val="28"/>
          <w:szCs w:val="28"/>
          <w:lang w:val="ru-RU"/>
        </w:rPr>
        <w:instrText>6</w:instrText>
      </w:r>
      <w:r w:rsidR="001E27D2">
        <w:rPr>
          <w:rFonts w:ascii="Times New Roman" w:hAnsi="Times New Roman" w:cs="Times New Roman"/>
          <w:sz w:val="28"/>
          <w:szCs w:val="28"/>
        </w:rPr>
        <w:fldChar w:fldCharType="end"/>
      </w:r>
      <w:r w:rsidR="001E27D2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= 0 "</w:instrText>
      </w:r>
      <w:r w:rsidR="003B1628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913E61" w:rsidRPr="00C816EC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begin"/>
      </w:r>
      <w:r w:rsidR="003B1628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B1628">
        <w:rPr>
          <w:rFonts w:ascii="Times New Roman" w:hAnsi="Times New Roman" w:cs="Times New Roman"/>
          <w:sz w:val="28"/>
          <w:szCs w:val="28"/>
        </w:rPr>
        <w:instrText>IF</w:instrText>
      </w:r>
      <w:r w:rsidR="003B1628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begin"/>
      </w:r>
      <w:r w:rsidR="003B1628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3B1628">
        <w:rPr>
          <w:rFonts w:ascii="Times New Roman" w:hAnsi="Times New Roman" w:cs="Times New Roman"/>
          <w:sz w:val="28"/>
          <w:szCs w:val="28"/>
        </w:rPr>
        <w:instrText>MOD</w:instrText>
      </w:r>
      <w:r w:rsidR="003B1628" w:rsidRPr="00C816EC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B1628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3B1628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; </w:instrText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>10</w:instrText>
      </w:r>
      <w:r w:rsidR="003B1628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) 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separate"/>
      </w:r>
      <w:r w:rsidR="006F756B" w:rsidRPr="00C816EC">
        <w:rPr>
          <w:rFonts w:ascii="Times New Roman" w:hAnsi="Times New Roman" w:cs="Times New Roman"/>
          <w:noProof/>
          <w:sz w:val="28"/>
          <w:szCs w:val="28"/>
          <w:lang w:val="ru-RU"/>
        </w:rPr>
        <w:instrText>6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end"/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= 1 "</w:instrText>
      </w:r>
      <w:r w:rsidR="00A87586">
        <w:rPr>
          <w:rFonts w:ascii="Times New Roman" w:hAnsi="Times New Roman" w:cs="Times New Roman"/>
          <w:sz w:val="28"/>
          <w:szCs w:val="28"/>
          <w:lang w:val="ru-RU"/>
        </w:rPr>
        <w:instrText>слово</w:instrText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B1628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begin"/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87586">
        <w:rPr>
          <w:rFonts w:ascii="Times New Roman" w:hAnsi="Times New Roman" w:cs="Times New Roman"/>
          <w:sz w:val="28"/>
          <w:szCs w:val="28"/>
        </w:rPr>
        <w:instrText>IF</w:instrText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begin"/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A87586">
        <w:rPr>
          <w:rFonts w:ascii="Times New Roman" w:hAnsi="Times New Roman" w:cs="Times New Roman"/>
          <w:sz w:val="28"/>
          <w:szCs w:val="28"/>
        </w:rPr>
        <w:instrText>MOD</w:instrText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87586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; 10) 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separate"/>
      </w:r>
      <w:r w:rsidR="006F756B" w:rsidRPr="00C816EC">
        <w:rPr>
          <w:rFonts w:ascii="Times New Roman" w:hAnsi="Times New Roman" w:cs="Times New Roman"/>
          <w:noProof/>
          <w:sz w:val="28"/>
          <w:szCs w:val="28"/>
          <w:lang w:val="ru-RU"/>
        </w:rPr>
        <w:instrText>6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end"/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 xml:space="preserve"> &gt;= </w:instrText>
      </w:r>
      <w:r w:rsidR="00913E61" w:rsidRPr="00C816EC">
        <w:rPr>
          <w:rFonts w:ascii="Times New Roman" w:hAnsi="Times New Roman" w:cs="Times New Roman"/>
          <w:sz w:val="28"/>
          <w:szCs w:val="28"/>
          <w:lang w:val="ru-RU"/>
        </w:rPr>
        <w:instrText>5 "</w:instrText>
      </w:r>
      <w:r w:rsidR="00913E61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913E61" w:rsidRPr="00C816EC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913E61">
        <w:rPr>
          <w:rFonts w:ascii="Times New Roman" w:hAnsi="Times New Roman" w:cs="Times New Roman"/>
          <w:sz w:val="28"/>
          <w:szCs w:val="28"/>
          <w:lang w:val="ru-RU"/>
        </w:rPr>
        <w:instrText>слова</w:instrText>
      </w:r>
      <w:r w:rsidR="00913E61" w:rsidRPr="00C816E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913E6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separate"/>
      </w:r>
      <w:r w:rsidR="00C816EC"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end"/>
      </w:r>
      <w:r w:rsidR="00A87586" w:rsidRPr="00C816E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913E6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separate"/>
      </w:r>
      <w:r w:rsidR="00C816EC"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end"/>
      </w:r>
      <w:r w:rsidR="006F756B" w:rsidRPr="00C816E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8E3628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instrText xml:space="preserve">\* MERGEFORMAT </w:instrTex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816EC">
        <w:rPr>
          <w:rFonts w:ascii="Times New Roman" w:hAnsi="Times New Roman" w:cs="Times New Roman"/>
          <w:noProof/>
          <w:sz w:val="28"/>
          <w:szCs w:val="28"/>
          <w:lang w:val="ru-RU"/>
        </w:rPr>
        <w:t>слов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Исполнитель 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AUTHOR  "</w:instrText>
      </w:r>
      <w:r w:rsidR="008A7C0A">
        <w:rPr>
          <w:rFonts w:ascii="Times New Roman" w:hAnsi="Times New Roman" w:cs="Times New Roman"/>
          <w:sz w:val="28"/>
          <w:szCs w:val="28"/>
          <w:lang w:val="ru-RU"/>
        </w:rPr>
        <w:instrText>Кивака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8A7C0A">
        <w:rPr>
          <w:rFonts w:ascii="Times New Roman" w:hAnsi="Times New Roman" w:cs="Times New Roman"/>
          <w:sz w:val="28"/>
          <w:szCs w:val="28"/>
          <w:lang w:val="ru-RU"/>
        </w:rPr>
        <w:instrText>Алексей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" \* Caps  \* MERGEFORMAT 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A7C0A">
        <w:rPr>
          <w:rFonts w:ascii="Times New Roman" w:hAnsi="Times New Roman" w:cs="Times New Roman"/>
          <w:noProof/>
          <w:sz w:val="28"/>
          <w:szCs w:val="28"/>
          <w:lang w:val="ru-RU"/>
        </w:rPr>
        <w:t>Кивака Алексей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54032C" w:rsidRPr="0054032C" w:rsidRDefault="00581A6A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7AF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54032C" w:rsidRPr="0054032C">
        <w:rPr>
          <w:rFonts w:ascii="Times New Roman" w:hAnsi="Times New Roman" w:cs="Times New Roman"/>
          <w:sz w:val="28"/>
          <w:szCs w:val="28"/>
          <w:lang w:val="ru-RU"/>
        </w:rPr>
        <w:t>1.  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Состав полей: Поле состоит из четырех основных частей: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символов поля;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имени поля;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инструкций (аргументов);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вспомогательных элементов.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Вспомогательные части поля: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Закладка - помечает выделенный текст. Может хранить информацию.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Ключ - необязательные инструкции, включают\ выключают некоторые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результаты полей (например, ключи форматирования -/MERGEFORMAT).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2.  Поля существуют в двух режимах: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кодов {};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значений (значение поля- результат выполнения инструкций,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представленный на экране).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все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поля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Сервис-Параметры-Вид-флажок Коды полей или Alt-F9;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одно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1) контекстное меню поля - коды\значения полей;</w:t>
      </w:r>
    </w:p>
    <w:p w:rsidR="00D26601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2) курсор в нужном поле- </w:t>
      </w:r>
      <w:proofErr w:type="spellStart"/>
      <w:r w:rsidRPr="0054032C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– F9.</w:t>
      </w: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Использованные ключи полей:</w:t>
      </w:r>
    </w:p>
    <w:p w:rsidR="00491D7F" w:rsidRPr="002516CB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ROMAN</w:t>
      </w:r>
    </w:p>
    <w:p w:rsidR="00491D7F" w:rsidRPr="002516CB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\* MERGEFORMAT</w:t>
      </w: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\@</w:t>
      </w:r>
    </w:p>
    <w:p w:rsidR="00EA3B4E" w:rsidRDefault="00EA3B4E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6601">
        <w:rPr>
          <w:rFonts w:ascii="Times New Roman" w:hAnsi="Times New Roman" w:cs="Times New Roman"/>
          <w:sz w:val="28"/>
          <w:szCs w:val="28"/>
          <w:lang w:val="ru-RU"/>
        </w:rPr>
        <w:t>\#</w:t>
      </w:r>
    </w:p>
    <w:p w:rsidR="00EA3B4E" w:rsidRDefault="00EA3B4E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Caps</w:t>
      </w:r>
      <w:proofErr w:type="spellEnd"/>
    </w:p>
    <w:p w:rsidR="00011C8B" w:rsidRDefault="00011C8B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1.  Определение поля. Категории полей.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 выполняемым функциям все поля WORD делятся на 9 категорий: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1. автоматизация документа;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2. дата и время;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3. нумерация;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4. оглавление и указатели;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5. сведения о документе;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6. сведения о пользователе;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7. связи и ссылки;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8. слияние;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9. формулы.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2.  Состав полей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 состоит из четырех основных частей: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символов поля;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имени поля;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инструкций (аргументов);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вспомогательных элементов.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3.  Режимы отображения полей. Способ переключения между режимами.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Поля существуют в двух режимах: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 виде кодов {};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 виде значений (значение поля- результат выполнения инструкций,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представленный на экране).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все поля : Сервис-Параметры-Вид-флажок Коды полей или Alt-F9;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одно поле : 1) контекстное меню поля - коды\значения полей;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2) курсор в нужном поле- </w:t>
      </w:r>
      <w:proofErr w:type="spellStart"/>
      <w:r w:rsidRPr="00011C8B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 – F9.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Замечание. При этом способе коды некоторых полей не выводятся, а автоматически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форматируются как скрытый текст.(например, поле XE). Для отображения кодов этих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полей нужно установить флажок Скрытый текст (Сервис- Параметры- Вид).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4.  Методы обновления полей.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Обновление – изменение значения полей в результате подстановки новых данных.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При обновлении поля меняется его результат. Поля, не имеющие видимых значений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(например, поле ASK), изменяют результаты других полей.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Внимание! Автоматически поля НЕ обновляются.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Поля можно обновить по одному и в совокупности все имеющиеся в документе.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Способы обновления полей вручную: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Контекстное меню поля- Обновить поле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Клавиша F9 для текущего поля.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(Для обновления нескольких полей нужно сначала их выделить(Правка – Выделить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все)).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Способы автоматического обновления полей: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при печати : 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установить обновление полей (Сервис –Параметры-Печать –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Обновлять поля);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при открытии документа (например, поле DATE);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при печати слиянием (поля категории Слияние, например, NEXT);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при разбивке на страницы;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• автоматически (поле AUTONUM- </w:t>
      </w:r>
      <w:proofErr w:type="spellStart"/>
      <w:r w:rsidRPr="00011C8B">
        <w:rPr>
          <w:rFonts w:ascii="Times New Roman" w:hAnsi="Times New Roman" w:cs="Times New Roman"/>
          <w:sz w:val="28"/>
          <w:szCs w:val="28"/>
          <w:lang w:val="ru-RU"/>
        </w:rPr>
        <w:t>автонумерация</w:t>
      </w:r>
      <w:proofErr w:type="spellEnd"/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).  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5.  Форматирование результатов заполнения поля.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6.  Назначение и использование закладок.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Для создания закладки следует установить курсор в позицию, которую нужно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пометить, или выделить нужный текст. Затем выполнить Вставка- Закладка- Ввести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имя- Добавить.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Общее назначение закладок – быстро перейти к нужному месту в книге (Правка-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Перейти), помеченному ранее закладкой..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Средство Закладка может широко применяться для различных целей. Например,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закладки могут использоваться в кодах полей для обмена информацией между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полями (аналог переменной).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Для пометки текста закладкой его нужно выделить и выполнить команду Вставка-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Закладка, ввести имя закладки. 12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При этом в диалоговом окне отображается список уже существующих закладок.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При вставке закладок в коды полей поступают по-другому: нужно просто ввести с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клавиатуры имя закладки в код поля. При выполнении инструкции, содержащейся в</w:t>
      </w:r>
    </w:p>
    <w:p w:rsidR="00011C8B" w:rsidRPr="00907AF7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поле, новая закладка автоматически попадает в список закладок.</w:t>
      </w:r>
    </w:p>
    <w:sectPr w:rsidR="00011C8B" w:rsidRPr="00907A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0C"/>
    <w:rsid w:val="00011C8B"/>
    <w:rsid w:val="00063E2C"/>
    <w:rsid w:val="000700B5"/>
    <w:rsid w:val="0009684D"/>
    <w:rsid w:val="000B0924"/>
    <w:rsid w:val="000E56AC"/>
    <w:rsid w:val="000F470C"/>
    <w:rsid w:val="00106B3E"/>
    <w:rsid w:val="001361A4"/>
    <w:rsid w:val="00162BC8"/>
    <w:rsid w:val="00187620"/>
    <w:rsid w:val="00193196"/>
    <w:rsid w:val="001D6F96"/>
    <w:rsid w:val="001E27D2"/>
    <w:rsid w:val="00221D47"/>
    <w:rsid w:val="002516CB"/>
    <w:rsid w:val="002635ED"/>
    <w:rsid w:val="002D3D50"/>
    <w:rsid w:val="002D58F5"/>
    <w:rsid w:val="0030287C"/>
    <w:rsid w:val="00303F33"/>
    <w:rsid w:val="0031178B"/>
    <w:rsid w:val="00386298"/>
    <w:rsid w:val="003B1628"/>
    <w:rsid w:val="003D321E"/>
    <w:rsid w:val="003F3B0C"/>
    <w:rsid w:val="0043555F"/>
    <w:rsid w:val="0046313F"/>
    <w:rsid w:val="004766FF"/>
    <w:rsid w:val="004877F0"/>
    <w:rsid w:val="004913A3"/>
    <w:rsid w:val="00491D7F"/>
    <w:rsid w:val="00494006"/>
    <w:rsid w:val="004B1F5E"/>
    <w:rsid w:val="0051659B"/>
    <w:rsid w:val="0054032C"/>
    <w:rsid w:val="00563609"/>
    <w:rsid w:val="0058143D"/>
    <w:rsid w:val="00581A6A"/>
    <w:rsid w:val="005A52EA"/>
    <w:rsid w:val="005C63B0"/>
    <w:rsid w:val="005C6541"/>
    <w:rsid w:val="005D730E"/>
    <w:rsid w:val="00603FA1"/>
    <w:rsid w:val="00610032"/>
    <w:rsid w:val="00612FAF"/>
    <w:rsid w:val="0064259F"/>
    <w:rsid w:val="006550A1"/>
    <w:rsid w:val="00661CBD"/>
    <w:rsid w:val="006667E8"/>
    <w:rsid w:val="006A1895"/>
    <w:rsid w:val="006D73B5"/>
    <w:rsid w:val="006F756B"/>
    <w:rsid w:val="00700A18"/>
    <w:rsid w:val="00730167"/>
    <w:rsid w:val="007918AD"/>
    <w:rsid w:val="0079340C"/>
    <w:rsid w:val="0079632C"/>
    <w:rsid w:val="00797D57"/>
    <w:rsid w:val="007B5E5B"/>
    <w:rsid w:val="007B77EB"/>
    <w:rsid w:val="007C081D"/>
    <w:rsid w:val="007C153E"/>
    <w:rsid w:val="007C400F"/>
    <w:rsid w:val="007D057F"/>
    <w:rsid w:val="007D7C69"/>
    <w:rsid w:val="007E24EA"/>
    <w:rsid w:val="0084160C"/>
    <w:rsid w:val="008619F3"/>
    <w:rsid w:val="008952A6"/>
    <w:rsid w:val="008A0BBE"/>
    <w:rsid w:val="008A7C0A"/>
    <w:rsid w:val="008E3628"/>
    <w:rsid w:val="00905FD6"/>
    <w:rsid w:val="00907AF7"/>
    <w:rsid w:val="00913E61"/>
    <w:rsid w:val="0094131E"/>
    <w:rsid w:val="00986D10"/>
    <w:rsid w:val="009C2425"/>
    <w:rsid w:val="009D6055"/>
    <w:rsid w:val="00A25FBA"/>
    <w:rsid w:val="00A50B16"/>
    <w:rsid w:val="00A87586"/>
    <w:rsid w:val="00A91278"/>
    <w:rsid w:val="00A969E6"/>
    <w:rsid w:val="00AA34E9"/>
    <w:rsid w:val="00AD20A9"/>
    <w:rsid w:val="00AE13CA"/>
    <w:rsid w:val="00AF4D20"/>
    <w:rsid w:val="00B0336B"/>
    <w:rsid w:val="00B05C8A"/>
    <w:rsid w:val="00B21374"/>
    <w:rsid w:val="00B37F26"/>
    <w:rsid w:val="00B407B4"/>
    <w:rsid w:val="00B807B0"/>
    <w:rsid w:val="00B97C36"/>
    <w:rsid w:val="00BA2F9C"/>
    <w:rsid w:val="00BC4969"/>
    <w:rsid w:val="00C02172"/>
    <w:rsid w:val="00C0526F"/>
    <w:rsid w:val="00C103C9"/>
    <w:rsid w:val="00C17EB5"/>
    <w:rsid w:val="00C47A2B"/>
    <w:rsid w:val="00C50345"/>
    <w:rsid w:val="00C6138A"/>
    <w:rsid w:val="00C77B6A"/>
    <w:rsid w:val="00C816EC"/>
    <w:rsid w:val="00C90E55"/>
    <w:rsid w:val="00CA520C"/>
    <w:rsid w:val="00CA7664"/>
    <w:rsid w:val="00CB26B2"/>
    <w:rsid w:val="00CB6945"/>
    <w:rsid w:val="00D12B91"/>
    <w:rsid w:val="00D24CE6"/>
    <w:rsid w:val="00D26601"/>
    <w:rsid w:val="00D2703B"/>
    <w:rsid w:val="00D85EA2"/>
    <w:rsid w:val="00DA1ED0"/>
    <w:rsid w:val="00DF3FE2"/>
    <w:rsid w:val="00E05EA3"/>
    <w:rsid w:val="00E11459"/>
    <w:rsid w:val="00EA3B4E"/>
    <w:rsid w:val="00EB79C0"/>
    <w:rsid w:val="00EC12EB"/>
    <w:rsid w:val="00EC57C8"/>
    <w:rsid w:val="00EF1CE7"/>
    <w:rsid w:val="00EF77A1"/>
    <w:rsid w:val="00F016DB"/>
    <w:rsid w:val="00F536F2"/>
    <w:rsid w:val="00F6186A"/>
    <w:rsid w:val="00F62625"/>
    <w:rsid w:val="00F72CE6"/>
    <w:rsid w:val="00F909CE"/>
    <w:rsid w:val="00FA0DBD"/>
    <w:rsid w:val="00FB760D"/>
    <w:rsid w:val="00FD4C14"/>
    <w:rsid w:val="00FD6D01"/>
    <w:rsid w:val="00FE29AC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AD90"/>
  <w15:chartTrackingRefBased/>
  <w15:docId w15:val="{04ABBA44-8AEF-4AEA-BE73-809C73A1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36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9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13F67-7FA8-49C1-BCEA-4DCA7E8A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Кивака Алексей</dc:creator>
  <cp:keywords/>
  <dc:description/>
  <cp:lastModifiedBy>Asus</cp:lastModifiedBy>
  <cp:revision>18</cp:revision>
  <dcterms:created xsi:type="dcterms:W3CDTF">2021-09-25T14:15:00Z</dcterms:created>
  <dcterms:modified xsi:type="dcterms:W3CDTF">2021-11-08T08:00:00Z</dcterms:modified>
</cp:coreProperties>
</file>