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2743" w:rsidRPr="00811FA4" w:rsidRDefault="00092D4C" w:rsidP="00E5316D">
      <w:pPr>
        <w:pStyle w:val="Title"/>
        <w:jc w:val="both"/>
        <w:rPr>
          <w:rFonts w:ascii="Times New Roman" w:hAnsi="Times New Roman" w:cs="Times New Roman"/>
          <w:b/>
          <w:bCs/>
          <w:sz w:val="32"/>
          <w:szCs w:val="32"/>
        </w:rPr>
      </w:pPr>
      <w:r w:rsidRPr="00811FA4">
        <w:rPr>
          <w:rFonts w:ascii="Times New Roman" w:hAnsi="Times New Roman" w:cs="Times New Roman"/>
          <w:b/>
          <w:bCs/>
          <w:sz w:val="32"/>
          <w:szCs w:val="32"/>
        </w:rPr>
        <w:t>IXIGO-WEBSITE-AUTOMATION</w:t>
      </w:r>
    </w:p>
    <w:p w:rsidR="008E2743" w:rsidRPr="00E5316D" w:rsidRDefault="00000000" w:rsidP="00E5316D">
      <w:pPr>
        <w:pStyle w:val="Heading1"/>
        <w:jc w:val="both"/>
        <w:rPr>
          <w:rFonts w:ascii="Times New Roman" w:hAnsi="Times New Roman" w:cs="Times New Roman"/>
          <w:sz w:val="32"/>
          <w:szCs w:val="32"/>
        </w:rPr>
      </w:pPr>
      <w:r w:rsidRPr="00E5316D">
        <w:rPr>
          <w:rFonts w:ascii="Times New Roman" w:hAnsi="Times New Roman" w:cs="Times New Roman"/>
          <w:sz w:val="32"/>
          <w:szCs w:val="32"/>
        </w:rPr>
        <w:t>Abstraction of Whole Testing Application</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This project implements automated testing using Behavior-Driven Development (BDD). The testing framework uses Gherkin-based feature files to describe scenarios in plain English, bridging the gap between business requirements and technical validation. The purpose of the testing application is to ensure that the airline booking system functions as expected across all critical workflows: login, searching for flights, selecting flights, and handling stories. The outcome of the testing application is a high level of confidence in the stability, correctness, and readiness of the system for production use.</w:t>
      </w:r>
    </w:p>
    <w:p w:rsidR="008E2743" w:rsidRPr="00E5316D" w:rsidRDefault="00000000" w:rsidP="00E5316D">
      <w:pPr>
        <w:pStyle w:val="Heading1"/>
        <w:jc w:val="both"/>
        <w:rPr>
          <w:rFonts w:ascii="Times New Roman" w:hAnsi="Times New Roman" w:cs="Times New Roman"/>
          <w:sz w:val="32"/>
          <w:szCs w:val="32"/>
        </w:rPr>
      </w:pPr>
      <w:r w:rsidRPr="00E5316D">
        <w:rPr>
          <w:rFonts w:ascii="Times New Roman" w:hAnsi="Times New Roman" w:cs="Times New Roman"/>
          <w:sz w:val="32"/>
          <w:szCs w:val="32"/>
        </w:rPr>
        <w:t>Login Feature</w:t>
      </w:r>
    </w:p>
    <w:p w:rsidR="008E2743" w:rsidRPr="00E5316D" w:rsidRDefault="00000000" w:rsidP="00E5316D">
      <w:pPr>
        <w:pStyle w:val="Heading2"/>
        <w:jc w:val="both"/>
        <w:rPr>
          <w:rFonts w:ascii="Times New Roman" w:hAnsi="Times New Roman" w:cs="Times New Roman"/>
          <w:sz w:val="32"/>
          <w:szCs w:val="32"/>
        </w:rPr>
      </w:pPr>
      <w:r w:rsidRPr="00E5316D">
        <w:rPr>
          <w:rFonts w:ascii="Times New Roman" w:hAnsi="Times New Roman" w:cs="Times New Roman"/>
          <w:sz w:val="32"/>
          <w:szCs w:val="32"/>
        </w:rPr>
        <w:t xml:space="preserve">Scenario 1: Scenario Outline: Successful login with </w:t>
      </w:r>
      <w:proofErr w:type="gramStart"/>
      <w:r w:rsidRPr="00E5316D">
        <w:rPr>
          <w:rFonts w:ascii="Times New Roman" w:hAnsi="Times New Roman" w:cs="Times New Roman"/>
          <w:sz w:val="32"/>
          <w:szCs w:val="32"/>
        </w:rPr>
        <w:t>valid  number</w:t>
      </w:r>
      <w:proofErr w:type="gramEnd"/>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 xml:space="preserve">Purpose: This scenario validates Successful login with </w:t>
      </w:r>
      <w:proofErr w:type="gramStart"/>
      <w:r w:rsidRPr="00E5316D">
        <w:rPr>
          <w:rFonts w:ascii="Times New Roman" w:hAnsi="Times New Roman" w:cs="Times New Roman"/>
          <w:sz w:val="32"/>
          <w:szCs w:val="32"/>
        </w:rPr>
        <w:t>valid  number</w:t>
      </w:r>
      <w:proofErr w:type="gramEnd"/>
      <w:r w:rsidRPr="00E5316D">
        <w:rPr>
          <w:rFonts w:ascii="Times New Roman" w:hAnsi="Times New Roman" w:cs="Times New Roman"/>
          <w:sz w:val="32"/>
          <w:szCs w:val="32"/>
        </w:rPr>
        <w:t xml:space="preserve"> to ensure the functionality behaves as expected.</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Expected Outcome: The system should correctly execute the defined steps, resulting in the intended application behavior without errors.</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Test Case Details:</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Given the user is on the login page</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When the user enters mobileno as "&lt;Mobile_no&gt;"</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And enters the correct OTP</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Then the user should be navigated to the booking page</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Examples:</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lastRenderedPageBreak/>
        <w:t>| Mobile_no   |</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 6382270825 |</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@NegativeLogin</w:t>
      </w:r>
    </w:p>
    <w:p w:rsidR="008E2743" w:rsidRPr="00E5316D" w:rsidRDefault="00000000" w:rsidP="00E5316D">
      <w:pPr>
        <w:pStyle w:val="Heading2"/>
        <w:jc w:val="both"/>
        <w:rPr>
          <w:rFonts w:ascii="Times New Roman" w:hAnsi="Times New Roman" w:cs="Times New Roman"/>
          <w:sz w:val="32"/>
          <w:szCs w:val="32"/>
        </w:rPr>
      </w:pPr>
      <w:r w:rsidRPr="00E5316D">
        <w:rPr>
          <w:rFonts w:ascii="Times New Roman" w:hAnsi="Times New Roman" w:cs="Times New Roman"/>
          <w:sz w:val="32"/>
          <w:szCs w:val="32"/>
        </w:rPr>
        <w:t>Scenario 2: Scenario Outline: Unsuccessful login with invalid mobile number</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Purpose: This scenario validates Unsuccessful login with invalid mobile number to ensure the functionality behaves as expected.</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Expected Outcome: The system should correctly execute the defined steps, resulting in the intended application behavior without errors.</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Test Case Details:</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Given the user is on the login page</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When the user enters invalid mobileno as "12345"</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And the user clicks the login button</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Then the system should display "&lt;error_message&gt;"</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Examples:</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 Mobile_no   |</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 12345 |</w:t>
      </w:r>
    </w:p>
    <w:p w:rsidR="008E2743" w:rsidRPr="00E5316D" w:rsidRDefault="00000000" w:rsidP="00E5316D">
      <w:pPr>
        <w:pStyle w:val="Heading1"/>
        <w:jc w:val="both"/>
        <w:rPr>
          <w:rFonts w:ascii="Times New Roman" w:hAnsi="Times New Roman" w:cs="Times New Roman"/>
          <w:sz w:val="32"/>
          <w:szCs w:val="32"/>
        </w:rPr>
      </w:pPr>
      <w:r w:rsidRPr="00E5316D">
        <w:rPr>
          <w:rFonts w:ascii="Times New Roman" w:hAnsi="Times New Roman" w:cs="Times New Roman"/>
          <w:sz w:val="32"/>
          <w:szCs w:val="32"/>
        </w:rPr>
        <w:t>Search Feature</w:t>
      </w:r>
    </w:p>
    <w:p w:rsidR="008E2743" w:rsidRPr="00E5316D" w:rsidRDefault="00000000" w:rsidP="00E5316D">
      <w:pPr>
        <w:pStyle w:val="Heading2"/>
        <w:jc w:val="both"/>
        <w:rPr>
          <w:rFonts w:ascii="Times New Roman" w:hAnsi="Times New Roman" w:cs="Times New Roman"/>
          <w:sz w:val="32"/>
          <w:szCs w:val="32"/>
        </w:rPr>
      </w:pPr>
      <w:r w:rsidRPr="00E5316D">
        <w:rPr>
          <w:rFonts w:ascii="Times New Roman" w:hAnsi="Times New Roman" w:cs="Times New Roman"/>
          <w:sz w:val="32"/>
          <w:szCs w:val="32"/>
        </w:rPr>
        <w:t>Scenario 1: Scenario Outline: Search One Way Trip flights and see results</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Purpose: This scenario validates Search One Way Trip flights and see results to ensure the functionality behaves as expected.</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Expected Outcome: The system should correctly execute the defined steps, resulting in the intended application behavior without errors.</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lastRenderedPageBreak/>
        <w:t>Test Case Details:</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Given the user is on the homepage</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When the user selects "One Way" trip type</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And the user enters origin as "MAA"</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And the user enters destination as "BOM"</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And the user sets travellers as "&lt;adults&gt;" adults, "&lt;children&gt;" children, "&lt;infants&gt;" infants and class as "&lt;travel_class&gt;"</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And the user clicks Search</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Then search results should be displayed</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Examples:</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 from | to   | adults | children | infants | travel_class |</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 xml:space="preserve">| </w:t>
      </w:r>
      <w:proofErr w:type="gramStart"/>
      <w:r w:rsidRPr="00E5316D">
        <w:rPr>
          <w:rFonts w:ascii="Times New Roman" w:hAnsi="Times New Roman" w:cs="Times New Roman"/>
          <w:sz w:val="32"/>
          <w:szCs w:val="32"/>
        </w:rPr>
        <w:t>DEL  |</w:t>
      </w:r>
      <w:proofErr w:type="gramEnd"/>
      <w:r w:rsidRPr="00E5316D">
        <w:rPr>
          <w:rFonts w:ascii="Times New Roman" w:hAnsi="Times New Roman" w:cs="Times New Roman"/>
          <w:sz w:val="32"/>
          <w:szCs w:val="32"/>
        </w:rPr>
        <w:t xml:space="preserve"> </w:t>
      </w:r>
      <w:proofErr w:type="gramStart"/>
      <w:r w:rsidRPr="00E5316D">
        <w:rPr>
          <w:rFonts w:ascii="Times New Roman" w:hAnsi="Times New Roman" w:cs="Times New Roman"/>
          <w:sz w:val="32"/>
          <w:szCs w:val="32"/>
        </w:rPr>
        <w:t>BLR  |</w:t>
      </w:r>
      <w:proofErr w:type="gramEnd"/>
      <w:r w:rsidRPr="00E5316D">
        <w:rPr>
          <w:rFonts w:ascii="Times New Roman" w:hAnsi="Times New Roman" w:cs="Times New Roman"/>
          <w:sz w:val="32"/>
          <w:szCs w:val="32"/>
        </w:rPr>
        <w:t xml:space="preserve"> 2      | 1        | 0       | Economy      |</w:t>
      </w:r>
    </w:p>
    <w:p w:rsidR="008E2743" w:rsidRPr="00E5316D" w:rsidRDefault="00000000" w:rsidP="00E5316D">
      <w:pPr>
        <w:pStyle w:val="Heading1"/>
        <w:jc w:val="both"/>
        <w:rPr>
          <w:rFonts w:ascii="Times New Roman" w:hAnsi="Times New Roman" w:cs="Times New Roman"/>
          <w:sz w:val="32"/>
          <w:szCs w:val="32"/>
        </w:rPr>
      </w:pPr>
      <w:r w:rsidRPr="00E5316D">
        <w:rPr>
          <w:rFonts w:ascii="Times New Roman" w:hAnsi="Times New Roman" w:cs="Times New Roman"/>
          <w:sz w:val="32"/>
          <w:szCs w:val="32"/>
        </w:rPr>
        <w:t>Selection Feature</w:t>
      </w:r>
    </w:p>
    <w:p w:rsidR="008E2743" w:rsidRPr="00E5316D" w:rsidRDefault="00000000" w:rsidP="00E5316D">
      <w:pPr>
        <w:pStyle w:val="Heading2"/>
        <w:jc w:val="both"/>
        <w:rPr>
          <w:rFonts w:ascii="Times New Roman" w:hAnsi="Times New Roman" w:cs="Times New Roman"/>
          <w:sz w:val="32"/>
          <w:szCs w:val="32"/>
        </w:rPr>
      </w:pPr>
      <w:r w:rsidRPr="00E5316D">
        <w:rPr>
          <w:rFonts w:ascii="Times New Roman" w:hAnsi="Times New Roman" w:cs="Times New Roman"/>
          <w:sz w:val="32"/>
          <w:szCs w:val="32"/>
        </w:rPr>
        <w:t xml:space="preserve">Scenario 1: Search </w:t>
      </w:r>
      <w:r w:rsidR="00B3707A" w:rsidRPr="00B3707A">
        <w:rPr>
          <w:rFonts w:ascii="Times New Roman" w:hAnsi="Times New Roman" w:cs="Times New Roman"/>
          <w:sz w:val="32"/>
          <w:szCs w:val="32"/>
        </w:rPr>
        <w:t>Apply Filters and Search Flight</w:t>
      </w:r>
      <w:r w:rsidR="00B3707A">
        <w:rPr>
          <w:rFonts w:ascii="Times New Roman" w:hAnsi="Times New Roman" w:cs="Times New Roman"/>
          <w:sz w:val="32"/>
          <w:szCs w:val="32"/>
        </w:rPr>
        <w:t>s</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Purpose: This scenario validates Application of filters for selecting the flight to ensure the functionality behaves as expected.</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Expected Outcome: The system should correctly execute the defined steps, resulting in the intended application behavior without errors.</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Test Case Details:</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Given the user is on the selection page</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And the user clicks third filter departure as "&lt;Departure&gt;"</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And the user clicks fourth filter arrival as "&lt;Arrival&gt;"</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Then select the first available flight</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Examples:</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|Departure|Arrival|</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lastRenderedPageBreak/>
        <w:t>|Before 6 AM|12 PM - 6 PM|</w:t>
      </w:r>
    </w:p>
    <w:p w:rsidR="008E2743" w:rsidRPr="00E5316D" w:rsidRDefault="00000000" w:rsidP="00E5316D">
      <w:pPr>
        <w:pStyle w:val="Heading1"/>
        <w:jc w:val="both"/>
        <w:rPr>
          <w:rFonts w:ascii="Times New Roman" w:hAnsi="Times New Roman" w:cs="Times New Roman"/>
          <w:sz w:val="32"/>
          <w:szCs w:val="32"/>
        </w:rPr>
      </w:pPr>
      <w:r w:rsidRPr="00E5316D">
        <w:rPr>
          <w:rFonts w:ascii="Times New Roman" w:hAnsi="Times New Roman" w:cs="Times New Roman"/>
          <w:sz w:val="32"/>
          <w:szCs w:val="32"/>
        </w:rPr>
        <w:t>Stories Feature</w:t>
      </w:r>
    </w:p>
    <w:p w:rsidR="008E2743" w:rsidRPr="00E5316D" w:rsidRDefault="00000000" w:rsidP="00E5316D">
      <w:pPr>
        <w:pStyle w:val="Heading2"/>
        <w:jc w:val="both"/>
        <w:rPr>
          <w:rFonts w:ascii="Times New Roman" w:hAnsi="Times New Roman" w:cs="Times New Roman"/>
          <w:sz w:val="32"/>
          <w:szCs w:val="32"/>
        </w:rPr>
      </w:pPr>
      <w:r w:rsidRPr="00E5316D">
        <w:rPr>
          <w:rFonts w:ascii="Times New Roman" w:hAnsi="Times New Roman" w:cs="Times New Roman"/>
          <w:sz w:val="32"/>
          <w:szCs w:val="32"/>
        </w:rPr>
        <w:t>Scenario 1: Scenario: User opens first travel story, closes, then opens another after login</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Purpose: This scenario validates User opens first travel story, closes, then opens another after login to ensure the functionality behaves as expected.</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Expected Outcome: The system should correctly execute the defined steps, resulting in the intended application behavior without errors.</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Test Case Details:</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Given the user is logged in and on the homepage with stories section</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When the user clicks on the first travel story</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Then the travel story should open in a new tab</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When the user clicks on the travel story with caption "Enjoy in the Lap of Nature! 5 Scenic Places to Visit in August in India"</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Then the travel story should open in a new tab</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When the user clicks on the travel story with caption "7 Best International Places to Visit from India in August"</w:t>
      </w:r>
    </w:p>
    <w:p w:rsidR="008E2743" w:rsidRPr="00E5316D" w:rsidRDefault="00000000" w:rsidP="00E5316D">
      <w:pPr>
        <w:pStyle w:val="ListBullet"/>
        <w:jc w:val="both"/>
        <w:rPr>
          <w:rFonts w:ascii="Times New Roman" w:hAnsi="Times New Roman" w:cs="Times New Roman"/>
          <w:sz w:val="32"/>
          <w:szCs w:val="32"/>
        </w:rPr>
      </w:pPr>
      <w:r w:rsidRPr="00E5316D">
        <w:rPr>
          <w:rFonts w:ascii="Times New Roman" w:hAnsi="Times New Roman" w:cs="Times New Roman"/>
          <w:sz w:val="32"/>
          <w:szCs w:val="32"/>
        </w:rPr>
        <w:t>Then the travel story should open in a new tab</w:t>
      </w:r>
    </w:p>
    <w:p w:rsidR="008E2743" w:rsidRPr="00E5316D" w:rsidRDefault="00000000" w:rsidP="00E5316D">
      <w:pPr>
        <w:pStyle w:val="Heading1"/>
        <w:jc w:val="both"/>
        <w:rPr>
          <w:rFonts w:ascii="Times New Roman" w:hAnsi="Times New Roman" w:cs="Times New Roman"/>
          <w:sz w:val="32"/>
          <w:szCs w:val="32"/>
        </w:rPr>
      </w:pPr>
      <w:r w:rsidRPr="00E5316D">
        <w:rPr>
          <w:rFonts w:ascii="Times New Roman" w:hAnsi="Times New Roman" w:cs="Times New Roman"/>
          <w:sz w:val="32"/>
          <w:szCs w:val="32"/>
        </w:rPr>
        <w:t>Conclusion</w:t>
      </w:r>
    </w:p>
    <w:p w:rsidR="008E2743" w:rsidRPr="00E5316D" w:rsidRDefault="00000000" w:rsidP="00E5316D">
      <w:pPr>
        <w:jc w:val="both"/>
        <w:rPr>
          <w:rFonts w:ascii="Times New Roman" w:hAnsi="Times New Roman" w:cs="Times New Roman"/>
          <w:sz w:val="32"/>
          <w:szCs w:val="32"/>
        </w:rPr>
      </w:pPr>
      <w:r w:rsidRPr="00E5316D">
        <w:rPr>
          <w:rFonts w:ascii="Times New Roman" w:hAnsi="Times New Roman" w:cs="Times New Roman"/>
          <w:sz w:val="32"/>
          <w:szCs w:val="32"/>
        </w:rPr>
        <w:t xml:space="preserve">Each scenario validates a specific functionality of the application. Together, they ensure that login, search, selection, and story-based workflows are reliable. The purpose of this testing application is to confirm system correctness and provide confidence before </w:t>
      </w:r>
      <w:r w:rsidRPr="00E5316D">
        <w:rPr>
          <w:rFonts w:ascii="Times New Roman" w:hAnsi="Times New Roman" w:cs="Times New Roman"/>
          <w:sz w:val="32"/>
          <w:szCs w:val="32"/>
        </w:rPr>
        <w:lastRenderedPageBreak/>
        <w:t>deployment. The outcome is a validated, robust application ready for end users.</w:t>
      </w:r>
    </w:p>
    <w:sectPr w:rsidR="008E2743" w:rsidRPr="00E531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8AE2942"/>
    <w:lvl w:ilvl="0">
      <w:start w:val="1"/>
      <w:numFmt w:val="bullet"/>
      <w:pStyle w:val="ListBullet"/>
      <w:lvlText w:val=""/>
      <w:lvlJc w:val="left"/>
      <w:pPr>
        <w:tabs>
          <w:tab w:val="num" w:pos="360"/>
        </w:tabs>
        <w:ind w:left="360" w:hanging="360"/>
      </w:pPr>
      <w:rPr>
        <w:rFonts w:ascii="Symbol" w:hAnsi="Symbol" w:hint="default"/>
      </w:rPr>
    </w:lvl>
  </w:abstractNum>
  <w:num w:numId="1" w16cid:durableId="270547952">
    <w:abstractNumId w:val="8"/>
  </w:num>
  <w:num w:numId="2" w16cid:durableId="1337880788">
    <w:abstractNumId w:val="6"/>
  </w:num>
  <w:num w:numId="3" w16cid:durableId="655382719">
    <w:abstractNumId w:val="5"/>
  </w:num>
  <w:num w:numId="4" w16cid:durableId="1120950640">
    <w:abstractNumId w:val="4"/>
  </w:num>
  <w:num w:numId="5" w16cid:durableId="1413162729">
    <w:abstractNumId w:val="7"/>
  </w:num>
  <w:num w:numId="6" w16cid:durableId="1971208418">
    <w:abstractNumId w:val="3"/>
  </w:num>
  <w:num w:numId="7" w16cid:durableId="1961646622">
    <w:abstractNumId w:val="2"/>
  </w:num>
  <w:num w:numId="8" w16cid:durableId="1264538027">
    <w:abstractNumId w:val="1"/>
  </w:num>
  <w:num w:numId="9" w16cid:durableId="63838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D4C"/>
    <w:rsid w:val="0015074B"/>
    <w:rsid w:val="001D0C6B"/>
    <w:rsid w:val="0029639D"/>
    <w:rsid w:val="00326F90"/>
    <w:rsid w:val="004B251D"/>
    <w:rsid w:val="00811FA4"/>
    <w:rsid w:val="008E2743"/>
    <w:rsid w:val="00AA1D8D"/>
    <w:rsid w:val="00B3707A"/>
    <w:rsid w:val="00B47730"/>
    <w:rsid w:val="00CB0664"/>
    <w:rsid w:val="00E531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9893E"/>
  <w14:defaultImageDpi w14:val="300"/>
  <w15:docId w15:val="{EE561346-79C8-4F4E-9FE1-AE034CEB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terren danica</cp:lastModifiedBy>
  <cp:revision>5</cp:revision>
  <dcterms:created xsi:type="dcterms:W3CDTF">2013-12-23T23:15:00Z</dcterms:created>
  <dcterms:modified xsi:type="dcterms:W3CDTF">2025-09-13T16:28:00Z</dcterms:modified>
  <cp:category/>
</cp:coreProperties>
</file>