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47F830" w14:textId="77777777" w:rsidR="00E5187E" w:rsidRDefault="008B2C7D">
      <w:pPr>
        <w:spacing w:after="160" w:line="342" w:lineRule="auto"/>
        <w:jc w:val="both"/>
      </w:pPr>
      <w:r>
        <w:rPr>
          <w:rFonts w:ascii="Helvetica Neue" w:eastAsia="Helvetica Neue" w:hAnsi="Helvetica Neue" w:cs="Helvetica Neue"/>
          <w:color w:val="333333"/>
          <w:highlight w:val="white"/>
        </w:rPr>
        <w:t>Project title: ‘Last Hope’.</w:t>
      </w:r>
      <w:r>
        <w:rPr>
          <w:rFonts w:ascii="Helvetica Neue" w:eastAsia="Helvetica Neue" w:hAnsi="Helvetica Neue" w:cs="Helvetica Neue"/>
          <w:color w:val="262626"/>
        </w:rPr>
        <w:t xml:space="preserve"> </w:t>
      </w:r>
    </w:p>
    <w:p w14:paraId="1F47F831" w14:textId="77777777" w:rsidR="00E5187E" w:rsidRDefault="008B2C7D">
      <w:pPr>
        <w:spacing w:after="160" w:line="342" w:lineRule="auto"/>
        <w:jc w:val="both"/>
        <w:rPr>
          <w:rFonts w:ascii="Helvetica Neue" w:eastAsia="Helvetica Neue" w:hAnsi="Helvetica Neue" w:cs="Helvetica Neue"/>
          <w:color w:val="262626"/>
        </w:rPr>
      </w:pPr>
      <w:r>
        <w:rPr>
          <w:rFonts w:ascii="Helvetica Neue" w:eastAsia="Helvetica Neue" w:hAnsi="Helvetica Neue" w:cs="Helvetica Neue"/>
          <w:color w:val="262626"/>
        </w:rPr>
        <w:t>Team AC: Daniil Gannota, German Mikulski, Aksel Cakmak, Gabriel Vanca.</w:t>
      </w:r>
    </w:p>
    <w:p w14:paraId="6429E398" w14:textId="77777777" w:rsidR="008B2C7D" w:rsidRDefault="008B2C7D">
      <w:pPr>
        <w:spacing w:after="160" w:line="342" w:lineRule="auto"/>
        <w:jc w:val="both"/>
      </w:pPr>
    </w:p>
    <w:p w14:paraId="1F47F832" w14:textId="77777777" w:rsidR="00E5187E" w:rsidRDefault="008B2C7D">
      <w:pPr>
        <w:jc w:val="center"/>
      </w:pPr>
      <w:r>
        <w:rPr>
          <w:rFonts w:ascii="Helvetica Neue" w:eastAsia="Helvetica Neue" w:hAnsi="Helvetica Neue" w:cs="Helvetica Neue"/>
          <w:b/>
          <w:color w:val="262626"/>
          <w:sz w:val="36"/>
          <w:szCs w:val="36"/>
        </w:rPr>
        <w:t>Introduction</w:t>
      </w:r>
    </w:p>
    <w:p w14:paraId="1F47F833" w14:textId="77777777" w:rsidR="00E5187E" w:rsidRDefault="00E5187E">
      <w:pPr>
        <w:jc w:val="both"/>
      </w:pPr>
    </w:p>
    <w:p w14:paraId="1F47F834" w14:textId="77777777" w:rsidR="00E5187E" w:rsidRDefault="008B2C7D">
      <w:pPr>
        <w:jc w:val="both"/>
      </w:pPr>
      <w:r>
        <w:rPr>
          <w:rFonts w:ascii="Helvetica Neue" w:eastAsia="Helvetica Neue" w:hAnsi="Helvetica Neue" w:cs="Helvetica Neue"/>
          <w:color w:val="262626"/>
          <w:sz w:val="28"/>
          <w:szCs w:val="28"/>
        </w:rPr>
        <w:t>The main aim of our project is to teach and inspire a complete beginner to learn basic programming skills. Therefore, there are three main areas we concentrated on: simplicity of the material, keeping the user entertained and independence from any particul</w:t>
      </w:r>
      <w:r>
        <w:rPr>
          <w:rFonts w:ascii="Helvetica Neue" w:eastAsia="Helvetica Neue" w:hAnsi="Helvetica Neue" w:cs="Helvetica Neue"/>
          <w:color w:val="262626"/>
          <w:sz w:val="28"/>
          <w:szCs w:val="28"/>
        </w:rPr>
        <w:t>ar language (the teaching materials should visually illustrate abstract notations and rules with no accent upon a single language such as C++ or Java).</w:t>
      </w:r>
    </w:p>
    <w:p w14:paraId="1F47F835" w14:textId="77777777" w:rsidR="00E5187E" w:rsidRDefault="00E5187E">
      <w:pPr>
        <w:jc w:val="both"/>
      </w:pPr>
    </w:p>
    <w:p w14:paraId="1F47F836" w14:textId="77777777" w:rsidR="00E5187E" w:rsidRDefault="008B2C7D">
      <w:r>
        <w:rPr>
          <w:rFonts w:ascii="Helvetica Neue" w:eastAsia="Helvetica Neue" w:hAnsi="Helvetica Neue" w:cs="Helvetica Neue"/>
          <w:sz w:val="28"/>
          <w:szCs w:val="28"/>
        </w:rPr>
        <w:t xml:space="preserve">Our team has decided to make those three points to be our main as due to the fact that this is the way </w:t>
      </w:r>
      <w:r>
        <w:rPr>
          <w:rFonts w:ascii="Helvetica Neue" w:eastAsia="Helvetica Neue" w:hAnsi="Helvetica Neue" w:cs="Helvetica Neue"/>
          <w:sz w:val="28"/>
          <w:szCs w:val="28"/>
        </w:rPr>
        <w:t>we would like to had been taught initially. In our view, this approach will encourage further interest in programming or at least opens the basics of computing to beginners; thus, help them learning any programming language later.</w:t>
      </w:r>
    </w:p>
    <w:p w14:paraId="1F47F837" w14:textId="77777777" w:rsidR="00E5187E" w:rsidRDefault="00E5187E">
      <w:pPr>
        <w:jc w:val="both"/>
      </w:pPr>
    </w:p>
    <w:p w14:paraId="1F47F838" w14:textId="77777777" w:rsidR="00E5187E" w:rsidRDefault="008B2C7D">
      <w:pPr>
        <w:jc w:val="both"/>
      </w:pPr>
      <w:r>
        <w:rPr>
          <w:rFonts w:ascii="Helvetica Neue" w:eastAsia="Helvetica Neue" w:hAnsi="Helvetica Neue" w:cs="Helvetica Neue"/>
          <w:color w:val="262626"/>
          <w:sz w:val="28"/>
          <w:szCs w:val="28"/>
        </w:rPr>
        <w:t>The way our project foll</w:t>
      </w:r>
      <w:r>
        <w:rPr>
          <w:rFonts w:ascii="Helvetica Neue" w:eastAsia="Helvetica Neue" w:hAnsi="Helvetica Neue" w:cs="Helvetica Neue"/>
          <w:color w:val="262626"/>
          <w:sz w:val="28"/>
          <w:szCs w:val="28"/>
        </w:rPr>
        <w:t xml:space="preserve">ows the requirements and corresponds to what is stated on Moodle is by having a Unity program, a game. The game that can be ran on any computer, named 'Last Hope', is a visualiser of such abstract expressions as “if” or “while” loops, etc. The application </w:t>
      </w:r>
      <w:r>
        <w:rPr>
          <w:rFonts w:ascii="Helvetica Neue" w:eastAsia="Helvetica Neue" w:hAnsi="Helvetica Neue" w:cs="Helvetica Neue"/>
          <w:color w:val="262626"/>
          <w:sz w:val="28"/>
          <w:szCs w:val="28"/>
        </w:rPr>
        <w:t xml:space="preserve">tries to educate a person, who is completely new to programming, those basic logic statements showing the result displayed in a game: it has a character – that is affected by the commands – and a field/board full of obstacles to be overcame. </w:t>
      </w:r>
      <w:r>
        <w:rPr>
          <w:rFonts w:ascii="Helvetica Neue" w:eastAsia="Helvetica Neue" w:hAnsi="Helvetica Neue" w:cs="Helvetica Neue"/>
          <w:sz w:val="28"/>
          <w:szCs w:val="28"/>
        </w:rPr>
        <w:t>The user contr</w:t>
      </w:r>
      <w:r>
        <w:rPr>
          <w:rFonts w:ascii="Helvetica Neue" w:eastAsia="Helvetica Neue" w:hAnsi="Helvetica Neue" w:cs="Helvetica Neue"/>
          <w:sz w:val="28"/>
          <w:szCs w:val="28"/>
        </w:rPr>
        <w:t>ols a character in a map/maze, with the help of basic programming commands, that put together, form a logical series of steps that the character is going to execute.</w:t>
      </w:r>
    </w:p>
    <w:p w14:paraId="1F47F839" w14:textId="77777777" w:rsidR="00E5187E" w:rsidRDefault="00E5187E">
      <w:pPr>
        <w:jc w:val="both"/>
      </w:pPr>
    </w:p>
    <w:p w14:paraId="1F47F83A" w14:textId="77777777" w:rsidR="00E5187E" w:rsidRDefault="008B2C7D">
      <w:pPr>
        <w:jc w:val="both"/>
      </w:pPr>
      <w:r>
        <w:rPr>
          <w:rFonts w:ascii="Helvetica Neue" w:eastAsia="Helvetica Neue" w:hAnsi="Helvetica Neue" w:cs="Helvetica Neue"/>
          <w:color w:val="262626"/>
          <w:sz w:val="28"/>
          <w:szCs w:val="28"/>
        </w:rPr>
        <w:t>As the user completes levels, they become more and more complex. At the same time, we int</w:t>
      </w:r>
      <w:r>
        <w:rPr>
          <w:rFonts w:ascii="Helvetica Neue" w:eastAsia="Helvetica Neue" w:hAnsi="Helvetica Neue" w:cs="Helvetica Neue"/>
          <w:color w:val="262626"/>
          <w:sz w:val="28"/>
          <w:szCs w:val="28"/>
        </w:rPr>
        <w:t>roduce other logical statement, for example, “do while”, “if else” and “for” loop. We intend to make users think and develop their understanding of the concept behind them by increasing the number of steps that have to be predicted in order to complete new</w:t>
      </w:r>
      <w:r>
        <w:rPr>
          <w:rFonts w:ascii="Helvetica Neue" w:eastAsia="Helvetica Neue" w:hAnsi="Helvetica Neue" w:cs="Helvetica Neue"/>
          <w:color w:val="262626"/>
          <w:sz w:val="28"/>
          <w:szCs w:val="28"/>
        </w:rPr>
        <w:t xml:space="preserve"> levels.</w:t>
      </w:r>
    </w:p>
    <w:p w14:paraId="1F47F83B" w14:textId="77777777" w:rsidR="00E5187E" w:rsidRDefault="00E5187E">
      <w:pPr>
        <w:jc w:val="both"/>
      </w:pPr>
    </w:p>
    <w:p w14:paraId="1F47F83C" w14:textId="77777777" w:rsidR="00E5187E" w:rsidRDefault="008B2C7D">
      <w:pPr>
        <w:jc w:val="both"/>
      </w:pPr>
      <w:r>
        <w:rPr>
          <w:rFonts w:ascii="Helvetica Neue" w:eastAsia="Helvetica Neue" w:hAnsi="Helvetica Neue" w:cs="Helvetica Neue"/>
          <w:color w:val="262626"/>
          <w:sz w:val="28"/>
          <w:szCs w:val="28"/>
        </w:rPr>
        <w:lastRenderedPageBreak/>
        <w:t xml:space="preserve">Furthermore, the application </w:t>
      </w:r>
      <w:r>
        <w:rPr>
          <w:rFonts w:ascii="Helvetica Neue" w:eastAsia="Helvetica Neue" w:hAnsi="Helvetica Neue" w:cs="Helvetica Neue"/>
          <w:color w:val="333333"/>
          <w:sz w:val="28"/>
          <w:szCs w:val="28"/>
          <w:highlight w:val="white"/>
        </w:rPr>
        <w:t>is intended to inspire young minds with computing</w:t>
      </w:r>
      <w:r>
        <w:rPr>
          <w:rFonts w:ascii="Helvetica Neue" w:eastAsia="Helvetica Neue" w:hAnsi="Helvetica Neue" w:cs="Helvetica Neue"/>
          <w:color w:val="262626"/>
          <w:sz w:val="28"/>
          <w:szCs w:val="28"/>
        </w:rPr>
        <w:t>. While playing the game and observing the way programming affects the behaviour of the character, they might start wondering of other ways that programming can be used</w:t>
      </w:r>
      <w:r>
        <w:rPr>
          <w:rFonts w:ascii="Helvetica Neue" w:eastAsia="Helvetica Neue" w:hAnsi="Helvetica Neue" w:cs="Helvetica Neue"/>
          <w:color w:val="262626"/>
          <w:sz w:val="28"/>
          <w:szCs w:val="28"/>
        </w:rPr>
        <w:t xml:space="preserve"> as well as research the way our application is made.</w:t>
      </w:r>
    </w:p>
    <w:p w14:paraId="1F47F83D" w14:textId="77777777" w:rsidR="00E5187E" w:rsidRDefault="00E5187E">
      <w:pPr>
        <w:jc w:val="both"/>
      </w:pPr>
    </w:p>
    <w:p w14:paraId="1F47F83E" w14:textId="77777777" w:rsidR="00E5187E" w:rsidRDefault="008B2C7D">
      <w:pPr>
        <w:jc w:val="center"/>
      </w:pPr>
      <w:r>
        <w:rPr>
          <w:rFonts w:ascii="Helvetica Neue" w:eastAsia="Helvetica Neue" w:hAnsi="Helvetica Neue" w:cs="Helvetica Neue"/>
          <w:b/>
          <w:sz w:val="36"/>
          <w:szCs w:val="36"/>
        </w:rPr>
        <w:t>MoSCoW and Team Management</w:t>
      </w:r>
    </w:p>
    <w:p w14:paraId="1F47F83F" w14:textId="77777777" w:rsidR="00E5187E" w:rsidRDefault="00E5187E"/>
    <w:p w14:paraId="1F47F840" w14:textId="77777777" w:rsidR="00E5187E" w:rsidRDefault="008B2C7D">
      <w:pPr>
        <w:jc w:val="both"/>
      </w:pPr>
      <w:r>
        <w:rPr>
          <w:rFonts w:ascii="Helvetica Neue" w:eastAsia="Helvetica Neue" w:hAnsi="Helvetica Neue" w:cs="Helvetica Neue"/>
          <w:sz w:val="28"/>
          <w:szCs w:val="28"/>
        </w:rPr>
        <w:t xml:space="preserve">In order to be </w:t>
      </w:r>
      <w:r>
        <w:rPr>
          <w:rFonts w:ascii="Helvetica Neue" w:eastAsia="Helvetica Neue" w:hAnsi="Helvetica Neue" w:cs="Helvetica Neue"/>
          <w:sz w:val="28"/>
          <w:szCs w:val="28"/>
        </w:rPr>
        <w:t xml:space="preserve">as </w:t>
      </w:r>
      <w:r>
        <w:rPr>
          <w:rFonts w:ascii="Helvetica Neue" w:eastAsia="Helvetica Neue" w:hAnsi="Helvetica Neue" w:cs="Helvetica Neue"/>
          <w:sz w:val="28"/>
          <w:szCs w:val="28"/>
        </w:rPr>
        <w:t xml:space="preserve">efficient as possible, we first established features that ‘must be’, ‘should be’ or ‘could be’ as well as ‘will not be’ included in the </w:t>
      </w:r>
      <w:r>
        <w:rPr>
          <w:rFonts w:ascii="Helvetica Neue" w:eastAsia="Helvetica Neue" w:hAnsi="Helvetica Neue" w:cs="Helvetica Neue"/>
          <w:sz w:val="28"/>
          <w:szCs w:val="28"/>
        </w:rPr>
        <w:t>project</w:t>
      </w:r>
      <w:r>
        <w:rPr>
          <w:rFonts w:ascii="Helvetica Neue" w:eastAsia="Helvetica Neue" w:hAnsi="Helvetica Neue" w:cs="Helvetica Neue"/>
          <w:sz w:val="28"/>
          <w:szCs w:val="28"/>
        </w:rPr>
        <w:t xml:space="preserve"> to prioriti</w:t>
      </w:r>
      <w:r>
        <w:rPr>
          <w:rFonts w:ascii="Helvetica Neue" w:eastAsia="Helvetica Neue" w:hAnsi="Helvetica Neue" w:cs="Helvetica Neue"/>
          <w:sz w:val="28"/>
          <w:szCs w:val="28"/>
        </w:rPr>
        <w:t>se the objectives</w:t>
      </w:r>
      <w:r>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 xml:space="preserve">of the development </w:t>
      </w:r>
      <w:r>
        <w:rPr>
          <w:rFonts w:ascii="Helvetica Neue" w:eastAsia="Helvetica Neue" w:hAnsi="Helvetica Neue" w:cs="Helvetica Neue"/>
          <w:sz w:val="28"/>
          <w:szCs w:val="28"/>
        </w:rPr>
        <w:t>game</w:t>
      </w:r>
      <w:r>
        <w:rPr>
          <w:rFonts w:ascii="Helvetica Neue" w:eastAsia="Helvetica Neue" w:hAnsi="Helvetica Neue" w:cs="Helvetica Neue"/>
          <w:sz w:val="28"/>
          <w:szCs w:val="28"/>
        </w:rPr>
        <w:t>.</w:t>
      </w:r>
    </w:p>
    <w:p w14:paraId="1F47F841" w14:textId="77777777" w:rsidR="00E5187E" w:rsidRDefault="008B2C7D">
      <w:pPr>
        <w:jc w:val="both"/>
      </w:pPr>
      <w:r>
        <w:rPr>
          <w:rFonts w:ascii="Helvetica Neue" w:eastAsia="Helvetica Neue" w:hAnsi="Helvetica Neue" w:cs="Helvetica Neue"/>
          <w:sz w:val="28"/>
          <w:szCs w:val="28"/>
        </w:rPr>
        <w:br/>
      </w:r>
      <w:r>
        <w:rPr>
          <w:rFonts w:ascii="Helvetica Neue" w:eastAsia="Helvetica Neue" w:hAnsi="Helvetica Neue" w:cs="Helvetica Neue"/>
          <w:b/>
          <w:sz w:val="28"/>
          <w:szCs w:val="28"/>
        </w:rPr>
        <w:t>General description:</w:t>
      </w:r>
      <w:r>
        <w:rPr>
          <w:rFonts w:ascii="Helvetica Neue" w:eastAsia="Helvetica Neue" w:hAnsi="Helvetica Neue" w:cs="Helvetica Neue"/>
          <w:sz w:val="28"/>
          <w:szCs w:val="28"/>
        </w:rPr>
        <w:t xml:space="preserve"> a game, where movements of a player are controlled by dragging and dropping specific blocks, representing pieces of code,</w:t>
      </w:r>
      <w:r>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e.g. "</w:t>
      </w:r>
      <w:r>
        <w:rPr>
          <w:rFonts w:ascii="Helvetica Neue" w:eastAsia="Helvetica Neue" w:hAnsi="Helvetica Neue" w:cs="Helvetica Neue"/>
          <w:sz w:val="28"/>
          <w:szCs w:val="28"/>
        </w:rPr>
        <w:t>go_f</w:t>
      </w:r>
      <w:r>
        <w:rPr>
          <w:rFonts w:ascii="Helvetica Neue" w:eastAsia="Helvetica Neue" w:hAnsi="Helvetica Neue" w:cs="Helvetica Neue"/>
          <w:sz w:val="28"/>
          <w:szCs w:val="28"/>
        </w:rPr>
        <w:t>orward" function that will make the character mov</w:t>
      </w:r>
      <w:r>
        <w:rPr>
          <w:rFonts w:ascii="Helvetica Neue" w:eastAsia="Helvetica Neue" w:hAnsi="Helvetica Neue" w:cs="Helvetica Neue"/>
          <w:sz w:val="28"/>
          <w:szCs w:val="28"/>
        </w:rPr>
        <w:t>e</w:t>
      </w:r>
      <w:r>
        <w:rPr>
          <w:rFonts w:ascii="Helvetica Neue" w:eastAsia="Helvetica Neue" w:hAnsi="Helvetica Neue" w:cs="Helvetica Neue"/>
          <w:sz w:val="28"/>
          <w:szCs w:val="28"/>
        </w:rPr>
        <w:t xml:space="preserve"> forward. </w:t>
      </w:r>
      <w:r>
        <w:rPr>
          <w:rFonts w:ascii="Helvetica Neue" w:eastAsia="Helvetica Neue" w:hAnsi="Helvetica Neue" w:cs="Helvetica Neue"/>
          <w:color w:val="333333"/>
          <w:sz w:val="28"/>
          <w:szCs w:val="28"/>
          <w:highlight w:val="white"/>
        </w:rPr>
        <w:t>Target age-range: 10-15 years.</w:t>
      </w:r>
    </w:p>
    <w:p w14:paraId="1F47F842" w14:textId="77777777" w:rsidR="00E5187E" w:rsidRDefault="00E5187E">
      <w:pPr>
        <w:jc w:val="both"/>
      </w:pPr>
    </w:p>
    <w:p w14:paraId="1F47F843" w14:textId="77777777" w:rsidR="00E5187E" w:rsidRDefault="008B2C7D">
      <w:pPr>
        <w:jc w:val="both"/>
      </w:pPr>
      <w:r>
        <w:rPr>
          <w:rFonts w:ascii="Helvetica Neue" w:eastAsia="Helvetica Neue" w:hAnsi="Helvetica Neue" w:cs="Helvetica Neue"/>
          <w:b/>
          <w:sz w:val="28"/>
          <w:szCs w:val="28"/>
        </w:rPr>
        <w:t>Must:</w:t>
      </w:r>
    </w:p>
    <w:p w14:paraId="1F47F844" w14:textId="77777777" w:rsidR="00E5187E" w:rsidRDefault="008B2C7D">
      <w:pPr>
        <w:numPr>
          <w:ilvl w:val="0"/>
          <w:numId w:val="2"/>
        </w:numPr>
        <w:ind w:hanging="360"/>
        <w:contextualSpacing/>
        <w:jc w:val="both"/>
        <w:rPr>
          <w:color w:val="6AA84F"/>
          <w:sz w:val="28"/>
          <w:szCs w:val="28"/>
        </w:rPr>
      </w:pPr>
      <w:r>
        <w:rPr>
          <w:rFonts w:ascii="Helvetica Neue" w:eastAsia="Helvetica Neue" w:hAnsi="Helvetica Neue" w:cs="Helvetica Neue"/>
          <w:color w:val="6AA84F"/>
          <w:sz w:val="28"/>
          <w:szCs w:val="28"/>
        </w:rPr>
        <w:t xml:space="preserve">A </w:t>
      </w:r>
      <w:r>
        <w:rPr>
          <w:rFonts w:ascii="Helvetica Neue" w:eastAsia="Helvetica Neue" w:hAnsi="Helvetica Neue" w:cs="Helvetica Neue"/>
          <w:color w:val="6AA84F"/>
          <w:sz w:val="28"/>
          <w:szCs w:val="28"/>
        </w:rPr>
        <w:t>map split into cells (fields)</w:t>
      </w:r>
    </w:p>
    <w:p w14:paraId="1F47F845" w14:textId="77777777" w:rsidR="00E5187E" w:rsidRDefault="008B2C7D">
      <w:pPr>
        <w:numPr>
          <w:ilvl w:val="0"/>
          <w:numId w:val="1"/>
        </w:numPr>
        <w:ind w:hanging="360"/>
        <w:contextualSpacing/>
        <w:jc w:val="both"/>
        <w:rPr>
          <w:color w:val="6AA84F"/>
          <w:sz w:val="28"/>
          <w:szCs w:val="28"/>
        </w:rPr>
      </w:pPr>
      <w:r>
        <w:rPr>
          <w:rFonts w:ascii="Helvetica Neue" w:eastAsia="Helvetica Neue" w:hAnsi="Helvetica Neue" w:cs="Helvetica Neue"/>
          <w:color w:val="6AA84F"/>
          <w:sz w:val="28"/>
          <w:szCs w:val="28"/>
        </w:rPr>
        <w:t xml:space="preserve">Some cells </w:t>
      </w:r>
      <w:r>
        <w:rPr>
          <w:rFonts w:ascii="Helvetica Neue" w:eastAsia="Helvetica Neue" w:hAnsi="Helvetica Neue" w:cs="Helvetica Neue"/>
          <w:color w:val="6AA84F"/>
          <w:sz w:val="28"/>
          <w:szCs w:val="28"/>
        </w:rPr>
        <w:t>are</w:t>
      </w:r>
      <w:r>
        <w:rPr>
          <w:rFonts w:ascii="Helvetica Neue" w:eastAsia="Helvetica Neue" w:hAnsi="Helvetica Neue" w:cs="Helvetica Neue"/>
          <w:color w:val="6AA84F"/>
          <w:sz w:val="28"/>
          <w:szCs w:val="28"/>
        </w:rPr>
        <w:t xml:space="preserve"> inaccessible (obstacles) </w:t>
      </w:r>
    </w:p>
    <w:p w14:paraId="1F47F846" w14:textId="77777777" w:rsidR="00E5187E" w:rsidRDefault="008B2C7D">
      <w:pPr>
        <w:numPr>
          <w:ilvl w:val="0"/>
          <w:numId w:val="1"/>
        </w:numPr>
        <w:ind w:hanging="360"/>
        <w:contextualSpacing/>
        <w:jc w:val="both"/>
        <w:rPr>
          <w:color w:val="6AA84F"/>
          <w:sz w:val="28"/>
          <w:szCs w:val="28"/>
        </w:rPr>
      </w:pPr>
      <w:r>
        <w:rPr>
          <w:rFonts w:ascii="Helvetica Neue" w:eastAsia="Helvetica Neue" w:hAnsi="Helvetica Neue" w:cs="Helvetica Neue"/>
          <w:color w:val="6AA84F"/>
          <w:sz w:val="28"/>
          <w:szCs w:val="28"/>
        </w:rPr>
        <w:t>Compose code from drag and drop blocks</w:t>
      </w:r>
    </w:p>
    <w:p w14:paraId="1F47F847" w14:textId="77777777" w:rsidR="00E5187E" w:rsidRDefault="008B2C7D">
      <w:pPr>
        <w:numPr>
          <w:ilvl w:val="0"/>
          <w:numId w:val="1"/>
        </w:numPr>
        <w:ind w:hanging="360"/>
        <w:contextualSpacing/>
        <w:jc w:val="both"/>
        <w:rPr>
          <w:color w:val="6AA84F"/>
          <w:sz w:val="28"/>
          <w:szCs w:val="28"/>
        </w:rPr>
      </w:pPr>
      <w:r>
        <w:rPr>
          <w:rFonts w:ascii="Helvetica Neue" w:eastAsia="Helvetica Neue" w:hAnsi="Helvetica Neue" w:cs="Helvetica Neue"/>
          <w:color w:val="6AA84F"/>
          <w:sz w:val="28"/>
          <w:szCs w:val="28"/>
        </w:rPr>
        <w:t>Characters behaviour determined by the code blocks</w:t>
      </w:r>
      <w:r>
        <w:rPr>
          <w:rFonts w:ascii="Helvetica Neue" w:eastAsia="Helvetica Neue" w:hAnsi="Helvetica Neue" w:cs="Helvetica Neue"/>
          <w:color w:val="6AA84F"/>
          <w:sz w:val="28"/>
          <w:szCs w:val="28"/>
        </w:rPr>
        <w:t>’</w:t>
      </w:r>
      <w:r>
        <w:rPr>
          <w:rFonts w:ascii="Helvetica Neue" w:eastAsia="Helvetica Neue" w:hAnsi="Helvetica Neue" w:cs="Helvetica Neue"/>
          <w:color w:val="6AA84F"/>
          <w:sz w:val="28"/>
          <w:szCs w:val="28"/>
        </w:rPr>
        <w:t xml:space="preserve"> c</w:t>
      </w:r>
      <w:r>
        <w:rPr>
          <w:rFonts w:ascii="Helvetica Neue" w:eastAsia="Helvetica Neue" w:hAnsi="Helvetica Neue" w:cs="Helvetica Neue"/>
          <w:color w:val="6AA84F"/>
          <w:sz w:val="28"/>
          <w:szCs w:val="28"/>
        </w:rPr>
        <w:t>ontent</w:t>
      </w:r>
    </w:p>
    <w:p w14:paraId="1F47F848" w14:textId="77777777" w:rsidR="00E5187E" w:rsidRDefault="008B2C7D">
      <w:pPr>
        <w:numPr>
          <w:ilvl w:val="0"/>
          <w:numId w:val="1"/>
        </w:numPr>
        <w:ind w:hanging="360"/>
        <w:contextualSpacing/>
        <w:jc w:val="both"/>
        <w:rPr>
          <w:color w:val="6AA84F"/>
          <w:sz w:val="28"/>
          <w:szCs w:val="28"/>
        </w:rPr>
      </w:pPr>
      <w:r>
        <w:rPr>
          <w:rFonts w:ascii="Helvetica Neue" w:eastAsia="Helvetica Neue" w:hAnsi="Helvetica Neue" w:cs="Helvetica Neue"/>
          <w:color w:val="6AA84F"/>
          <w:sz w:val="28"/>
          <w:szCs w:val="28"/>
        </w:rPr>
        <w:t>Press "Run" button to run code</w:t>
      </w:r>
    </w:p>
    <w:p w14:paraId="1F47F849" w14:textId="77777777" w:rsidR="00E5187E" w:rsidRDefault="008B2C7D">
      <w:pPr>
        <w:numPr>
          <w:ilvl w:val="0"/>
          <w:numId w:val="1"/>
        </w:numPr>
        <w:ind w:hanging="360"/>
        <w:contextualSpacing/>
        <w:jc w:val="both"/>
        <w:rPr>
          <w:color w:val="6AA84F"/>
          <w:sz w:val="28"/>
          <w:szCs w:val="28"/>
        </w:rPr>
      </w:pPr>
      <w:r>
        <w:rPr>
          <w:rFonts w:ascii="Helvetica Neue" w:eastAsia="Helvetica Neue" w:hAnsi="Helvetica Neue" w:cs="Helvetica Neue"/>
          <w:color w:val="6AA84F"/>
          <w:sz w:val="28"/>
          <w:szCs w:val="28"/>
        </w:rPr>
        <w:t>Combine "</w:t>
      </w:r>
      <w:r>
        <w:rPr>
          <w:rFonts w:ascii="Helvetica Neue" w:eastAsia="Helvetica Neue" w:hAnsi="Helvetica Neue" w:cs="Helvetica Neue"/>
          <w:color w:val="6AA84F"/>
          <w:sz w:val="28"/>
          <w:szCs w:val="28"/>
        </w:rPr>
        <w:t>go_forward</w:t>
      </w:r>
      <w:r>
        <w:rPr>
          <w:rFonts w:ascii="Helvetica Neue" w:eastAsia="Helvetica Neue" w:hAnsi="Helvetica Neue" w:cs="Helvetica Neue"/>
          <w:color w:val="6AA84F"/>
          <w:sz w:val="28"/>
          <w:szCs w:val="28"/>
        </w:rPr>
        <w:t>", "turn_</w:t>
      </w:r>
      <w:r>
        <w:rPr>
          <w:rFonts w:ascii="Helvetica Neue" w:eastAsia="Helvetica Neue" w:hAnsi="Helvetica Neue" w:cs="Helvetica Neue"/>
          <w:color w:val="6AA84F"/>
          <w:sz w:val="28"/>
          <w:szCs w:val="28"/>
        </w:rPr>
        <w:t>r</w:t>
      </w:r>
      <w:r>
        <w:rPr>
          <w:rFonts w:ascii="Helvetica Neue" w:eastAsia="Helvetica Neue" w:hAnsi="Helvetica Neue" w:cs="Helvetica Neue"/>
          <w:color w:val="6AA84F"/>
          <w:sz w:val="28"/>
          <w:szCs w:val="28"/>
        </w:rPr>
        <w:t>ight/</w:t>
      </w:r>
      <w:r>
        <w:rPr>
          <w:rFonts w:ascii="Helvetica Neue" w:eastAsia="Helvetica Neue" w:hAnsi="Helvetica Neue" w:cs="Helvetica Neue"/>
          <w:color w:val="6AA84F"/>
          <w:sz w:val="28"/>
          <w:szCs w:val="28"/>
        </w:rPr>
        <w:t>l</w:t>
      </w:r>
      <w:r>
        <w:rPr>
          <w:rFonts w:ascii="Helvetica Neue" w:eastAsia="Helvetica Neue" w:hAnsi="Helvetica Neue" w:cs="Helvetica Neue"/>
          <w:color w:val="6AA84F"/>
          <w:sz w:val="28"/>
          <w:szCs w:val="28"/>
        </w:rPr>
        <w:t xml:space="preserve">eft", "if", "while" </w:t>
      </w:r>
      <w:r>
        <w:rPr>
          <w:rFonts w:ascii="Helvetica Neue" w:eastAsia="Helvetica Neue" w:hAnsi="Helvetica Neue" w:cs="Helvetica Neue"/>
          <w:color w:val="6AA84F"/>
          <w:sz w:val="28"/>
          <w:szCs w:val="28"/>
        </w:rPr>
        <w:t>blocks</w:t>
      </w:r>
    </w:p>
    <w:p w14:paraId="1F47F84A" w14:textId="77777777" w:rsidR="00E5187E" w:rsidRDefault="008B2C7D">
      <w:pPr>
        <w:numPr>
          <w:ilvl w:val="0"/>
          <w:numId w:val="1"/>
        </w:numPr>
        <w:ind w:hanging="360"/>
        <w:contextualSpacing/>
        <w:jc w:val="both"/>
        <w:rPr>
          <w:sz w:val="28"/>
          <w:szCs w:val="28"/>
        </w:rPr>
      </w:pPr>
      <w:r>
        <w:rPr>
          <w:rFonts w:ascii="Helvetica Neue" w:eastAsia="Helvetica Neue" w:hAnsi="Helvetica Neue" w:cs="Helvetica Neue"/>
          <w:sz w:val="28"/>
          <w:szCs w:val="28"/>
        </w:rPr>
        <w:t>Complete levels by reaching  certain point</w:t>
      </w:r>
    </w:p>
    <w:p w14:paraId="1F47F84B" w14:textId="77777777" w:rsidR="00E5187E" w:rsidRDefault="008B2C7D">
      <w:pPr>
        <w:jc w:val="both"/>
      </w:pPr>
      <w:r>
        <w:rPr>
          <w:rFonts w:ascii="Helvetica Neue" w:eastAsia="Helvetica Neue" w:hAnsi="Helvetica Neue" w:cs="Helvetica Neue"/>
          <w:b/>
          <w:color w:val="6AA84F"/>
          <w:sz w:val="28"/>
          <w:szCs w:val="28"/>
        </w:rPr>
        <w:t>Green for completed tasks. See more in appendix.</w:t>
      </w:r>
    </w:p>
    <w:p w14:paraId="1F47F84C" w14:textId="77777777" w:rsidR="00E5187E" w:rsidRDefault="00E5187E">
      <w:pPr>
        <w:jc w:val="both"/>
      </w:pPr>
    </w:p>
    <w:p w14:paraId="1F47F84D" w14:textId="77777777" w:rsidR="00E5187E" w:rsidRDefault="008B2C7D">
      <w:pPr>
        <w:jc w:val="both"/>
      </w:pPr>
      <w:r>
        <w:rPr>
          <w:rFonts w:ascii="Helvetica Neue" w:eastAsia="Helvetica Neue" w:hAnsi="Helvetica Neue" w:cs="Helvetica Neue"/>
          <w:b/>
          <w:sz w:val="28"/>
          <w:szCs w:val="28"/>
        </w:rPr>
        <w:t>Should:</w:t>
      </w:r>
    </w:p>
    <w:p w14:paraId="1F47F84E" w14:textId="77777777" w:rsidR="00E5187E" w:rsidRDefault="008B2C7D">
      <w:pPr>
        <w:numPr>
          <w:ilvl w:val="0"/>
          <w:numId w:val="3"/>
        </w:numPr>
        <w:ind w:hanging="360"/>
        <w:contextualSpacing/>
        <w:jc w:val="both"/>
        <w:rPr>
          <w:sz w:val="28"/>
          <w:szCs w:val="28"/>
        </w:rPr>
      </w:pPr>
      <w:r>
        <w:rPr>
          <w:rFonts w:ascii="Helvetica Neue" w:eastAsia="Helvetica Neue" w:hAnsi="Helvetica Neue" w:cs="Helvetica Neue"/>
          <w:sz w:val="28"/>
          <w:szCs w:val="28"/>
        </w:rPr>
        <w:t>Add "if else", "do while"</w:t>
      </w:r>
      <w:r>
        <w:rPr>
          <w:rFonts w:ascii="Helvetica Neue" w:eastAsia="Helvetica Neue" w:hAnsi="Helvetica Neue" w:cs="Helvetica Neue"/>
          <w:sz w:val="28"/>
          <w:szCs w:val="28"/>
        </w:rPr>
        <w:t>, “for” statements</w:t>
      </w:r>
    </w:p>
    <w:p w14:paraId="1F47F84F" w14:textId="77777777" w:rsidR="00E5187E" w:rsidRDefault="008B2C7D">
      <w:pPr>
        <w:numPr>
          <w:ilvl w:val="0"/>
          <w:numId w:val="3"/>
        </w:numPr>
        <w:ind w:hanging="360"/>
        <w:contextualSpacing/>
        <w:jc w:val="both"/>
        <w:rPr>
          <w:sz w:val="28"/>
          <w:szCs w:val="28"/>
        </w:rPr>
      </w:pPr>
      <w:r>
        <w:rPr>
          <w:rFonts w:ascii="Helvetica Neue" w:eastAsia="Helvetica Neue" w:hAnsi="Helvetica Neue" w:cs="Helvetica Neue"/>
          <w:sz w:val="28"/>
          <w:szCs w:val="28"/>
        </w:rPr>
        <w:t xml:space="preserve">Have more </w:t>
      </w:r>
      <w:r>
        <w:rPr>
          <w:rFonts w:ascii="Helvetica Neue" w:eastAsia="Helvetica Neue" w:hAnsi="Helvetica Neue" w:cs="Helvetica Neue"/>
          <w:sz w:val="28"/>
          <w:szCs w:val="28"/>
        </w:rPr>
        <w:t>sophisticated</w:t>
      </w:r>
      <w:r>
        <w:rPr>
          <w:rFonts w:ascii="Helvetica Neue" w:eastAsia="Helvetica Neue" w:hAnsi="Helvetica Neue" w:cs="Helvetica Neue"/>
          <w:sz w:val="28"/>
          <w:szCs w:val="28"/>
        </w:rPr>
        <w:t xml:space="preserve"> graphics</w:t>
      </w:r>
    </w:p>
    <w:p w14:paraId="1F47F850" w14:textId="77777777" w:rsidR="00E5187E" w:rsidRDefault="008B2C7D">
      <w:pPr>
        <w:numPr>
          <w:ilvl w:val="0"/>
          <w:numId w:val="3"/>
        </w:numPr>
        <w:ind w:hanging="360"/>
        <w:contextualSpacing/>
        <w:jc w:val="both"/>
        <w:rPr>
          <w:sz w:val="28"/>
          <w:szCs w:val="28"/>
        </w:rPr>
      </w:pPr>
      <w:r>
        <w:rPr>
          <w:rFonts w:ascii="Helvetica Neue" w:eastAsia="Helvetica Neue" w:hAnsi="Helvetica Neue" w:cs="Helvetica Neue"/>
          <w:sz w:val="28"/>
          <w:szCs w:val="28"/>
        </w:rPr>
        <w:t xml:space="preserve">Enable user </w:t>
      </w:r>
      <w:r>
        <w:rPr>
          <w:rFonts w:ascii="Helvetica Neue" w:eastAsia="Helvetica Neue" w:hAnsi="Helvetica Neue" w:cs="Helvetica Neue"/>
          <w:sz w:val="28"/>
          <w:szCs w:val="28"/>
        </w:rPr>
        <w:t>to save game progress</w:t>
      </w:r>
    </w:p>
    <w:p w14:paraId="1F47F851" w14:textId="77777777" w:rsidR="00E5187E" w:rsidRDefault="008B2C7D">
      <w:pPr>
        <w:numPr>
          <w:ilvl w:val="0"/>
          <w:numId w:val="3"/>
        </w:numPr>
        <w:ind w:hanging="360"/>
        <w:contextualSpacing/>
        <w:jc w:val="both"/>
        <w:rPr>
          <w:sz w:val="28"/>
          <w:szCs w:val="28"/>
        </w:rPr>
      </w:pPr>
      <w:r>
        <w:rPr>
          <w:rFonts w:ascii="Helvetica Neue" w:eastAsia="Helvetica Neue" w:hAnsi="Helvetica Neue" w:cs="Helvetica Neue"/>
          <w:sz w:val="28"/>
          <w:szCs w:val="28"/>
        </w:rPr>
        <w:t xml:space="preserve">Display C code </w:t>
      </w:r>
      <w:r>
        <w:rPr>
          <w:rFonts w:ascii="Helvetica Neue" w:eastAsia="Helvetica Neue" w:hAnsi="Helvetica Neue" w:cs="Helvetica Neue"/>
          <w:sz w:val="28"/>
          <w:szCs w:val="28"/>
        </w:rPr>
        <w:t>and</w:t>
      </w:r>
      <w:r>
        <w:rPr>
          <w:rFonts w:ascii="Helvetica Neue" w:eastAsia="Helvetica Neue" w:hAnsi="Helvetica Neue" w:cs="Helvetica Neue"/>
          <w:sz w:val="28"/>
          <w:szCs w:val="28"/>
        </w:rPr>
        <w:t xml:space="preserve"> some explanation of it</w:t>
      </w:r>
    </w:p>
    <w:p w14:paraId="1F47F852" w14:textId="77777777" w:rsidR="00E5187E" w:rsidRDefault="008B2C7D">
      <w:pPr>
        <w:numPr>
          <w:ilvl w:val="0"/>
          <w:numId w:val="3"/>
        </w:numPr>
        <w:ind w:hanging="360"/>
        <w:contextualSpacing/>
        <w:jc w:val="both"/>
        <w:rPr>
          <w:sz w:val="28"/>
          <w:szCs w:val="28"/>
        </w:rPr>
      </w:pPr>
      <w:r>
        <w:rPr>
          <w:rFonts w:ascii="Helvetica Neue" w:eastAsia="Helvetica Neue" w:hAnsi="Helvetica Neue" w:cs="Helvetica Neue"/>
          <w:sz w:val="28"/>
          <w:szCs w:val="28"/>
        </w:rPr>
        <w:t xml:space="preserve">Hint/model answer if </w:t>
      </w:r>
      <w:r>
        <w:rPr>
          <w:rFonts w:ascii="Helvetica Neue" w:eastAsia="Helvetica Neue" w:hAnsi="Helvetica Neue" w:cs="Helvetica Neue"/>
          <w:sz w:val="28"/>
          <w:szCs w:val="28"/>
        </w:rPr>
        <w:t>user is stuck</w:t>
      </w:r>
    </w:p>
    <w:p w14:paraId="1F47F853" w14:textId="77777777" w:rsidR="00E5187E" w:rsidRDefault="008B2C7D">
      <w:pPr>
        <w:numPr>
          <w:ilvl w:val="0"/>
          <w:numId w:val="3"/>
        </w:numPr>
        <w:ind w:hanging="360"/>
        <w:contextualSpacing/>
        <w:jc w:val="both"/>
        <w:rPr>
          <w:sz w:val="28"/>
          <w:szCs w:val="28"/>
        </w:rPr>
      </w:pPr>
      <w:r>
        <w:rPr>
          <w:rFonts w:ascii="Helvetica Neue" w:eastAsia="Helvetica Neue" w:hAnsi="Helvetica Neue" w:cs="Helvetica Neue"/>
          <w:sz w:val="28"/>
          <w:szCs w:val="28"/>
        </w:rPr>
        <w:t>"Jump", "Attack" functions </w:t>
      </w:r>
    </w:p>
    <w:p w14:paraId="1F47F854" w14:textId="77777777" w:rsidR="00E5187E" w:rsidRDefault="00E5187E">
      <w:pPr>
        <w:jc w:val="both"/>
      </w:pPr>
    </w:p>
    <w:p w14:paraId="1F47F855" w14:textId="77777777" w:rsidR="00E5187E" w:rsidRDefault="008B2C7D">
      <w:pPr>
        <w:jc w:val="both"/>
      </w:pPr>
      <w:r>
        <w:rPr>
          <w:rFonts w:ascii="Helvetica Neue" w:eastAsia="Helvetica Neue" w:hAnsi="Helvetica Neue" w:cs="Helvetica Neue"/>
          <w:b/>
          <w:sz w:val="28"/>
          <w:szCs w:val="28"/>
        </w:rPr>
        <w:t>Could:</w:t>
      </w:r>
    </w:p>
    <w:p w14:paraId="1F47F856"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t xml:space="preserve">Add "compile" feature </w:t>
      </w:r>
    </w:p>
    <w:p w14:paraId="1F47F857"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t xml:space="preserve">Have </w:t>
      </w:r>
      <w:r>
        <w:rPr>
          <w:rFonts w:ascii="Helvetica Neue" w:eastAsia="Helvetica Neue" w:hAnsi="Helvetica Neue" w:cs="Helvetica Neue"/>
          <w:sz w:val="28"/>
          <w:szCs w:val="28"/>
        </w:rPr>
        <w:t>tutorials – description of each statement in</w:t>
      </w:r>
      <w:r>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 xml:space="preserve">real programming </w:t>
      </w:r>
    </w:p>
    <w:p w14:paraId="1F47F858"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t>Support different languages: J</w:t>
      </w:r>
      <w:r>
        <w:rPr>
          <w:rFonts w:ascii="Helvetica Neue" w:eastAsia="Helvetica Neue" w:hAnsi="Helvetica Neue" w:cs="Helvetica Neue"/>
          <w:sz w:val="28"/>
          <w:szCs w:val="28"/>
        </w:rPr>
        <w:t>ava, C#…</w:t>
      </w:r>
    </w:p>
    <w:p w14:paraId="1F47F859"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lastRenderedPageBreak/>
        <w:t>Add s</w:t>
      </w:r>
      <w:r>
        <w:rPr>
          <w:rFonts w:ascii="Helvetica Neue" w:eastAsia="Helvetica Neue" w:hAnsi="Helvetica Neue" w:cs="Helvetica Neue"/>
          <w:sz w:val="28"/>
          <w:szCs w:val="28"/>
        </w:rPr>
        <w:t>everal points to reach - rating of how well performed</w:t>
      </w:r>
    </w:p>
    <w:p w14:paraId="1F47F85A"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t>Several textures for the environment/player</w:t>
      </w:r>
    </w:p>
    <w:p w14:paraId="1F47F85B"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t>When the user collides with certain obstacles, animation occurs</w:t>
      </w:r>
    </w:p>
    <w:p w14:paraId="1F47F85C" w14:textId="77777777" w:rsidR="00E5187E" w:rsidRDefault="008B2C7D">
      <w:pPr>
        <w:numPr>
          <w:ilvl w:val="0"/>
          <w:numId w:val="4"/>
        </w:numPr>
        <w:ind w:hanging="360"/>
        <w:contextualSpacing/>
        <w:jc w:val="both"/>
        <w:rPr>
          <w:sz w:val="28"/>
          <w:szCs w:val="28"/>
        </w:rPr>
      </w:pPr>
      <w:r>
        <w:rPr>
          <w:rFonts w:ascii="Helvetica Neue" w:eastAsia="Helvetica Neue" w:hAnsi="Helvetica Neue" w:cs="Helvetica Neue"/>
          <w:sz w:val="28"/>
          <w:szCs w:val="28"/>
        </w:rPr>
        <w:t>Ability to see ‘Model Answer’ – easiest way to complete each level</w:t>
      </w:r>
    </w:p>
    <w:p w14:paraId="1F47F85D" w14:textId="77777777" w:rsidR="00E5187E" w:rsidRDefault="00E5187E">
      <w:pPr>
        <w:jc w:val="both"/>
      </w:pPr>
    </w:p>
    <w:p w14:paraId="1F47F85E" w14:textId="77777777" w:rsidR="00E5187E" w:rsidRDefault="008B2C7D">
      <w:pPr>
        <w:jc w:val="both"/>
      </w:pPr>
      <w:r>
        <w:rPr>
          <w:rFonts w:ascii="Helvetica Neue" w:eastAsia="Helvetica Neue" w:hAnsi="Helvetica Neue" w:cs="Helvetica Neue"/>
          <w:b/>
          <w:sz w:val="28"/>
          <w:szCs w:val="28"/>
        </w:rPr>
        <w:t>Won't:</w:t>
      </w:r>
    </w:p>
    <w:p w14:paraId="1F47F85F" w14:textId="77777777" w:rsidR="00E5187E" w:rsidRDefault="008B2C7D">
      <w:pPr>
        <w:numPr>
          <w:ilvl w:val="0"/>
          <w:numId w:val="5"/>
        </w:numPr>
        <w:ind w:hanging="360"/>
        <w:contextualSpacing/>
        <w:jc w:val="both"/>
        <w:rPr>
          <w:sz w:val="28"/>
          <w:szCs w:val="28"/>
        </w:rPr>
      </w:pPr>
      <w:r>
        <w:rPr>
          <w:rFonts w:ascii="Helvetica Neue" w:eastAsia="Helvetica Neue" w:hAnsi="Helvetica Neue" w:cs="Helvetica Neue"/>
          <w:sz w:val="28"/>
          <w:szCs w:val="28"/>
        </w:rPr>
        <w:t>B</w:t>
      </w:r>
      <w:r>
        <w:rPr>
          <w:rFonts w:ascii="Helvetica Neue" w:eastAsia="Helvetica Neue" w:hAnsi="Helvetica Neue" w:cs="Helvetica Neue"/>
          <w:sz w:val="28"/>
          <w:szCs w:val="28"/>
        </w:rPr>
        <w:t>e too complex in terms of programming</w:t>
      </w:r>
    </w:p>
    <w:p w14:paraId="1F47F860" w14:textId="77777777" w:rsidR="00E5187E" w:rsidRDefault="008B2C7D">
      <w:pPr>
        <w:numPr>
          <w:ilvl w:val="0"/>
          <w:numId w:val="5"/>
        </w:numPr>
        <w:ind w:hanging="360"/>
        <w:contextualSpacing/>
        <w:jc w:val="both"/>
        <w:rPr>
          <w:sz w:val="28"/>
          <w:szCs w:val="28"/>
        </w:rPr>
      </w:pPr>
      <w:r>
        <w:rPr>
          <w:rFonts w:ascii="Helvetica Neue" w:eastAsia="Helvetica Neue" w:hAnsi="Helvetica Neue" w:cs="Helvetica Neue"/>
          <w:sz w:val="28"/>
          <w:szCs w:val="28"/>
        </w:rPr>
        <w:t>Be</w:t>
      </w:r>
      <w:r>
        <w:rPr>
          <w:rFonts w:ascii="Helvetica Neue" w:eastAsia="Helvetica Neue" w:hAnsi="Helvetica Neue" w:cs="Helvetica Neue"/>
          <w:sz w:val="28"/>
          <w:szCs w:val="28"/>
        </w:rPr>
        <w:t xml:space="preserve"> based on one</w:t>
      </w:r>
      <w:r>
        <w:rPr>
          <w:rFonts w:ascii="Helvetica Neue" w:eastAsia="Helvetica Neue" w:hAnsi="Helvetica Neue" w:cs="Helvetica Neue"/>
          <w:sz w:val="28"/>
          <w:szCs w:val="28"/>
        </w:rPr>
        <w:t xml:space="preserve"> programming</w:t>
      </w:r>
      <w:r>
        <w:rPr>
          <w:rFonts w:ascii="Helvetica Neue" w:eastAsia="Helvetica Neue" w:hAnsi="Helvetica Neue" w:cs="Helvetica Neue"/>
          <w:sz w:val="28"/>
          <w:szCs w:val="28"/>
        </w:rPr>
        <w:t xml:space="preserve"> language</w:t>
      </w:r>
    </w:p>
    <w:p w14:paraId="1F47F861" w14:textId="77777777" w:rsidR="00E5187E" w:rsidRDefault="00E5187E">
      <w:pPr>
        <w:jc w:val="both"/>
      </w:pPr>
    </w:p>
    <w:p w14:paraId="1F47F862" w14:textId="77777777" w:rsidR="00E5187E" w:rsidRDefault="008B2C7D">
      <w:pPr>
        <w:jc w:val="both"/>
      </w:pPr>
      <w:r>
        <w:rPr>
          <w:rFonts w:ascii="Helvetica Neue" w:eastAsia="Helvetica Neue" w:hAnsi="Helvetica Neue" w:cs="Helvetica Neue"/>
          <w:sz w:val="28"/>
          <w:szCs w:val="28"/>
        </w:rPr>
        <w:t>Note: ‘Must’ section is the whole work planned. ‘Should’ and ‘Could’ lists show additional features that we considered, but they may not be implemented due to timeframe.</w:t>
      </w:r>
    </w:p>
    <w:p w14:paraId="1F47F863" w14:textId="77777777" w:rsidR="00E5187E" w:rsidRDefault="00E5187E">
      <w:pPr>
        <w:jc w:val="both"/>
      </w:pPr>
    </w:p>
    <w:p w14:paraId="1F47F864" w14:textId="77777777" w:rsidR="00E5187E" w:rsidRDefault="008B2C7D">
      <w:pPr>
        <w:jc w:val="both"/>
      </w:pPr>
      <w:r>
        <w:rPr>
          <w:rFonts w:ascii="Helvetica Neue" w:eastAsia="Helvetica Neue" w:hAnsi="Helvetica Neue" w:cs="Helvetica Neue"/>
          <w:sz w:val="28"/>
          <w:szCs w:val="28"/>
        </w:rPr>
        <w:t>Furthermo</w:t>
      </w:r>
      <w:r>
        <w:rPr>
          <w:rFonts w:ascii="Helvetica Neue" w:eastAsia="Helvetica Neue" w:hAnsi="Helvetica Neue" w:cs="Helvetica Neue"/>
          <w:sz w:val="28"/>
          <w:szCs w:val="28"/>
        </w:rPr>
        <w:t>re, we created user interfaces that reflect each major iteration of project development. Th</w:t>
      </w:r>
      <w:r>
        <w:rPr>
          <w:rFonts w:ascii="Helvetica Neue" w:eastAsia="Helvetica Neue" w:hAnsi="Helvetica Neue" w:cs="Helvetica Neue"/>
          <w:sz w:val="28"/>
          <w:szCs w:val="28"/>
        </w:rPr>
        <w:t xml:space="preserve">ese design concepts visualise MoSCoW priority list, and therefore help managing tasks between team members, so that everyone sticks to what is of a higher priority. </w:t>
      </w:r>
      <w:r>
        <w:rPr>
          <w:rFonts w:ascii="Helvetica Neue" w:eastAsia="Helvetica Neue" w:hAnsi="Helvetica Neue" w:cs="Helvetica Neue"/>
          <w:sz w:val="28"/>
          <w:szCs w:val="28"/>
        </w:rPr>
        <w:t xml:space="preserve">Note that those steps have been changed throughout the project and only the final version is attached. Steps 1, 2 and 3, respectively. Pictures are a reflection of MoSCoW, </w:t>
      </w:r>
      <w:r>
        <w:rPr>
          <w:rFonts w:ascii="Helvetica Neue" w:eastAsia="Helvetica Neue" w:hAnsi="Helvetica Neue" w:cs="Helvetica Neue"/>
          <w:sz w:val="28"/>
          <w:szCs w:val="28"/>
        </w:rPr>
        <w:t xml:space="preserve">description is </w:t>
      </w:r>
      <w:r>
        <w:rPr>
          <w:rFonts w:ascii="Helvetica Neue" w:eastAsia="Helvetica Neue" w:hAnsi="Helvetica Neue" w:cs="Helvetica Neue"/>
          <w:sz w:val="28"/>
          <w:szCs w:val="28"/>
        </w:rPr>
        <w:t>above.</w:t>
      </w:r>
    </w:p>
    <w:p w14:paraId="1F47F865" w14:textId="77777777" w:rsidR="00E5187E" w:rsidRDefault="00E5187E">
      <w:pPr>
        <w:jc w:val="both"/>
      </w:pPr>
    </w:p>
    <w:p w14:paraId="1F47F866" w14:textId="77777777" w:rsidR="00E5187E" w:rsidRDefault="008B2C7D">
      <w:pPr>
        <w:jc w:val="center"/>
      </w:pPr>
      <w:r>
        <w:rPr>
          <w:noProof/>
        </w:rPr>
        <w:drawing>
          <wp:inline distT="0" distB="0" distL="0" distR="0" wp14:anchorId="1F47F872" wp14:editId="1F47F873">
            <wp:extent cx="2610334" cy="1800000"/>
            <wp:effectExtent l="0" t="0" r="0" b="0"/>
            <wp:docPr id="1" name="image01.png" descr="/Users/danikgan/Google Drive/Coding Curriculum/Steps/Step 1.png"/>
            <wp:cNvGraphicFramePr/>
            <a:graphic xmlns:a="http://schemas.openxmlformats.org/drawingml/2006/main">
              <a:graphicData uri="http://schemas.openxmlformats.org/drawingml/2006/picture">
                <pic:pic xmlns:pic="http://schemas.openxmlformats.org/drawingml/2006/picture">
                  <pic:nvPicPr>
                    <pic:cNvPr id="0" name="image01.png" descr="/Users/danikgan/Google Drive/Coding Curriculum/Steps/Step 1.png"/>
                    <pic:cNvPicPr preferRelativeResize="0"/>
                  </pic:nvPicPr>
                  <pic:blipFill>
                    <a:blip r:embed="rId5"/>
                    <a:srcRect/>
                    <a:stretch>
                      <a:fillRect/>
                    </a:stretch>
                  </pic:blipFill>
                  <pic:spPr>
                    <a:xfrm>
                      <a:off x="0" y="0"/>
                      <a:ext cx="2610334" cy="1800000"/>
                    </a:xfrm>
                    <a:prstGeom prst="rect">
                      <a:avLst/>
                    </a:prstGeom>
                    <a:ln/>
                  </pic:spPr>
                </pic:pic>
              </a:graphicData>
            </a:graphic>
          </wp:inline>
        </w:drawing>
      </w:r>
      <w:r>
        <w:rPr>
          <w:noProof/>
        </w:rPr>
        <w:drawing>
          <wp:inline distT="0" distB="0" distL="0" distR="0" wp14:anchorId="1F47F874" wp14:editId="1F47F875">
            <wp:extent cx="2610332" cy="1800000"/>
            <wp:effectExtent l="0" t="0" r="0" b="0"/>
            <wp:docPr id="3" name="image05.png" descr="/Users/danikgan/Google Drive/Coding Curriculum/Steps/Step 2.png"/>
            <wp:cNvGraphicFramePr/>
            <a:graphic xmlns:a="http://schemas.openxmlformats.org/drawingml/2006/main">
              <a:graphicData uri="http://schemas.openxmlformats.org/drawingml/2006/picture">
                <pic:pic xmlns:pic="http://schemas.openxmlformats.org/drawingml/2006/picture">
                  <pic:nvPicPr>
                    <pic:cNvPr id="0" name="image05.png" descr="/Users/danikgan/Google Drive/Coding Curriculum/Steps/Step 2.png"/>
                    <pic:cNvPicPr preferRelativeResize="0"/>
                  </pic:nvPicPr>
                  <pic:blipFill>
                    <a:blip r:embed="rId6"/>
                    <a:srcRect/>
                    <a:stretch>
                      <a:fillRect/>
                    </a:stretch>
                  </pic:blipFill>
                  <pic:spPr>
                    <a:xfrm>
                      <a:off x="0" y="0"/>
                      <a:ext cx="2610332" cy="1800000"/>
                    </a:xfrm>
                    <a:prstGeom prst="rect">
                      <a:avLst/>
                    </a:prstGeom>
                    <a:ln/>
                  </pic:spPr>
                </pic:pic>
              </a:graphicData>
            </a:graphic>
          </wp:inline>
        </w:drawing>
      </w:r>
    </w:p>
    <w:p w14:paraId="1F47F867" w14:textId="77777777" w:rsidR="00E5187E" w:rsidRDefault="008B2C7D">
      <w:pPr>
        <w:jc w:val="center"/>
      </w:pPr>
      <w:r>
        <w:rPr>
          <w:noProof/>
        </w:rPr>
        <w:drawing>
          <wp:inline distT="0" distB="0" distL="0" distR="0" wp14:anchorId="1F47F876" wp14:editId="1F47F877">
            <wp:extent cx="3153719" cy="2160000"/>
            <wp:effectExtent l="0" t="0" r="0" b="0"/>
            <wp:docPr id="2" name="image04.png" descr="/Users/danikgan/Google Drive/Coding Curriculum/Steps/Step 3.png"/>
            <wp:cNvGraphicFramePr/>
            <a:graphic xmlns:a="http://schemas.openxmlformats.org/drawingml/2006/main">
              <a:graphicData uri="http://schemas.openxmlformats.org/drawingml/2006/picture">
                <pic:pic xmlns:pic="http://schemas.openxmlformats.org/drawingml/2006/picture">
                  <pic:nvPicPr>
                    <pic:cNvPr id="0" name="image04.png" descr="/Users/danikgan/Google Drive/Coding Curriculum/Steps/Step 3.png"/>
                    <pic:cNvPicPr preferRelativeResize="0"/>
                  </pic:nvPicPr>
                  <pic:blipFill>
                    <a:blip r:embed="rId7"/>
                    <a:srcRect/>
                    <a:stretch>
                      <a:fillRect/>
                    </a:stretch>
                  </pic:blipFill>
                  <pic:spPr>
                    <a:xfrm>
                      <a:off x="0" y="0"/>
                      <a:ext cx="3153719" cy="2160000"/>
                    </a:xfrm>
                    <a:prstGeom prst="rect">
                      <a:avLst/>
                    </a:prstGeom>
                    <a:ln/>
                  </pic:spPr>
                </pic:pic>
              </a:graphicData>
            </a:graphic>
          </wp:inline>
        </w:drawing>
      </w:r>
    </w:p>
    <w:p w14:paraId="1F47F868" w14:textId="77777777" w:rsidR="00E5187E" w:rsidRDefault="00E5187E">
      <w:pPr>
        <w:jc w:val="both"/>
      </w:pPr>
      <w:bookmarkStart w:id="0" w:name="h.7afqhpa0hxv5" w:colFirst="0" w:colLast="0"/>
      <w:bookmarkEnd w:id="0"/>
    </w:p>
    <w:p w14:paraId="1F47F869" w14:textId="77777777" w:rsidR="00E5187E" w:rsidRDefault="008B2C7D">
      <w:pPr>
        <w:jc w:val="both"/>
      </w:pPr>
      <w:bookmarkStart w:id="1" w:name="h.gjdgxs" w:colFirst="0" w:colLast="0"/>
      <w:bookmarkEnd w:id="1"/>
      <w:r>
        <w:rPr>
          <w:rFonts w:ascii="Helvetica Neue" w:eastAsia="Helvetica Neue" w:hAnsi="Helvetica Neue" w:cs="Helvetica Neue"/>
          <w:sz w:val="28"/>
          <w:szCs w:val="28"/>
        </w:rPr>
        <w:lastRenderedPageBreak/>
        <w:t xml:space="preserve">Last but not least, we conducted our work </w:t>
      </w:r>
      <w:r>
        <w:rPr>
          <w:rFonts w:ascii="Helvetica Neue" w:eastAsia="Helvetica Neue" w:hAnsi="Helvetica Neue" w:cs="Helvetica Neue"/>
          <w:sz w:val="28"/>
          <w:szCs w:val="28"/>
        </w:rPr>
        <w:t>through the use of</w:t>
      </w:r>
      <w:r>
        <w:rPr>
          <w:rFonts w:ascii="Helvetica Neue" w:eastAsia="Helvetica Neue" w:hAnsi="Helvetica Neue" w:cs="Helvetica Neue"/>
          <w:sz w:val="28"/>
          <w:szCs w:val="28"/>
        </w:rPr>
        <w:t xml:space="preserve"> a task manager (Todoist), where each person is assigned a certain piece of work and everyone else is able to track team progress. This and other software that provides multiple users sharing capabilities of files and code, such as Google</w:t>
      </w:r>
      <w:r>
        <w:rPr>
          <w:rFonts w:ascii="Helvetica Neue" w:eastAsia="Helvetica Neue" w:hAnsi="Helvetica Neue" w:cs="Helvetica Neue"/>
          <w:sz w:val="28"/>
          <w:szCs w:val="28"/>
        </w:rPr>
        <w:t xml:space="preserve"> Drive or GitHub, </w:t>
      </w:r>
      <w:r>
        <w:rPr>
          <w:rFonts w:ascii="Helvetica Neue" w:eastAsia="Helvetica Neue" w:hAnsi="Helvetica Neue" w:cs="Helvetica Neue"/>
          <w:sz w:val="28"/>
          <w:szCs w:val="28"/>
        </w:rPr>
        <w:t xml:space="preserve">made our collaboration </w:t>
      </w:r>
      <w:r>
        <w:rPr>
          <w:rFonts w:ascii="Helvetica Neue" w:eastAsia="Helvetica Neue" w:hAnsi="Helvetica Neue" w:cs="Helvetica Neue"/>
          <w:sz w:val="28"/>
          <w:szCs w:val="28"/>
        </w:rPr>
        <w:t xml:space="preserve"> much more efficient.</w:t>
      </w:r>
    </w:p>
    <w:p w14:paraId="1F47F86A" w14:textId="77777777" w:rsidR="00E5187E" w:rsidRDefault="00E5187E">
      <w:pPr>
        <w:jc w:val="both"/>
      </w:pPr>
    </w:p>
    <w:p w14:paraId="58ECDCB5" w14:textId="77777777" w:rsidR="008B2C7D" w:rsidRDefault="008B2C7D">
      <w:pPr>
        <w:jc w:val="center"/>
        <w:rPr>
          <w:rFonts w:ascii="Helvetica Neue" w:eastAsia="Helvetica Neue" w:hAnsi="Helvetica Neue" w:cs="Helvetica Neue"/>
          <w:b/>
          <w:sz w:val="36"/>
          <w:szCs w:val="36"/>
        </w:rPr>
      </w:pPr>
    </w:p>
    <w:p w14:paraId="427D9840" w14:textId="77777777" w:rsidR="008B2C7D" w:rsidRDefault="008B2C7D">
      <w:pPr>
        <w:jc w:val="center"/>
        <w:rPr>
          <w:rFonts w:ascii="Helvetica Neue" w:eastAsia="Helvetica Neue" w:hAnsi="Helvetica Neue" w:cs="Helvetica Neue"/>
          <w:b/>
          <w:sz w:val="36"/>
          <w:szCs w:val="36"/>
        </w:rPr>
      </w:pPr>
    </w:p>
    <w:p w14:paraId="1F47F86B" w14:textId="77777777" w:rsidR="00E5187E" w:rsidRDefault="008B2C7D">
      <w:pPr>
        <w:jc w:val="center"/>
      </w:pPr>
      <w:bookmarkStart w:id="2" w:name="_GoBack"/>
      <w:bookmarkEnd w:id="2"/>
      <w:r>
        <w:rPr>
          <w:rFonts w:ascii="Helvetica Neue" w:eastAsia="Helvetica Neue" w:hAnsi="Helvetica Neue" w:cs="Helvetica Neue"/>
          <w:b/>
          <w:sz w:val="36"/>
          <w:szCs w:val="36"/>
        </w:rPr>
        <w:t>Current State and Future Steps</w:t>
      </w:r>
    </w:p>
    <w:p w14:paraId="1F47F86C" w14:textId="77777777" w:rsidR="00E5187E" w:rsidRDefault="00E5187E"/>
    <w:p w14:paraId="1F47F86D" w14:textId="77777777" w:rsidR="00E5187E" w:rsidRDefault="008B2C7D">
      <w:pPr>
        <w:jc w:val="both"/>
      </w:pPr>
      <w:r>
        <w:rPr>
          <w:rFonts w:ascii="Helvetica Neue" w:eastAsia="Helvetica Neue" w:hAnsi="Helvetica Neue" w:cs="Helvetica Neue"/>
          <w:sz w:val="28"/>
          <w:szCs w:val="28"/>
        </w:rPr>
        <w:t xml:space="preserve">Currently, we have completed the most difficult part of our work. That is creating the base for </w:t>
      </w:r>
      <w:r>
        <w:rPr>
          <w:rFonts w:ascii="Helvetica Neue" w:eastAsia="Helvetica Neue" w:hAnsi="Helvetica Neue" w:cs="Helvetica Neue"/>
          <w:sz w:val="28"/>
          <w:szCs w:val="28"/>
        </w:rPr>
        <w:t>all game levels</w:t>
      </w:r>
      <w:r>
        <w:rPr>
          <w:rFonts w:ascii="Helvetica Neue" w:eastAsia="Helvetica Neue" w:hAnsi="Helvetica Neue" w:cs="Helvetica Neue"/>
          <w:sz w:val="28"/>
          <w:szCs w:val="28"/>
        </w:rPr>
        <w:t xml:space="preserve">:, ‘drag/drop’ functions, character behaviour as </w:t>
      </w:r>
      <w:r>
        <w:rPr>
          <w:rFonts w:ascii="Helvetica Neue" w:eastAsia="Helvetica Neue" w:hAnsi="Helvetica Neue" w:cs="Helvetica Neue"/>
          <w:sz w:val="28"/>
          <w:szCs w:val="28"/>
        </w:rPr>
        <w:t xml:space="preserve">well as </w:t>
      </w:r>
      <w:r>
        <w:rPr>
          <w:rFonts w:ascii="Helvetica Neue" w:eastAsia="Helvetica Neue" w:hAnsi="Helvetica Neue" w:cs="Helvetica Neue"/>
          <w:sz w:val="28"/>
          <w:szCs w:val="28"/>
        </w:rPr>
        <w:t>primary</w:t>
      </w:r>
      <w:r>
        <w:rPr>
          <w:rFonts w:ascii="Helvetica Neue" w:eastAsia="Helvetica Neue" w:hAnsi="Helvetica Neue" w:cs="Helvetica Neue"/>
          <w:sz w:val="28"/>
          <w:szCs w:val="28"/>
        </w:rPr>
        <w:t xml:space="preserve"> obstacles and decorations. This allows us to conveniently use those basic features in the development of new levels, which will only require a creation of new maps.</w:t>
      </w:r>
    </w:p>
    <w:p w14:paraId="1F47F86E" w14:textId="77777777" w:rsidR="00E5187E" w:rsidRDefault="00E5187E">
      <w:pPr>
        <w:jc w:val="both"/>
      </w:pPr>
    </w:p>
    <w:p w14:paraId="1F47F86F" w14:textId="77777777" w:rsidR="00E5187E" w:rsidRDefault="008B2C7D">
      <w:pPr>
        <w:jc w:val="both"/>
      </w:pPr>
      <w:r>
        <w:rPr>
          <w:rFonts w:ascii="Helvetica Neue" w:eastAsia="Helvetica Neue" w:hAnsi="Helvetica Neue" w:cs="Helvetica Neue"/>
          <w:sz w:val="28"/>
          <w:szCs w:val="28"/>
        </w:rPr>
        <w:t xml:space="preserve">Our next steps </w:t>
      </w:r>
      <w:r>
        <w:rPr>
          <w:rFonts w:ascii="Helvetica Neue" w:eastAsia="Helvetica Neue" w:hAnsi="Helvetica Neue" w:cs="Helvetica Neue"/>
          <w:sz w:val="28"/>
          <w:szCs w:val="28"/>
        </w:rPr>
        <w:t>will be</w:t>
      </w:r>
      <w:r>
        <w:rPr>
          <w:rFonts w:ascii="Helvetica Neue" w:eastAsia="Helvetica Neue" w:hAnsi="Helvetica Neue" w:cs="Helvetica Neue"/>
          <w:sz w:val="28"/>
          <w:szCs w:val="28"/>
        </w:rPr>
        <w:t xml:space="preserve"> to add more features to the user interface as well </w:t>
      </w:r>
      <w:r>
        <w:rPr>
          <w:rFonts w:ascii="Helvetica Neue" w:eastAsia="Helvetica Neue" w:hAnsi="Helvetica Neue" w:cs="Helvetica Neue"/>
          <w:sz w:val="28"/>
          <w:szCs w:val="28"/>
        </w:rPr>
        <w:t xml:space="preserve">as more teaching materials that would describe each piece of code showed, for instance, “if else” statements in C# or Java. Therefore, we intend to not only show the abstract concept of logical </w:t>
      </w:r>
      <w:r>
        <w:rPr>
          <w:rFonts w:ascii="Helvetica Neue" w:eastAsia="Helvetica Neue" w:hAnsi="Helvetica Neue" w:cs="Helvetica Neue"/>
          <w:sz w:val="28"/>
          <w:szCs w:val="28"/>
        </w:rPr>
        <w:t>expressions</w:t>
      </w:r>
      <w:r>
        <w:rPr>
          <w:rFonts w:ascii="Helvetica Neue" w:eastAsia="Helvetica Neue" w:hAnsi="Helvetica Neue" w:cs="Helvetica Neue"/>
          <w:sz w:val="28"/>
          <w:szCs w:val="28"/>
        </w:rPr>
        <w:t>, but also relate to some programming languages. Th</w:t>
      </w:r>
      <w:r>
        <w:rPr>
          <w:rFonts w:ascii="Helvetica Neue" w:eastAsia="Helvetica Neue" w:hAnsi="Helvetica Neue" w:cs="Helvetica Neue"/>
          <w:sz w:val="28"/>
          <w:szCs w:val="28"/>
        </w:rPr>
        <w:t>is</w:t>
      </w:r>
      <w:r>
        <w:rPr>
          <w:rFonts w:ascii="Helvetica Neue" w:eastAsia="Helvetica Neue" w:hAnsi="Helvetica Neue" w:cs="Helvetica Neue"/>
          <w:sz w:val="28"/>
          <w:szCs w:val="28"/>
        </w:rPr>
        <w:t xml:space="preserve"> is not to say the application will be </w:t>
      </w:r>
      <w:r>
        <w:rPr>
          <w:rFonts w:ascii="Helvetica Neue" w:eastAsia="Helvetica Neue" w:hAnsi="Helvetica Neue" w:cs="Helvetica Neue"/>
          <w:sz w:val="28"/>
          <w:szCs w:val="28"/>
        </w:rPr>
        <w:t>single</w:t>
      </w:r>
      <w:r>
        <w:rPr>
          <w:rFonts w:ascii="Helvetica Neue" w:eastAsia="Helvetica Neue" w:hAnsi="Helvetica Neue" w:cs="Helvetica Neue"/>
          <w:sz w:val="28"/>
          <w:szCs w:val="28"/>
        </w:rPr>
        <w:t xml:space="preserve"> computing language based, we are enthusiastic to implement a lot more examples. Thus, by pushing ‘Show Code’ button the user will be able to select preferable language</w:t>
      </w:r>
      <w:r>
        <w:rPr>
          <w:rFonts w:ascii="Helvetica Neue" w:eastAsia="Helvetica Neue" w:hAnsi="Helvetica Neue" w:cs="Helvetica Neue"/>
          <w:sz w:val="28"/>
          <w:szCs w:val="28"/>
        </w:rPr>
        <w:t>(s)</w:t>
      </w:r>
      <w:r>
        <w:rPr>
          <w:rFonts w:ascii="Helvetica Neue" w:eastAsia="Helvetica Neue" w:hAnsi="Helvetica Neue" w:cs="Helvetica Neue"/>
          <w:sz w:val="28"/>
          <w:szCs w:val="28"/>
        </w:rPr>
        <w:t xml:space="preserve"> (e.g. Java or C) and see the actual c</w:t>
      </w:r>
      <w:r>
        <w:rPr>
          <w:rFonts w:ascii="Helvetica Neue" w:eastAsia="Helvetica Neue" w:hAnsi="Helvetica Neue" w:cs="Helvetica Neue"/>
          <w:sz w:val="28"/>
          <w:szCs w:val="28"/>
        </w:rPr>
        <w:t xml:space="preserve">ode in it. </w:t>
      </w:r>
    </w:p>
    <w:p w14:paraId="1F47F870" w14:textId="77777777" w:rsidR="00E5187E" w:rsidRDefault="00E5187E">
      <w:pPr>
        <w:jc w:val="both"/>
      </w:pPr>
    </w:p>
    <w:p w14:paraId="1F47F871" w14:textId="77777777" w:rsidR="00E5187E" w:rsidRDefault="008B2C7D">
      <w:pPr>
        <w:jc w:val="both"/>
      </w:pPr>
      <w:r>
        <w:rPr>
          <w:rFonts w:ascii="Helvetica Neue" w:eastAsia="Helvetica Neue" w:hAnsi="Helvetica Neue" w:cs="Helvetica Neue"/>
          <w:sz w:val="28"/>
          <w:szCs w:val="28"/>
        </w:rPr>
        <w:t>Finally, we are inspired to continue the development of the project even after the final submission. There are a few features that may take a lot more time to be implemented. However, despite our huge plans, good planning sets the course of th</w:t>
      </w:r>
      <w:r>
        <w:rPr>
          <w:rFonts w:ascii="Helvetica Neue" w:eastAsia="Helvetica Neue" w:hAnsi="Helvetica Neue" w:cs="Helvetica Neue"/>
          <w:sz w:val="28"/>
          <w:szCs w:val="28"/>
        </w:rPr>
        <w:t xml:space="preserve">e work so that we primarily deliver finished product, and only then </w:t>
      </w:r>
      <w:r>
        <w:rPr>
          <w:rFonts w:ascii="Helvetica Neue" w:eastAsia="Helvetica Neue" w:hAnsi="Helvetica Neue" w:cs="Helvetica Neue"/>
          <w:sz w:val="28"/>
          <w:szCs w:val="28"/>
        </w:rPr>
        <w:t>add</w:t>
      </w:r>
      <w:r>
        <w:rPr>
          <w:rFonts w:ascii="Helvetica Neue" w:eastAsia="Helvetica Neue" w:hAnsi="Helvetica Neue" w:cs="Helvetica Neue"/>
          <w:sz w:val="28"/>
          <w:szCs w:val="28"/>
        </w:rPr>
        <w:t xml:space="preserve"> new features.</w:t>
      </w:r>
    </w:p>
    <w:sectPr w:rsidR="00E5187E">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04B9E"/>
    <w:multiLevelType w:val="multilevel"/>
    <w:tmpl w:val="72D4BF0A"/>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7082408"/>
    <w:multiLevelType w:val="multilevel"/>
    <w:tmpl w:val="EFFAF87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618714A"/>
    <w:multiLevelType w:val="multilevel"/>
    <w:tmpl w:val="F87C3390"/>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CA71D10"/>
    <w:multiLevelType w:val="multilevel"/>
    <w:tmpl w:val="668EAD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60F3B22"/>
    <w:multiLevelType w:val="multilevel"/>
    <w:tmpl w:val="7E4467E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awtLQwMLMwMbC0MDGzMDdR0lEKTi0uzszPAykwrAUAq76NHSwAAAA="/>
  </w:docVars>
  <w:rsids>
    <w:rsidRoot w:val="00E5187E"/>
    <w:rsid w:val="008B2C7D"/>
    <w:rsid w:val="00E51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F830"/>
  <w15:docId w15:val="{214AD1AD-AF25-4CF6-B4DA-E74877A9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Vanca</cp:lastModifiedBy>
  <cp:revision>2</cp:revision>
  <dcterms:created xsi:type="dcterms:W3CDTF">2016-02-13T03:14:00Z</dcterms:created>
  <dcterms:modified xsi:type="dcterms:W3CDTF">2016-02-13T03:14:00Z</dcterms:modified>
</cp:coreProperties>
</file>