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B0FC0" w14:textId="77777777" w:rsidR="009E5FC2" w:rsidRDefault="008F53ED" w:rsidP="00FA5CB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A5CB9">
        <w:rPr>
          <w:rFonts w:ascii="Times New Roman" w:hAnsi="Times New Roman" w:cs="Times New Roman"/>
          <w:sz w:val="28"/>
        </w:rPr>
        <w:t>Лабораторная работа 5</w:t>
      </w:r>
    </w:p>
    <w:p w14:paraId="7CC80E77" w14:textId="77777777" w:rsidR="00FA5CB9" w:rsidRPr="00FA5CB9" w:rsidRDefault="00FA5CB9" w:rsidP="00FA5C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21</w:t>
      </w:r>
    </w:p>
    <w:p w14:paraId="21DFE3A4" w14:textId="77777777" w:rsidR="008F53ED" w:rsidRPr="00FA5CB9" w:rsidRDefault="008F53ED" w:rsidP="00FA5CB9">
      <w:pPr>
        <w:jc w:val="center"/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>Отчет</w:t>
      </w:r>
    </w:p>
    <w:p w14:paraId="252CE086" w14:textId="77777777" w:rsidR="00FA5CB9" w:rsidRPr="00FA5CB9" w:rsidRDefault="00FA5CB9" w:rsidP="00FA5CB9">
      <w:pPr>
        <w:rPr>
          <w:rFonts w:ascii="Times New Roman" w:hAnsi="Times New Roman" w:cs="Times New Roman"/>
          <w:sz w:val="28"/>
        </w:rPr>
      </w:pPr>
      <w:r w:rsidRPr="00FA5CB9">
        <w:rPr>
          <w:rFonts w:ascii="Times New Roman" w:hAnsi="Times New Roman" w:cs="Times New Roman"/>
          <w:sz w:val="28"/>
        </w:rPr>
        <w:t xml:space="preserve">Задание: </w:t>
      </w:r>
      <w:r>
        <w:rPr>
          <w:rFonts w:ascii="Times New Roman" w:hAnsi="Times New Roman" w:cs="Times New Roman"/>
          <w:sz w:val="28"/>
        </w:rPr>
        <w:t>з</w:t>
      </w:r>
      <w:r w:rsidRPr="00FA5CB9">
        <w:rPr>
          <w:rFonts w:ascii="Times New Roman" w:hAnsi="Times New Roman" w:cs="Times New Roman"/>
          <w:sz w:val="28"/>
        </w:rPr>
        <w:t>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45AE3545" w14:textId="77777777" w:rsidR="00FA5CB9" w:rsidRDefault="00FA5CB9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gramStart"/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FA5CB9">
        <w:rPr>
          <w:rFonts w:ascii="Times New Roman" w:hAnsi="Times New Roman" w:cs="Times New Roman"/>
          <w:sz w:val="28"/>
          <w:szCs w:val="24"/>
        </w:rPr>
        <w:t xml:space="preserve">1) = 1,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 xml:space="preserve">(2) = 1,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) =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A5CB9">
        <w:rPr>
          <w:rFonts w:ascii="Times New Roman" w:hAnsi="Times New Roman" w:cs="Times New Roman"/>
          <w:sz w:val="28"/>
          <w:szCs w:val="24"/>
        </w:rPr>
        <w:t>(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>-2)*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 + 2, при </w:t>
      </w:r>
      <w:r w:rsidRPr="00FA5CB9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A5CB9">
        <w:rPr>
          <w:rFonts w:ascii="Times New Roman" w:hAnsi="Times New Roman" w:cs="Times New Roman"/>
          <w:sz w:val="28"/>
          <w:szCs w:val="24"/>
        </w:rPr>
        <w:t xml:space="preserve"> &gt; 2</w:t>
      </w:r>
    </w:p>
    <w:p w14:paraId="473E6192" w14:textId="77777777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F31FF26" w14:textId="42EA8CBE" w:rsidR="00FA19E4" w:rsidRDefault="00ED11D5" w:rsidP="00FA19E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Область определения рекурсивной функции: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ED11D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 999.</w:t>
      </w:r>
      <w:r w:rsidR="008C15C8" w:rsidRPr="008C15C8">
        <w:rPr>
          <w:rFonts w:ascii="Times New Roman" w:hAnsi="Times New Roman" w:cs="Times New Roman"/>
          <w:sz w:val="28"/>
          <w:szCs w:val="24"/>
        </w:rPr>
        <w:t xml:space="preserve"> </w:t>
      </w:r>
      <w:r w:rsidR="00FA19E4" w:rsidRPr="00FA19E4">
        <w:rPr>
          <w:rFonts w:ascii="Times New Roman" w:hAnsi="Times New Roman" w:cs="Times New Roman"/>
          <w:sz w:val="28"/>
          <w:szCs w:val="24"/>
        </w:rPr>
        <w:t>Итерационный подход не имеет ограничений на глубину рекурсии, но может потребовать больше времени и памяти для выполнения задачи.</w:t>
      </w:r>
    </w:p>
    <w:p w14:paraId="7C1617DD" w14:textId="77777777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69E68ED" w14:textId="77777777" w:rsidR="00FA5CB9" w:rsidRP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сравнения рекурсивного и итерационного подходов:</w:t>
      </w:r>
    </w:p>
    <w:p w14:paraId="362C3ED0" w14:textId="7CE6511E" w:rsidR="00BC74E5" w:rsidRDefault="008C15C8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C15C8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AC2E5E2" wp14:editId="11F9DDDB">
            <wp:extent cx="5410669" cy="4016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8EFF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7E4B9E1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CBBE680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F86766B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479D060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03B9CC3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9F9ACEC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A6BA988" w14:textId="77777777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B7BC1D8" w14:textId="47173FFB" w:rsidR="00ED11D5" w:rsidRDefault="00ED11D5" w:rsidP="00FA5CB9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5C852D6" w14:textId="77777777" w:rsidR="00FA19E4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График сравнительного исследования рекурсивного и итерационного подхода:</w:t>
      </w:r>
    </w:p>
    <w:p w14:paraId="611EADA3" w14:textId="77777777" w:rsidR="00BC74E5" w:rsidRDefault="00FA19E4" w:rsidP="00FA5CB9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A19E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1D8FA19" wp14:editId="7BFF332C">
            <wp:extent cx="5010150" cy="3704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532" cy="37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4E5" w:rsidSect="00FA19E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D"/>
    <w:rsid w:val="008C15C8"/>
    <w:rsid w:val="008F53ED"/>
    <w:rsid w:val="009E5FC2"/>
    <w:rsid w:val="00BC74E5"/>
    <w:rsid w:val="00ED11D5"/>
    <w:rsid w:val="00FA19E4"/>
    <w:rsid w:val="00FA5CB9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C46C"/>
  <w15:chartTrackingRefBased/>
  <w15:docId w15:val="{510D556E-3740-4852-AD62-C450ADEB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FA5CB9"/>
  </w:style>
  <w:style w:type="paragraph" w:styleId="a3">
    <w:name w:val="List Paragraph"/>
    <w:basedOn w:val="a"/>
    <w:uiPriority w:val="34"/>
    <w:qFormat/>
    <w:rsid w:val="00FA5CB9"/>
    <w:pPr>
      <w:spacing w:after="200" w:line="276" w:lineRule="auto"/>
      <w:ind w:left="720"/>
      <w:contextualSpacing/>
    </w:pPr>
  </w:style>
  <w:style w:type="character" w:customStyle="1" w:styleId="pl-s">
    <w:name w:val="pl-s"/>
    <w:basedOn w:val="a0"/>
    <w:rsid w:val="00FA5CB9"/>
  </w:style>
  <w:style w:type="character" w:customStyle="1" w:styleId="pl-cce">
    <w:name w:val="pl-cce"/>
    <w:basedOn w:val="a0"/>
    <w:rsid w:val="00FA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2023-04-21T08:26:00Z</dcterms:created>
  <dcterms:modified xsi:type="dcterms:W3CDTF">2023-04-21T08:26:00Z</dcterms:modified>
</cp:coreProperties>
</file>