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Style w:val="Style_1_ch"/>
          <w:rFonts w:ascii="Times New Roman" w:hAnsi="Times New Roman"/>
          <w:b w:val="1"/>
          <w:color w:val="000000"/>
          <w:sz w:val="26"/>
        </w:rPr>
      </w:pPr>
      <w:r>
        <w:rPr>
          <w:rStyle w:val="Style_1_ch"/>
          <w:rFonts w:ascii="Times New Roman" w:hAnsi="Times New Roman"/>
          <w:b w:val="1"/>
          <w:color w:val="000000"/>
          <w:sz w:val="26"/>
        </w:rPr>
        <w:t>ДЕПАРТАМЕНТ</w:t>
      </w:r>
      <w:r>
        <w:rPr>
          <w:rStyle w:val="Style_1_ch"/>
          <w:rFonts w:ascii="Times New Roman" w:hAnsi="Times New Roman"/>
          <w:b w:val="1"/>
          <w:color w:val="000000"/>
          <w:sz w:val="26"/>
        </w:rPr>
        <w:t xml:space="preserve"> ГОСУДАРСТВЕННЫХ ДОХОДОВ</w:t>
      </w:r>
      <w:r>
        <w:rPr>
          <w:rStyle w:val="Style_1_ch"/>
          <w:rFonts w:ascii="Times New Roman" w:hAnsi="Times New Roman"/>
          <w:b w:val="1"/>
          <w:color w:val="000000"/>
          <w:sz w:val="26"/>
        </w:rPr>
        <w:t xml:space="preserve"> ПО ГОРОДУ </w:t>
      </w:r>
      <w:r>
        <w:rPr>
          <w:rStyle w:val="Style_1_ch"/>
          <w:rFonts w:ascii="Times New Roman" w:hAnsi="Times New Roman"/>
          <w:b w:val="1"/>
          <w:color w:val="000000"/>
          <w:sz w:val="26"/>
        </w:rPr>
        <w:t>АЛМАТЫ</w:t>
      </w:r>
    </w:p>
    <w:p w14:paraId="02000000">
      <w:pPr>
        <w:ind/>
        <w:jc w:val="center"/>
        <w:rPr>
          <w:rFonts w:ascii="Times New Roman" w:hAnsi="Times New Roman"/>
        </w:rPr>
      </w:pPr>
    </w:p>
    <w:p w14:paraId="03000000">
      <w:pPr>
        <w:ind/>
        <w:jc w:val="center"/>
        <w:rPr>
          <w:rFonts w:ascii="Times New Roman" w:hAnsi="Times New Roman"/>
        </w:rPr>
      </w:pPr>
    </w:p>
    <w:p w14:paraId="04000000">
      <w:pPr>
        <w:ind/>
        <w:jc w:val="center"/>
        <w:rPr>
          <w:rFonts w:ascii="Times New Roman" w:hAnsi="Times New Roman"/>
        </w:rPr>
      </w:pPr>
    </w:p>
    <w:p w14:paraId="05000000">
      <w:pPr>
        <w:ind/>
        <w:jc w:val="center"/>
        <w:rPr>
          <w:rFonts w:ascii="Times New Roman" w:hAnsi="Times New Roman"/>
        </w:rPr>
      </w:pPr>
    </w:p>
    <w:p w14:paraId="06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ОБЯЗАТЕЛЬСТВО</w:t>
      </w:r>
    </w:p>
    <w:p w14:paraId="07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Получателя о целевом использовании</w:t>
      </w:r>
      <w:r>
        <w:rPr>
          <w:rFonts w:ascii="Times New Roman" w:hAnsi="Times New Roman"/>
          <w:sz w:val="24"/>
        </w:rPr>
        <w:t xml:space="preserve"> ввозимых товаров исключительно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для личного использования</w:t>
      </w:r>
    </w:p>
    <w:p w14:paraId="08000000">
      <w:pPr>
        <w:rPr>
          <w:rFonts w:ascii="Times New Roman" w:hAnsi="Times New Roman"/>
          <w:sz w:val="24"/>
        </w:rPr>
      </w:pPr>
    </w:p>
    <w:p w14:paraId="09000000">
      <w:pPr>
        <w:spacing w:after="0"/>
        <w:ind/>
        <w:rPr>
          <w:rFonts w:ascii="Times New Roman" w:hAnsi="Times New Roman"/>
          <w:i w:val="1"/>
          <w:sz w:val="20"/>
        </w:rPr>
      </w:pPr>
      <w:r>
        <w:rPr>
          <w:rFonts w:ascii="Times New Roman" w:hAnsi="Times New Roman"/>
          <w:sz w:val="24"/>
        </w:rPr>
        <w:t xml:space="preserve">Мною, </w:t>
      </w:r>
      <w:r>
        <w:rPr>
          <w:rFonts w:ascii="Times New Roman" w:hAnsi="Times New Roman"/>
          <w:sz w:val="24"/>
        </w:rPr>
        <w:t>Мурашкин</w:t>
      </w:r>
      <w:r>
        <w:rPr>
          <w:rFonts w:ascii="Times New Roman" w:hAnsi="Times New Roman"/>
          <w:sz w:val="24"/>
        </w:rPr>
        <w:t>ым</w:t>
      </w:r>
      <w:r>
        <w:rPr>
          <w:rFonts w:ascii="Times New Roman" w:hAnsi="Times New Roman"/>
          <w:sz w:val="24"/>
        </w:rPr>
        <w:t xml:space="preserve"> Данил</w:t>
      </w:r>
      <w:r>
        <w:rPr>
          <w:rFonts w:ascii="Times New Roman" w:hAnsi="Times New Roman"/>
          <w:sz w:val="24"/>
        </w:rPr>
        <w:t>ом</w:t>
      </w:r>
      <w:r>
        <w:rPr>
          <w:rFonts w:ascii="Times New Roman" w:hAnsi="Times New Roman"/>
          <w:sz w:val="24"/>
        </w:rPr>
        <w:t xml:space="preserve"> Владимирович</w:t>
      </w:r>
      <w:r>
        <w:rPr>
          <w:rFonts w:ascii="Times New Roman" w:hAnsi="Times New Roman"/>
          <w:sz w:val="24"/>
        </w:rPr>
        <w:t>ем</w:t>
      </w:r>
      <w:r>
        <w:rPr>
          <w:rFonts w:ascii="Times New Roman" w:hAnsi="Times New Roman"/>
          <w:sz w:val="24"/>
        </w:rPr>
        <w:t>, уд.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личнос</w:t>
      </w:r>
      <w:r>
        <w:rPr>
          <w:rFonts w:ascii="Times New Roman" w:hAnsi="Times New Roman"/>
          <w:sz w:val="24"/>
        </w:rPr>
        <w:t>ти №</w:t>
      </w:r>
      <w:r>
        <w:rPr>
          <w:rFonts w:ascii="Times New Roman" w:hAnsi="Times New Roman"/>
        </w:rPr>
        <w:t>049977041</w:t>
      </w:r>
    </w:p>
    <w:p w14:paraId="0A000000">
      <w:pPr>
        <w:spacing w:after="0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качестве товаров для личного пользования завезён:</w:t>
      </w:r>
    </w:p>
    <w:p w14:paraId="0B000000">
      <w:pPr>
        <w:pStyle w:val="Style_2"/>
        <w:numPr>
          <w:ilvl w:val="0"/>
          <w:numId w:val="1"/>
        </w:numPr>
        <w:spacing w:after="0"/>
        <w:ind w:hanging="283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Универсальный измерительный прибор с функциями логического анализатора, генератора и осциллографа Analog Discovery 3 – 1шт</w:t>
      </w:r>
    </w:p>
    <w:p w14:paraId="0C000000">
      <w:pPr>
        <w:pStyle w:val="Style_2"/>
        <w:spacing w:after="0"/>
        <w:ind w:firstLine="0" w:left="1080"/>
        <w:rPr>
          <w:rFonts w:ascii="Times New Roman" w:hAnsi="Times New Roman"/>
          <w:sz w:val="24"/>
        </w:rPr>
      </w:pPr>
    </w:p>
    <w:p w14:paraId="0D000000">
      <w:pPr>
        <w:spacing w:after="0"/>
        <w:ind w:firstLine="42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связи с чем обязуюсь использовать указный товар строго в соответствии с их целевым назначением.</w:t>
      </w:r>
    </w:p>
    <w:p w14:paraId="0E000000">
      <w:pPr>
        <w:spacing w:after="0"/>
        <w:ind w:firstLine="426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использовании указанных товаров в иных целях обязуюсь уплатить таможенные платежи, не уплаченные при таможенном оформлении в размере не выполненного обязательства по платежам в соответствии с таможенным законодательством Республики Казахстан.</w:t>
      </w:r>
    </w:p>
    <w:p w14:paraId="0F000000">
      <w:pPr>
        <w:spacing w:after="0"/>
        <w:ind/>
        <w:jc w:val="right"/>
        <w:rPr>
          <w:rFonts w:ascii="Times New Roman" w:hAnsi="Times New Roman"/>
          <w:sz w:val="24"/>
        </w:rPr>
      </w:pPr>
      <w:bookmarkStart w:id="1" w:name="_GoBack"/>
      <w:bookmarkEnd w:id="1"/>
    </w:p>
    <w:p w14:paraId="10000000">
      <w:pPr>
        <w:spacing w:after="0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</w:t>
      </w:r>
      <w:r>
        <w:rPr>
          <w:rFonts w:ascii="Times New Roman" w:hAnsi="Times New Roman"/>
          <w:sz w:val="24"/>
        </w:rPr>
        <w:t xml:space="preserve">          </w:t>
      </w:r>
      <w:r>
        <w:rPr>
          <w:rFonts w:ascii="Times New Roman" w:hAnsi="Times New Roman"/>
          <w:sz w:val="24"/>
        </w:rPr>
        <w:t xml:space="preserve">                         Дата «18</w:t>
      </w:r>
      <w:r>
        <w:rPr>
          <w:rFonts w:ascii="Times New Roman" w:hAnsi="Times New Roman"/>
          <w:sz w:val="24"/>
        </w:rPr>
        <w:t xml:space="preserve">» </w:t>
      </w:r>
      <w:r>
        <w:rPr>
          <w:rFonts w:ascii="Times New Roman" w:hAnsi="Times New Roman"/>
          <w:sz w:val="24"/>
        </w:rPr>
        <w:t>января</w:t>
      </w:r>
      <w:r>
        <w:rPr>
          <w:rFonts w:ascii="Times New Roman" w:hAnsi="Times New Roman"/>
          <w:sz w:val="24"/>
        </w:rPr>
        <w:t xml:space="preserve"> 2024</w:t>
      </w:r>
      <w:r>
        <w:rPr>
          <w:rFonts w:ascii="Times New Roman" w:hAnsi="Times New Roman"/>
          <w:sz w:val="24"/>
        </w:rPr>
        <w:t xml:space="preserve"> г.</w:t>
      </w:r>
    </w:p>
    <w:p w14:paraId="11000000">
      <w:pPr>
        <w:spacing w:after="0"/>
        <w:ind/>
        <w:jc w:val="right"/>
        <w:rPr>
          <w:rFonts w:ascii="Times New Roman" w:hAnsi="Times New Roman"/>
          <w:i w:val="1"/>
          <w:sz w:val="20"/>
        </w:rPr>
      </w:pPr>
      <w:r>
        <w:drawing>
          <wp:inline>
            <wp:extent cx="2647949" cy="89534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647949" cy="8953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2000000">
      <w:pPr>
        <w:spacing w:after="0"/>
        <w:ind/>
        <w:jc w:val="both"/>
        <w:rPr>
          <w:rFonts w:ascii="Times New Roman" w:hAnsi="Times New Roman"/>
          <w:sz w:val="24"/>
        </w:rPr>
      </w:pPr>
    </w:p>
    <w:p w14:paraId="13000000">
      <w:pPr>
        <w:spacing w:after="0"/>
        <w:ind/>
        <w:jc w:val="both"/>
        <w:rPr>
          <w:rFonts w:ascii="Times New Roman" w:hAnsi="Times New Roman"/>
          <w:sz w:val="24"/>
        </w:rPr>
      </w:pPr>
    </w:p>
    <w:p w14:paraId="14000000">
      <w:pPr>
        <w:spacing w:after="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Примечание:</w:t>
      </w:r>
      <w:r>
        <w:rPr>
          <w:rFonts w:ascii="Times New Roman" w:hAnsi="Times New Roman"/>
          <w:sz w:val="24"/>
        </w:rPr>
        <w:t xml:space="preserve"> В случае использования для личного пользования товаров для личного пользования в иных целях без уплаты таможенных платежей и пени, причитающиеся суммы будут взысканы с применением мер ответственности в соответствии с таможенным законодательством Республики Казахстан.</w:t>
      </w:r>
    </w:p>
    <w:sectPr>
      <w:pgSz w:h="15840" w:orient="portrait" w:w="12240"/>
      <w:pgMar w:bottom="1134" w:footer="720" w:gutter="0" w:header="720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800"/>
      </w:pPr>
    </w:lvl>
    <w:lvl w:ilvl="1">
      <w:start w:val="1"/>
      <w:numFmt w:val="lowerLetter"/>
      <w:lvlText w:val="%2."/>
      <w:lvlJc w:val="left"/>
      <w:pPr>
        <w:ind w:hanging="360" w:left="2520"/>
      </w:pPr>
    </w:lvl>
    <w:lvl w:ilvl="2">
      <w:start w:val="1"/>
      <w:numFmt w:val="lowerRoman"/>
      <w:lvlText w:val="%3."/>
      <w:lvlJc w:val="right"/>
      <w:pPr>
        <w:ind w:hanging="180" w:left="3240"/>
      </w:pPr>
    </w:lvl>
    <w:lvl w:ilvl="3">
      <w:start w:val="1"/>
      <w:numFmt w:val="decimal"/>
      <w:lvlText w:val="%4."/>
      <w:lvlJc w:val="left"/>
      <w:pPr>
        <w:ind w:hanging="360" w:left="3960"/>
      </w:pPr>
    </w:lvl>
    <w:lvl w:ilvl="4">
      <w:start w:val="1"/>
      <w:numFmt w:val="lowerLetter"/>
      <w:lvlText w:val="%5."/>
      <w:lvlJc w:val="left"/>
      <w:pPr>
        <w:ind w:hanging="360" w:left="4680"/>
      </w:pPr>
    </w:lvl>
    <w:lvl w:ilvl="5">
      <w:start w:val="1"/>
      <w:numFmt w:val="lowerRoman"/>
      <w:lvlText w:val="%6."/>
      <w:lvlJc w:val="right"/>
      <w:pPr>
        <w:ind w:hanging="180" w:left="5400"/>
      </w:pPr>
    </w:lvl>
    <w:lvl w:ilvl="6">
      <w:start w:val="1"/>
      <w:numFmt w:val="decimal"/>
      <w:lvlText w:val="%7."/>
      <w:lvlJc w:val="left"/>
      <w:pPr>
        <w:ind w:hanging="360" w:left="6120"/>
      </w:pPr>
    </w:lvl>
    <w:lvl w:ilvl="7">
      <w:start w:val="1"/>
      <w:numFmt w:val="lowerLetter"/>
      <w:lvlText w:val="%8."/>
      <w:lvlJc w:val="left"/>
      <w:pPr>
        <w:ind w:hanging="360" w:left="6840"/>
      </w:pPr>
    </w:lvl>
    <w:lvl w:ilvl="8">
      <w:start w:val="1"/>
      <w:numFmt w:val="lowerRoman"/>
      <w:lvlText w:val="%9."/>
      <w:lvlJc w:val="right"/>
      <w:pPr>
        <w:ind w:hanging="180" w:left="756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3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1" w:type="paragraph">
    <w:name w:val="st1"/>
    <w:basedOn w:val="Style_10"/>
    <w:link w:val="Style_1_ch"/>
  </w:style>
  <w:style w:styleId="Style_1_ch" w:type="character">
    <w:name w:val="st1"/>
    <w:basedOn w:val="Style_10_ch"/>
    <w:link w:val="Style_1"/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2024-01-18T10:34:56Z</dcterms:modified>
</cp:coreProperties>
</file>