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C0F7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7DC582D1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1D3889E2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>”</w:t>
      </w:r>
    </w:p>
    <w:p w14:paraId="1D0E639E" w14:textId="77777777"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C1066EF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C49C40E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24F30FC6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1BB0EBBC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6D5045BD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3B905793" w14:textId="2FE91BE1" w:rsidR="00442102" w:rsidRPr="00336040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</w:t>
      </w:r>
      <w:r w:rsidR="00E0617F">
        <w:rPr>
          <w:rFonts w:ascii="Times New Roman" w:hAnsi="Times New Roman" w:cs="Times New Roman"/>
          <w:sz w:val="28"/>
          <w:lang w:val="ru-RU"/>
        </w:rPr>
        <w:t>иконання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0617F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0617F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 №</w:t>
      </w:r>
      <w:r w:rsidR="00336040">
        <w:rPr>
          <w:rFonts w:ascii="Times New Roman" w:hAnsi="Times New Roman" w:cs="Times New Roman"/>
          <w:sz w:val="28"/>
          <w:lang w:val="ru-RU"/>
        </w:rPr>
        <w:t>5</w:t>
      </w:r>
    </w:p>
    <w:p w14:paraId="2B7C7C3E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61B72832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4A8DDF8E" w14:textId="2B6AE1F0" w:rsidR="00442102" w:rsidRDefault="00442102" w:rsidP="00505CA8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="00336040">
        <w:rPr>
          <w:rFonts w:ascii="Times New Roman" w:hAnsi="Times New Roman" w:cs="Times New Roman"/>
          <w:sz w:val="28"/>
          <w:lang w:val="ru-RU"/>
        </w:rPr>
        <w:t>ОРГАНІЗАЦІЯ ЦИКЛІЧНИХ ПРОЦЕСІВ.</w:t>
      </w:r>
    </w:p>
    <w:p w14:paraId="3E6A7FF1" w14:textId="2A2F600A" w:rsidR="00336040" w:rsidRDefault="00336040" w:rsidP="00505CA8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СКЛАДНІ ЦИКЛИ</w:t>
      </w:r>
    </w:p>
    <w:p w14:paraId="3FC618D0" w14:textId="77777777"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2DB2AF51" w14:textId="77777777"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3AFC8267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4238A4E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627D807D" w14:textId="77777777"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026AE7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03B7376C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14:paraId="26D5CEF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73711A4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="00026AE7">
        <w:rPr>
          <w:rFonts w:ascii="Times New Roman" w:hAnsi="Times New Roman" w:cs="Times New Roman"/>
          <w:sz w:val="28"/>
          <w:lang w:val="uk-UA"/>
        </w:rPr>
        <w:t>Залізчук</w:t>
      </w:r>
      <w:proofErr w:type="spellEnd"/>
      <w:r w:rsidR="00026AE7">
        <w:rPr>
          <w:rFonts w:ascii="Times New Roman" w:hAnsi="Times New Roman" w:cs="Times New Roman"/>
          <w:sz w:val="28"/>
          <w:lang w:val="uk-UA"/>
        </w:rPr>
        <w:t xml:space="preserve"> Данило</w:t>
      </w:r>
    </w:p>
    <w:p w14:paraId="55098250" w14:textId="77777777" w:rsidR="009B6274" w:rsidRPr="00026AE7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Дмитрович</w:t>
      </w:r>
    </w:p>
    <w:p w14:paraId="480E1A9B" w14:textId="77777777" w:rsidR="00336040" w:rsidRDefault="00336040" w:rsidP="00336040">
      <w:pPr>
        <w:rPr>
          <w:rFonts w:ascii="Times New Roman" w:hAnsi="Times New Roman" w:cs="Times New Roman"/>
          <w:sz w:val="28"/>
          <w:lang w:val="uk-UA"/>
        </w:rPr>
      </w:pPr>
    </w:p>
    <w:p w14:paraId="357BDBA8" w14:textId="76842F0E" w:rsidR="00505CA8" w:rsidRDefault="00026AE7" w:rsidP="0033604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14:paraId="46D6757C" w14:textId="6A21DC34" w:rsidR="009B6274" w:rsidRPr="00505CA8" w:rsidRDefault="009B6274" w:rsidP="00505CA8">
      <w:pPr>
        <w:rPr>
          <w:rFonts w:ascii="Times New Roman" w:hAnsi="Times New Roman" w:cs="Times New Roman"/>
          <w:sz w:val="28"/>
          <w:lang w:val="uk-UA"/>
        </w:rPr>
      </w:pPr>
      <w:r w:rsidRPr="00505CA8">
        <w:rPr>
          <w:rFonts w:ascii="Times New Roman CYR" w:eastAsia="Times New Roman" w:hAnsi="Times New Roman CYR" w:cs="Arial"/>
          <w:b/>
          <w:i/>
          <w:sz w:val="28"/>
          <w:szCs w:val="28"/>
          <w:lang w:val="uk-UA" w:eastAsia="ru-RU"/>
        </w:rPr>
        <w:lastRenderedPageBreak/>
        <w:t>Мета роботи</w:t>
      </w:r>
      <w:r w:rsidRPr="00505CA8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– </w:t>
      </w:r>
      <w:r w:rsidR="00336040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вивчити особливості організації складних циклів.</w:t>
      </w:r>
    </w:p>
    <w:p w14:paraId="2C65EDB7" w14:textId="6BA8B5E2" w:rsidR="009B6274" w:rsidRPr="00336040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</w:pPr>
      <w:proofErr w:type="spellStart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</w:t>
      </w:r>
      <w:proofErr w:type="spellEnd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10:</w:t>
      </w:r>
      <w:r w:rsidR="00336040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</w:t>
      </w:r>
      <w:proofErr w:type="spellStart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серед</w:t>
      </w:r>
      <w:proofErr w:type="spellEnd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тризначних</w:t>
      </w:r>
      <w:proofErr w:type="spellEnd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чисел </w:t>
      </w:r>
      <w:proofErr w:type="spellStart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знайти</w:t>
      </w:r>
      <w:proofErr w:type="spellEnd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такі</w:t>
      </w:r>
      <w:proofErr w:type="spellEnd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, </w:t>
      </w:r>
      <w:proofErr w:type="spellStart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що</w:t>
      </w:r>
      <w:proofErr w:type="spellEnd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дорівнюють</w:t>
      </w:r>
      <w:proofErr w:type="spellEnd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сумі</w:t>
      </w:r>
      <w:proofErr w:type="spellEnd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кубів</w:t>
      </w:r>
      <w:proofErr w:type="spellEnd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proofErr w:type="spellStart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>своїх</w:t>
      </w:r>
      <w:proofErr w:type="spellEnd"/>
      <w:r w:rsidR="00336040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цифр.</w:t>
      </w:r>
    </w:p>
    <w:p w14:paraId="58B91652" w14:textId="77777777" w:rsidR="00E937CF" w:rsidRDefault="00E937CF">
      <w:pP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br w:type="page"/>
      </w:r>
    </w:p>
    <w:p w14:paraId="4F9A29DF" w14:textId="77777777" w:rsidR="00C45890" w:rsidRDefault="00C45890" w:rsidP="00C458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lastRenderedPageBreak/>
        <w:t>Блок-схема</w:t>
      </w: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:</w:t>
      </w:r>
    </w:p>
    <w:p w14:paraId="607E17B5" w14:textId="2162DB6C" w:rsidR="00505CA8" w:rsidRDefault="00CB7AC7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object w:dxaOrig="5025" w:dyaOrig="8296" w14:anchorId="75FA6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414.75pt" o:ole="">
            <v:imagedata r:id="rId8" o:title=""/>
          </v:shape>
          <o:OLEObject Type="Embed" ProgID="Visio.Drawing.15" ShapeID="_x0000_i1025" DrawAspect="Content" ObjectID="_1633968384" r:id="rId9"/>
        </w:object>
      </w:r>
      <w:r w:rsidR="00505CA8"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7CF3220C" w14:textId="53864125" w:rsidR="00835AE8" w:rsidRPr="00336040" w:rsidRDefault="00CA27AA" w:rsidP="004D6F4F">
      <w:pPr>
        <w:widowControl w:val="0"/>
        <w:autoSpaceDE w:val="0"/>
        <w:autoSpaceDN w:val="0"/>
        <w:adjustRightInd w:val="0"/>
        <w:spacing w:after="0" w:line="360" w:lineRule="auto"/>
        <w:rPr>
          <w:lang w:val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Код:</w:t>
      </w:r>
    </w:p>
    <w:p w14:paraId="69E07040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color w:val="FFA0A0"/>
          <w:sz w:val="20"/>
          <w:szCs w:val="20"/>
        </w:rPr>
        <w:t>&gt;</w:t>
      </w:r>
    </w:p>
    <w:p w14:paraId="623F3CE3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F0FB10C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namespace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807F85F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4D01447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() {</w:t>
      </w:r>
    </w:p>
    <w:p w14:paraId="2DA6B160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setlocale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(LC_CTYPE, </w:t>
      </w:r>
      <w:r>
        <w:rPr>
          <w:rFonts w:ascii="Courier New" w:hAnsi="Courier New" w:cs="Courier New"/>
          <w:color w:val="FFA0A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rus</w:t>
      </w:r>
      <w:proofErr w:type="spellEnd"/>
      <w:r>
        <w:rPr>
          <w:rFonts w:ascii="Courier New" w:hAnsi="Courier New" w:cs="Courier New"/>
          <w:color w:val="FFA0A0"/>
          <w:sz w:val="20"/>
          <w:szCs w:val="20"/>
        </w:rPr>
        <w:t>"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6EEF7196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FFA0A0"/>
          <w:sz w:val="20"/>
          <w:szCs w:val="20"/>
        </w:rPr>
        <w:t>"Программа выводит все трехзначные числа которые равны сумме кубов своих цифр:\n"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2E56CCB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 = 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; i++)</w:t>
      </w:r>
    </w:p>
    <w:p w14:paraId="668B97C3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j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j &lt; </w:t>
      </w:r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; j++)</w:t>
      </w:r>
    </w:p>
    <w:p w14:paraId="144A02F6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k 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k &lt; </w:t>
      </w:r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; k++)</w:t>
      </w:r>
    </w:p>
    <w:p w14:paraId="76605927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(i, 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(j, 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(k, 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CD5C5C"/>
          <w:sz w:val="20"/>
          <w:szCs w:val="20"/>
        </w:rPr>
        <w:t>99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(i, 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(j, 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(k, 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&lt; </w:t>
      </w:r>
      <w:r>
        <w:rPr>
          <w:rFonts w:ascii="Courier New" w:hAnsi="Courier New" w:cs="Courier New"/>
          <w:color w:val="CD5C5C"/>
          <w:sz w:val="20"/>
          <w:szCs w:val="20"/>
        </w:rPr>
        <w:t>1000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(i,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(j,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(k,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>)==i*</w:t>
      </w:r>
      <w:r>
        <w:rPr>
          <w:rFonts w:ascii="Courier New" w:hAnsi="Courier New" w:cs="Courier New"/>
          <w:color w:val="CD5C5C"/>
          <w:sz w:val="20"/>
          <w:szCs w:val="20"/>
        </w:rPr>
        <w:t>100</w:t>
      </w:r>
      <w:r>
        <w:rPr>
          <w:rFonts w:ascii="Courier New" w:hAnsi="Courier New" w:cs="Courier New"/>
          <w:color w:val="FFFFFF"/>
          <w:sz w:val="20"/>
          <w:szCs w:val="20"/>
        </w:rPr>
        <w:t>+j*</w:t>
      </w:r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+k))</w:t>
      </w:r>
    </w:p>
    <w:p w14:paraId="69491970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&lt;&lt; i &lt;&lt; j &lt;&lt; k &lt;&lt; </w:t>
      </w:r>
      <w:r>
        <w:rPr>
          <w:rFonts w:ascii="Courier New" w:hAnsi="Courier New" w:cs="Courier New"/>
          <w:color w:val="FFA0A0"/>
          <w:sz w:val="20"/>
          <w:szCs w:val="20"/>
        </w:rPr>
        <w:t>' 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461C9A9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682286B" w14:textId="77777777" w:rsidR="00CB7AC7" w:rsidRDefault="00CB7AC7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74001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}</w:t>
      </w:r>
    </w:p>
    <w:p w14:paraId="4CA31B38" w14:textId="6A556A68" w:rsidR="00CB7AC7" w:rsidRDefault="00CB7AC7" w:rsidP="00CB7AC7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3A78560C" w14:textId="2EFA1FCF" w:rsidR="00285E1B" w:rsidRDefault="00285E1B" w:rsidP="00835A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Результат:</w:t>
      </w:r>
    </w:p>
    <w:p w14:paraId="3589D0A5" w14:textId="30CF29A7" w:rsidR="009B6274" w:rsidRDefault="00CB7AC7" w:rsidP="00505CA8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67DC98E" wp14:editId="72AA16E9">
            <wp:extent cx="5885714" cy="3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0BF5" w14:textId="27FAB7DA" w:rsidR="00285E1B" w:rsidRDefault="00285E1B" w:rsidP="00285E1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D56A73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961C3AD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69CA507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273EDEF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47BD558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DB483FB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1382D6C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E71535E" w14:textId="77777777" w:rsidR="003B0EF1" w:rsidRDefault="003B0EF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33337D1" w14:textId="105A9776" w:rsidR="00C456CA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A61296"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4EF10D83" w14:textId="2A8DA52F" w:rsidR="00A61296" w:rsidRPr="00CB7AC7" w:rsidRDefault="00835AE8" w:rsidP="00F84C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A6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7AC7">
        <w:rPr>
          <w:rFonts w:ascii="Times New Roman" w:hAnsi="Times New Roman" w:cs="Times New Roman"/>
          <w:sz w:val="28"/>
          <w:szCs w:val="28"/>
          <w:lang w:val="uk-UA"/>
        </w:rPr>
        <w:t>написання складних ц</w:t>
      </w:r>
      <w:bookmarkStart w:id="0" w:name="_GoBack"/>
      <w:bookmarkEnd w:id="0"/>
      <w:r w:rsidR="00CB7AC7">
        <w:rPr>
          <w:rFonts w:ascii="Times New Roman" w:hAnsi="Times New Roman" w:cs="Times New Roman"/>
          <w:sz w:val="28"/>
          <w:szCs w:val="28"/>
          <w:lang w:val="uk-UA"/>
        </w:rPr>
        <w:t>иклів.</w:t>
      </w:r>
    </w:p>
    <w:sectPr w:rsidR="00A61296" w:rsidRPr="00CB7AC7">
      <w:foot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EF99B" w14:textId="77777777" w:rsidR="0001237F" w:rsidRDefault="0001237F" w:rsidP="00505CA8">
      <w:pPr>
        <w:spacing w:after="0" w:line="240" w:lineRule="auto"/>
      </w:pPr>
      <w:r>
        <w:separator/>
      </w:r>
    </w:p>
  </w:endnote>
  <w:endnote w:type="continuationSeparator" w:id="0">
    <w:p w14:paraId="007E6FE9" w14:textId="77777777" w:rsidR="0001237F" w:rsidRDefault="0001237F" w:rsidP="0050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E4825" w14:textId="132938F4" w:rsidR="00505CA8" w:rsidRPr="00505CA8" w:rsidRDefault="00505CA8">
    <w:pPr>
      <w:pStyle w:val="a6"/>
      <w:rPr>
        <w:lang w:val="uk-UA"/>
      </w:rPr>
    </w:pPr>
  </w:p>
  <w:p w14:paraId="1C7F160A" w14:textId="77777777" w:rsidR="00505CA8" w:rsidRDefault="00505C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C9D0A" w14:textId="77777777" w:rsidR="0001237F" w:rsidRDefault="0001237F" w:rsidP="00505CA8">
      <w:pPr>
        <w:spacing w:after="0" w:line="240" w:lineRule="auto"/>
      </w:pPr>
      <w:r>
        <w:separator/>
      </w:r>
    </w:p>
  </w:footnote>
  <w:footnote w:type="continuationSeparator" w:id="0">
    <w:p w14:paraId="31A16CBB" w14:textId="77777777" w:rsidR="0001237F" w:rsidRDefault="0001237F" w:rsidP="0050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02"/>
    <w:rsid w:val="0001237F"/>
    <w:rsid w:val="00015199"/>
    <w:rsid w:val="00026AE7"/>
    <w:rsid w:val="0015374B"/>
    <w:rsid w:val="00285E1B"/>
    <w:rsid w:val="00336040"/>
    <w:rsid w:val="003B0EF1"/>
    <w:rsid w:val="00442102"/>
    <w:rsid w:val="004D6F4F"/>
    <w:rsid w:val="00505CA8"/>
    <w:rsid w:val="00581F10"/>
    <w:rsid w:val="00776264"/>
    <w:rsid w:val="00835AE8"/>
    <w:rsid w:val="009B6274"/>
    <w:rsid w:val="00A61296"/>
    <w:rsid w:val="00AD05E4"/>
    <w:rsid w:val="00BE07A9"/>
    <w:rsid w:val="00C456CA"/>
    <w:rsid w:val="00C45890"/>
    <w:rsid w:val="00CA27AA"/>
    <w:rsid w:val="00CB7AC7"/>
    <w:rsid w:val="00DB1F83"/>
    <w:rsid w:val="00DD3E3B"/>
    <w:rsid w:val="00E0617F"/>
    <w:rsid w:val="00E937CF"/>
    <w:rsid w:val="00F048F5"/>
    <w:rsid w:val="00F71516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5597A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99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a0"/>
    <w:rsid w:val="00AD05E4"/>
  </w:style>
  <w:style w:type="character" w:styleId="a3">
    <w:name w:val="Placeholder Text"/>
    <w:basedOn w:val="a0"/>
    <w:uiPriority w:val="99"/>
    <w:semiHidden/>
    <w:rsid w:val="00AD05E4"/>
    <w:rPr>
      <w:color w:val="808080"/>
    </w:rPr>
  </w:style>
  <w:style w:type="paragraph" w:styleId="a4">
    <w:name w:val="header"/>
    <w:basedOn w:val="a"/>
    <w:link w:val="a5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CA8"/>
  </w:style>
  <w:style w:type="paragraph" w:styleId="a6">
    <w:name w:val="footer"/>
    <w:basedOn w:val="a"/>
    <w:link w:val="a7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5CA8"/>
  </w:style>
  <w:style w:type="paragraph" w:styleId="a8">
    <w:name w:val="Normal (Web)"/>
    <w:basedOn w:val="a"/>
    <w:uiPriority w:val="99"/>
    <w:semiHidden/>
    <w:unhideWhenUsed/>
    <w:rsid w:val="00CB7A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0A4B17-C674-4E89-BB88-BA9DA38CC4B1}">
  <we:reference id="wa104382008" version="1.0.0.0" store="ru-RU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3AAC-B250-4F32-B389-17775BEA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</cp:lastModifiedBy>
  <cp:revision>3</cp:revision>
  <dcterms:created xsi:type="dcterms:W3CDTF">2019-10-30T16:51:00Z</dcterms:created>
  <dcterms:modified xsi:type="dcterms:W3CDTF">2019-10-30T17:20:00Z</dcterms:modified>
</cp:coreProperties>
</file>