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01" w:rsidRPr="003D10FB" w:rsidRDefault="00AB4D01" w:rsidP="00AB4D01">
      <w:pPr>
        <w:spacing w:after="0" w:afterAutospacing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САНКТ-ПЕТЕРБУРГСКИЙ ПОЛИТЕХНИЧЕСКИЙ УНИВЕРСИТЕТ</w:t>
      </w:r>
    </w:p>
    <w:p w:rsidR="00AB4D01" w:rsidRPr="00F452F3" w:rsidRDefault="00AB4D01" w:rsidP="00AB4D01">
      <w:pPr>
        <w:spacing w:after="0" w:afterAutospacing="0"/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:rsidR="00AB4D01" w:rsidRPr="003D10FB" w:rsidRDefault="00AB4D01" w:rsidP="00AB4D01">
      <w:pPr>
        <w:spacing w:after="0" w:afterAutospacing="0"/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:rsidR="00AB4D01" w:rsidRDefault="00AB4D01" w:rsidP="00AB4D01">
      <w:pPr>
        <w:spacing w:after="0" w:afterAutospacing="0"/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:rsidR="00AB4D01" w:rsidRPr="00743308" w:rsidRDefault="00AB4D01" w:rsidP="00AB4D01">
      <w:pPr>
        <w:spacing w:after="0" w:afterAutospacing="0"/>
        <w:jc w:val="center"/>
      </w:pPr>
      <w:r w:rsidRPr="001A4958">
        <w:t>Высшая школа интеллектуальных систем и суперкомпьютерных технологий</w:t>
      </w:r>
    </w:p>
    <w:p w:rsidR="00AB4D01" w:rsidRDefault="00AB4D01" w:rsidP="00AB4D01">
      <w:pPr>
        <w:spacing w:after="0" w:afterAutospacing="0"/>
      </w:pPr>
    </w:p>
    <w:p w:rsidR="00AB4D01" w:rsidRPr="001F4689" w:rsidRDefault="00AB4D01" w:rsidP="00AB4D01">
      <w:pPr>
        <w:spacing w:after="0" w:afterAutospacing="0"/>
      </w:pPr>
    </w:p>
    <w:p w:rsidR="00AB4D01" w:rsidRPr="009E612E" w:rsidRDefault="00AB4D01" w:rsidP="00AB4D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:rsidR="00AB4D01" w:rsidRPr="009E612E" w:rsidRDefault="00AB4D01" w:rsidP="00AB4D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 w:rsidRPr="009E612E">
        <w:rPr>
          <w:sz w:val="36"/>
          <w:szCs w:val="36"/>
          <w:lang w:val="en-US"/>
        </w:rPr>
        <w:t>lab</w:t>
      </w:r>
      <w:r>
        <w:rPr>
          <w:sz w:val="36"/>
          <w:szCs w:val="36"/>
        </w:rPr>
        <w:t>2</w:t>
      </w:r>
    </w:p>
    <w:p w:rsidR="00AB4D01" w:rsidRPr="009E612E" w:rsidRDefault="00AB4D01" w:rsidP="00AB4D01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:rsidR="00AB4D01" w:rsidRDefault="00AB4D01" w:rsidP="00AB4D01">
      <w:pPr>
        <w:spacing w:after="0" w:afterAutospacing="0"/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B659D0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:rsidR="00AB4D01" w:rsidRDefault="00AB4D01" w:rsidP="00AB4D01">
      <w:pPr>
        <w:spacing w:after="0" w:afterAutospacing="0"/>
        <w:ind w:firstLine="0"/>
        <w:jc w:val="center"/>
        <w:rPr>
          <w:sz w:val="36"/>
          <w:szCs w:val="36"/>
        </w:rPr>
      </w:pPr>
    </w:p>
    <w:p w:rsidR="00AB4D01" w:rsidRDefault="00AB4D01" w:rsidP="00AB4D01">
      <w:pPr>
        <w:spacing w:after="0" w:afterAutospacing="0"/>
        <w:ind w:firstLine="0"/>
        <w:jc w:val="center"/>
        <w:rPr>
          <w:sz w:val="36"/>
          <w:szCs w:val="36"/>
        </w:rPr>
      </w:pPr>
    </w:p>
    <w:p w:rsidR="00AB4D01" w:rsidRDefault="00AB4D01" w:rsidP="00AB4D01">
      <w:pPr>
        <w:spacing w:after="0" w:afterAutospacing="0"/>
        <w:ind w:firstLine="0"/>
        <w:jc w:val="center"/>
        <w:rPr>
          <w:sz w:val="36"/>
          <w:szCs w:val="36"/>
        </w:rPr>
      </w:pPr>
    </w:p>
    <w:p w:rsidR="00AB4D01" w:rsidRPr="009E612E" w:rsidRDefault="00AB4D01" w:rsidP="00AB4D01">
      <w:pPr>
        <w:spacing w:after="0" w:afterAutospacing="0"/>
        <w:ind w:firstLine="0"/>
        <w:jc w:val="center"/>
        <w:rPr>
          <w:i/>
          <w:sz w:val="36"/>
          <w:szCs w:val="36"/>
        </w:rPr>
      </w:pPr>
    </w:p>
    <w:p w:rsidR="00AB4D01" w:rsidRPr="00743308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  <w:jc w:val="right"/>
      </w:pPr>
      <w:r>
        <w:t>выполнил:</w:t>
      </w:r>
    </w:p>
    <w:p w:rsidR="00AB4D01" w:rsidRPr="00A051DC" w:rsidRDefault="00AB4D01" w:rsidP="00AB4D01">
      <w:pPr>
        <w:spacing w:after="0" w:afterAutospacing="0"/>
        <w:jc w:val="right"/>
        <w:rPr>
          <w:color w:val="000000" w:themeColor="text1"/>
        </w:rPr>
      </w:pPr>
      <w:r w:rsidRPr="00A051DC">
        <w:rPr>
          <w:color w:val="000000" w:themeColor="text1"/>
        </w:rPr>
        <w:t>Курякин Д. А. 3540901/12001</w:t>
      </w:r>
    </w:p>
    <w:p w:rsidR="00AB4D01" w:rsidRPr="00743308" w:rsidRDefault="00AB4D01" w:rsidP="00AB4D01">
      <w:pPr>
        <w:spacing w:after="0" w:afterAutospacing="0"/>
        <w:jc w:val="right"/>
      </w:pPr>
      <w:r w:rsidRPr="001F4689">
        <w:t>групп</w:t>
      </w:r>
      <w:r>
        <w:t xml:space="preserve">а: </w:t>
      </w:r>
    </w:p>
    <w:p w:rsidR="00AB4D01" w:rsidRDefault="00AB4D01" w:rsidP="00AB4D01">
      <w:pPr>
        <w:spacing w:after="0" w:afterAutospacing="0"/>
        <w:jc w:val="right"/>
      </w:pPr>
      <w:r>
        <w:t xml:space="preserve">преподаватель:  </w:t>
      </w:r>
    </w:p>
    <w:p w:rsidR="00AB4D01" w:rsidRPr="00E259D9" w:rsidRDefault="00AB4D01" w:rsidP="00AB4D01">
      <w:pPr>
        <w:spacing w:after="0" w:afterAutospacing="0"/>
        <w:jc w:val="right"/>
      </w:pPr>
      <w:r>
        <w:t>Антонов А. П.</w:t>
      </w:r>
    </w:p>
    <w:p w:rsidR="00AB4D01" w:rsidRDefault="00AB4D01" w:rsidP="00AB4D01">
      <w:pPr>
        <w:spacing w:after="0" w:afterAutospacing="0"/>
      </w:pPr>
    </w:p>
    <w:p w:rsidR="00AB4D01" w:rsidRPr="005306E7" w:rsidRDefault="00AB4D01" w:rsidP="00AB4D01">
      <w:pPr>
        <w:spacing w:after="0" w:afterAutospacing="0"/>
      </w:pPr>
    </w:p>
    <w:p w:rsidR="00AB4D01" w:rsidRPr="005306E7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  <w:r>
        <w:tab/>
      </w: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Default="00AB4D01" w:rsidP="00AB4D01">
      <w:pPr>
        <w:spacing w:after="0" w:afterAutospacing="0"/>
      </w:pPr>
    </w:p>
    <w:p w:rsidR="00AB4D01" w:rsidRPr="00743308" w:rsidRDefault="00AB4D01" w:rsidP="00AB4D01">
      <w:pPr>
        <w:spacing w:after="0" w:afterAutospacing="0"/>
      </w:pPr>
      <w:r>
        <w:tab/>
      </w:r>
      <w:r>
        <w:tab/>
      </w:r>
      <w:r>
        <w:tab/>
      </w:r>
    </w:p>
    <w:p w:rsidR="00AB4D01" w:rsidRPr="001F4689" w:rsidRDefault="00AB4D01" w:rsidP="00AB4D01">
      <w:pPr>
        <w:spacing w:after="0" w:afterAutospacing="0"/>
        <w:ind w:firstLine="0"/>
        <w:jc w:val="center"/>
      </w:pPr>
      <w:r w:rsidRPr="001F4689">
        <w:t>Санкт-Петербург</w:t>
      </w:r>
    </w:p>
    <w:p w:rsidR="00AB4D01" w:rsidRDefault="00AB4D01" w:rsidP="00AB4D01">
      <w:pPr>
        <w:spacing w:after="0" w:afterAutospacing="0"/>
        <w:ind w:firstLine="0"/>
        <w:jc w:val="center"/>
      </w:pPr>
      <w:r w:rsidRPr="001F4689">
        <w:t>20</w:t>
      </w:r>
      <w:r>
        <w:t>21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6C" w:rsidRDefault="002C426C" w:rsidP="002C426C">
          <w:pPr>
            <w:pStyle w:val="a5"/>
          </w:pPr>
          <w:r>
            <w:rPr>
              <w:lang w:val="ru-RU"/>
            </w:rPr>
            <w:t>Оглавление</w:t>
          </w:r>
        </w:p>
        <w:p w:rsidR="00EB21A8" w:rsidRDefault="002C426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592444" w:history="1">
            <w:r w:rsidR="00EB21A8" w:rsidRPr="004A2B6C">
              <w:rPr>
                <w:rStyle w:val="a6"/>
                <w:noProof/>
              </w:rPr>
              <w:t>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_1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5" w:history="1">
            <w:r w:rsidR="00EB21A8" w:rsidRPr="004A2B6C">
              <w:rPr>
                <w:rStyle w:val="a6"/>
                <w:noProof/>
              </w:rPr>
              <w:t>1.1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6" w:history="1">
            <w:r w:rsidR="00EB21A8" w:rsidRPr="004A2B6C">
              <w:rPr>
                <w:rStyle w:val="a6"/>
                <w:noProof/>
              </w:rPr>
              <w:t>1.2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7" w:history="1">
            <w:r w:rsidR="00EB21A8" w:rsidRPr="004A2B6C">
              <w:rPr>
                <w:rStyle w:val="a6"/>
                <w:noProof/>
              </w:rPr>
              <w:t>1.3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8" w:history="1">
            <w:r w:rsidR="00EB21A8" w:rsidRPr="004A2B6C">
              <w:rPr>
                <w:rStyle w:val="a6"/>
                <w:noProof/>
              </w:rPr>
              <w:t>1.4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4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49" w:history="1">
            <w:r w:rsidR="00EB21A8" w:rsidRPr="004A2B6C">
              <w:rPr>
                <w:rStyle w:val="a6"/>
                <w:noProof/>
              </w:rPr>
              <w:t>1.5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_Toc524592449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0" w:history="1">
            <w:r w:rsidR="00EB21A8" w:rsidRPr="004A2B6C">
              <w:rPr>
                <w:rStyle w:val="a6"/>
                <w:noProof/>
                <w:lang w:val="en-US"/>
              </w:rPr>
              <w:t>1.6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_Toc524592450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1" w:history="1">
            <w:r w:rsidR="00EB21A8" w:rsidRPr="004A2B6C">
              <w:rPr>
                <w:rStyle w:val="a6"/>
                <w:noProof/>
              </w:rPr>
              <w:t>1.7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_Toc524592451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5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2" w:history="1">
            <w:r w:rsidR="00EB21A8" w:rsidRPr="004A2B6C">
              <w:rPr>
                <w:rStyle w:val="a6"/>
                <w:noProof/>
              </w:rPr>
              <w:t>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 lab</w:t>
            </w:r>
            <w:r w:rsidR="00EB21A8" w:rsidRPr="004A2B6C">
              <w:rPr>
                <w:rStyle w:val="a6"/>
                <w:noProof/>
                <w:lang w:val="en-US"/>
              </w:rPr>
              <w:t>X</w:t>
            </w:r>
            <w:r w:rsidR="00EB21A8" w:rsidRPr="004A2B6C">
              <w:rPr>
                <w:rStyle w:val="a6"/>
                <w:noProof/>
              </w:rPr>
              <w:t>_2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_Toc524592452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3" w:history="1">
            <w:r w:rsidR="00EB21A8" w:rsidRPr="004A2B6C">
              <w:rPr>
                <w:rStyle w:val="a6"/>
                <w:noProof/>
              </w:rPr>
              <w:t>2.1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Задание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_Toc524592453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4" w:history="1">
            <w:r w:rsidR="00EB21A8" w:rsidRPr="004A2B6C">
              <w:rPr>
                <w:rStyle w:val="a6"/>
                <w:noProof/>
              </w:rPr>
              <w:t>2.2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Описание на языке </w:t>
            </w:r>
            <w:r w:rsidR="00EB21A8" w:rsidRPr="004A2B6C">
              <w:rPr>
                <w:rStyle w:val="a6"/>
                <w:noProof/>
                <w:lang w:val="en-US"/>
              </w:rPr>
              <w:t>Verilog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_Toc524592454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5" w:history="1">
            <w:r w:rsidR="00EB21A8" w:rsidRPr="004A2B6C">
              <w:rPr>
                <w:rStyle w:val="a6"/>
                <w:noProof/>
              </w:rPr>
              <w:t>2.3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Результат синтеза (RTL)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_Toc524592455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6" w:history="1">
            <w:r w:rsidR="00EB21A8" w:rsidRPr="004A2B6C">
              <w:rPr>
                <w:rStyle w:val="a6"/>
                <w:noProof/>
              </w:rPr>
              <w:t>2.4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Моделирование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_Toc524592456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6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7" w:history="1">
            <w:r w:rsidR="00EB21A8" w:rsidRPr="004A2B6C">
              <w:rPr>
                <w:rStyle w:val="a6"/>
                <w:noProof/>
              </w:rPr>
              <w:t>2.5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Назначение выводов СБИС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_Toc524592457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8" w:history="1">
            <w:r w:rsidR="00EB21A8" w:rsidRPr="004A2B6C">
              <w:rPr>
                <w:rStyle w:val="a6"/>
                <w:noProof/>
                <w:lang w:val="en-US"/>
              </w:rPr>
              <w:t>2.6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 xml:space="preserve">Тестирование на плате </w:t>
            </w:r>
            <w:r w:rsidR="00EB21A8" w:rsidRPr="004A2B6C">
              <w:rPr>
                <w:rStyle w:val="a6"/>
                <w:noProof/>
                <w:lang w:val="en-US"/>
              </w:rPr>
              <w:t>miniDiLaB</w:t>
            </w:r>
            <w:r w:rsidR="00EB21A8" w:rsidRPr="004A2B6C">
              <w:rPr>
                <w:rStyle w:val="a6"/>
                <w:noProof/>
              </w:rPr>
              <w:t>-</w:t>
            </w:r>
            <w:r w:rsidR="00EB21A8" w:rsidRPr="004A2B6C">
              <w:rPr>
                <w:rStyle w:val="a6"/>
                <w:noProof/>
                <w:lang w:val="en-US"/>
              </w:rPr>
              <w:t>CIV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_Toc524592458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EB21A8" w:rsidRDefault="00A051DC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24592459" w:history="1">
            <w:r w:rsidR="00EB21A8" w:rsidRPr="004A2B6C">
              <w:rPr>
                <w:rStyle w:val="a6"/>
                <w:noProof/>
              </w:rPr>
              <w:t>2.7</w:t>
            </w:r>
            <w:r w:rsidR="00EB21A8">
              <w:rPr>
                <w:rFonts w:asciiTheme="minorHAnsi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B21A8" w:rsidRPr="004A2B6C">
              <w:rPr>
                <w:rStyle w:val="a6"/>
                <w:noProof/>
              </w:rPr>
              <w:t>Выводы</w:t>
            </w:r>
            <w:r w:rsidR="00EB21A8">
              <w:rPr>
                <w:noProof/>
                <w:webHidden/>
              </w:rPr>
              <w:tab/>
            </w:r>
            <w:r w:rsidR="00EB21A8">
              <w:rPr>
                <w:noProof/>
                <w:webHidden/>
              </w:rPr>
              <w:fldChar w:fldCharType="begin"/>
            </w:r>
            <w:r w:rsidR="00EB21A8">
              <w:rPr>
                <w:noProof/>
                <w:webHidden/>
              </w:rPr>
              <w:instrText xml:space="preserve"> PAGEREF _Toc524592459 \h </w:instrText>
            </w:r>
            <w:r w:rsidR="00EB21A8">
              <w:rPr>
                <w:noProof/>
                <w:webHidden/>
              </w:rPr>
            </w:r>
            <w:r w:rsidR="00EB21A8">
              <w:rPr>
                <w:noProof/>
                <w:webHidden/>
              </w:rPr>
              <w:fldChar w:fldCharType="separate"/>
            </w:r>
            <w:r w:rsidR="00EB21A8">
              <w:rPr>
                <w:noProof/>
                <w:webHidden/>
              </w:rPr>
              <w:t>7</w:t>
            </w:r>
            <w:r w:rsidR="00EB21A8">
              <w:rPr>
                <w:noProof/>
                <w:webHidden/>
              </w:rPr>
              <w:fldChar w:fldCharType="end"/>
            </w:r>
          </w:hyperlink>
        </w:p>
        <w:p w:rsidR="002C426C" w:rsidRDefault="002C426C" w:rsidP="002C426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C426C" w:rsidRDefault="002C426C" w:rsidP="002C426C">
      <w:pPr>
        <w:spacing w:after="200" w:afterAutospacing="0"/>
        <w:ind w:firstLine="0"/>
        <w:rPr>
          <w:rFonts w:asciiTheme="majorHAnsi" w:hAnsiTheme="majorHAnsi"/>
          <w:color w:val="2E74B5" w:themeColor="accent1" w:themeShade="BF"/>
          <w:sz w:val="32"/>
        </w:rPr>
      </w:pPr>
      <w:r>
        <w:rPr>
          <w:rFonts w:asciiTheme="majorHAnsi" w:hAnsiTheme="majorHAnsi"/>
          <w:color w:val="2E74B5" w:themeColor="accent1" w:themeShade="BF"/>
          <w:sz w:val="32"/>
        </w:rPr>
        <w:br w:type="page"/>
      </w:r>
    </w:p>
    <w:p w:rsidR="002C426C" w:rsidRPr="00FD665D" w:rsidRDefault="002C426C" w:rsidP="002C426C">
      <w:pPr>
        <w:ind w:firstLine="0"/>
        <w:rPr>
          <w:rFonts w:asciiTheme="majorHAnsi" w:hAnsiTheme="majorHAnsi"/>
          <w:color w:val="2E74B5" w:themeColor="accent1" w:themeShade="BF"/>
          <w:sz w:val="32"/>
        </w:rPr>
      </w:pPr>
      <w:r w:rsidRPr="00FD665D">
        <w:rPr>
          <w:rFonts w:asciiTheme="majorHAnsi" w:hAnsiTheme="majorHAnsi"/>
          <w:color w:val="2E74B5" w:themeColor="accent1" w:themeShade="BF"/>
          <w:sz w:val="32"/>
        </w:rPr>
        <w:lastRenderedPageBreak/>
        <w:t>Список иллюстраций</w:t>
      </w:r>
    </w:p>
    <w:p w:rsidR="002C426C" w:rsidRDefault="002C426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begin"/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nstrText xml:space="preserve"> TOC \h \z \c "Рис." </w:instrTex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separate"/>
      </w:r>
      <w:hyperlink w:anchor="_Toc468082582" w:history="1">
        <w:r w:rsidRPr="00131914">
          <w:rPr>
            <w:rStyle w:val="a6"/>
            <w:noProof/>
          </w:rPr>
          <w:t>Рис. 1</w:t>
        </w:r>
        <w:r w:rsidRPr="00131914">
          <w:rPr>
            <w:rStyle w:val="a6"/>
            <w:noProof/>
          </w:rPr>
          <w:noBreakHyphen/>
          <w:t xml:space="preserve">1 Описание на языке </w:t>
        </w:r>
        <w:r w:rsidRPr="00131914">
          <w:rPr>
            <w:rStyle w:val="a6"/>
            <w:noProof/>
            <w:lang w:val="en-US"/>
          </w:rPr>
          <w:t>Verilog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_Toc468082582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3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_Toc468082583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4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4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_Toc468082584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5" w:history="1">
        <w:r w:rsidR="002C426C" w:rsidRPr="00131914">
          <w:rPr>
            <w:rStyle w:val="a6"/>
            <w:noProof/>
          </w:rPr>
          <w:t>Рис. 1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_Toc468082585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5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6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1 Описание на языке </w:t>
        </w:r>
        <w:r w:rsidR="002C426C" w:rsidRPr="00131914">
          <w:rPr>
            <w:rStyle w:val="a6"/>
            <w:noProof/>
            <w:lang w:val="en-US"/>
          </w:rPr>
          <w:t>Verilog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_Toc468082586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7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>2 Синтезированная схема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_Toc468082587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6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8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3 Результат моделирования средствами </w:t>
        </w:r>
        <w:r w:rsidR="002C426C" w:rsidRPr="00131914">
          <w:rPr>
            <w:rStyle w:val="a6"/>
            <w:noProof/>
            <w:lang w:val="en-US"/>
          </w:rPr>
          <w:t>QII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_Toc468082588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A051DC">
      <w:pPr>
        <w:pStyle w:val="a7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val="en-US" w:eastAsia="en-US"/>
        </w:rPr>
      </w:pPr>
      <w:hyperlink w:anchor="_Toc468082589" w:history="1">
        <w:r w:rsidR="002C426C" w:rsidRPr="00131914">
          <w:rPr>
            <w:rStyle w:val="a6"/>
            <w:noProof/>
          </w:rPr>
          <w:t>Рис. 2</w:t>
        </w:r>
        <w:r w:rsidR="002C426C" w:rsidRPr="00131914">
          <w:rPr>
            <w:rStyle w:val="a6"/>
            <w:noProof/>
          </w:rPr>
          <w:noBreakHyphen/>
          <w:t xml:space="preserve">4 Назначение выводов в приложении </w:t>
        </w:r>
        <w:r w:rsidR="002C426C" w:rsidRPr="00131914">
          <w:rPr>
            <w:rStyle w:val="a6"/>
            <w:noProof/>
            <w:lang w:val="en-US"/>
          </w:rPr>
          <w:t>Pin</w:t>
        </w:r>
        <w:r w:rsidR="002C426C" w:rsidRPr="00131914">
          <w:rPr>
            <w:rStyle w:val="a6"/>
            <w:noProof/>
          </w:rPr>
          <w:t xml:space="preserve"> </w:t>
        </w:r>
        <w:r w:rsidR="002C426C" w:rsidRPr="00131914">
          <w:rPr>
            <w:rStyle w:val="a6"/>
            <w:noProof/>
            <w:lang w:val="en-US"/>
          </w:rPr>
          <w:t>Planner</w:t>
        </w:r>
        <w:r w:rsidR="002C426C">
          <w:rPr>
            <w:noProof/>
            <w:webHidden/>
          </w:rPr>
          <w:tab/>
        </w:r>
        <w:r w:rsidR="002C426C">
          <w:rPr>
            <w:noProof/>
            <w:webHidden/>
          </w:rPr>
          <w:fldChar w:fldCharType="begin"/>
        </w:r>
        <w:r w:rsidR="002C426C">
          <w:rPr>
            <w:noProof/>
            <w:webHidden/>
          </w:rPr>
          <w:instrText xml:space="preserve"> PAGEREF _Toc468082589 \h </w:instrText>
        </w:r>
        <w:r w:rsidR="002C426C">
          <w:rPr>
            <w:noProof/>
            <w:webHidden/>
          </w:rPr>
        </w:r>
        <w:r w:rsidR="002C426C">
          <w:rPr>
            <w:noProof/>
            <w:webHidden/>
          </w:rPr>
          <w:fldChar w:fldCharType="separate"/>
        </w:r>
        <w:r w:rsidR="002C426C">
          <w:rPr>
            <w:noProof/>
            <w:webHidden/>
          </w:rPr>
          <w:t>7</w:t>
        </w:r>
        <w:r w:rsidR="002C426C">
          <w:rPr>
            <w:noProof/>
            <w:webHidden/>
          </w:rPr>
          <w:fldChar w:fldCharType="end"/>
        </w:r>
      </w:hyperlink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fldChar w:fldCharType="end"/>
      </w:r>
    </w:p>
    <w:p w:rsidR="002C426C" w:rsidRDefault="002C426C" w:rsidP="002C426C">
      <w:pPr>
        <w:spacing w:after="200" w:afterAutospacing="0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color w:val="2E74B5" w:themeColor="accent1" w:themeShade="BF"/>
        </w:rPr>
        <w:br w:type="page"/>
      </w:r>
    </w:p>
    <w:p w:rsidR="002C426C" w:rsidRPr="00D51040" w:rsidRDefault="002C426C" w:rsidP="002C426C">
      <w:pPr>
        <w:pStyle w:val="1"/>
      </w:pPr>
      <w:bookmarkStart w:id="0" w:name="_Toc524592444"/>
      <w:r w:rsidRPr="00FD665D">
        <w:lastRenderedPageBreak/>
        <w:t>Задание</w:t>
      </w:r>
      <w:r w:rsidRPr="00484FAA">
        <w:t xml:space="preserve"> lab</w:t>
      </w:r>
      <w:bookmarkEnd w:id="0"/>
      <w:r w:rsidR="00716A16">
        <w:t>2</w:t>
      </w:r>
    </w:p>
    <w:p w:rsidR="002C426C" w:rsidRPr="00447E6E" w:rsidRDefault="002C426C" w:rsidP="002C426C">
      <w:pPr>
        <w:pStyle w:val="2"/>
      </w:pPr>
      <w:bookmarkStart w:id="1" w:name="_Toc524592445"/>
      <w:r w:rsidRPr="004A09B6">
        <w:t>Задание</w:t>
      </w:r>
      <w:bookmarkEnd w:id="1"/>
    </w:p>
    <w:p w:rsidR="00716A16" w:rsidRPr="00716A16" w:rsidRDefault="00716A16" w:rsidP="00716A16">
      <w:pPr>
        <w:pStyle w:val="aa"/>
      </w:pPr>
      <w:r w:rsidRPr="00716A16">
        <w:t xml:space="preserve">Изучение дополнительных инструментов пакета </w:t>
      </w:r>
      <w:proofErr w:type="spellStart"/>
      <w:r w:rsidRPr="00716A16">
        <w:rPr>
          <w:lang w:val="en-US"/>
        </w:rPr>
        <w:t>Vivado</w:t>
      </w:r>
      <w:proofErr w:type="spellEnd"/>
      <w:r w:rsidRPr="00716A16">
        <w:t>: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>
        <w:t>назначение выводов</w:t>
      </w:r>
      <w:r w:rsidRPr="00716A16">
        <w:t xml:space="preserve"> микросхемы;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 w:rsidRPr="00716A16">
        <w:t>зада</w:t>
      </w:r>
      <w:r>
        <w:t>ние</w:t>
      </w:r>
      <w:r w:rsidRPr="00716A16">
        <w:t xml:space="preserve"> параметр</w:t>
      </w:r>
      <w:r>
        <w:t>ов</w:t>
      </w:r>
      <w:r w:rsidRPr="00716A16">
        <w:t xml:space="preserve"> проекта;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>
        <w:t>синтез</w:t>
      </w:r>
      <w:r w:rsidRPr="00716A16">
        <w:t xml:space="preserve"> проект</w:t>
      </w:r>
      <w:r>
        <w:t>а</w:t>
      </w:r>
      <w:r w:rsidRPr="00716A16">
        <w:t xml:space="preserve">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 w:rsidRPr="00716A16">
        <w:t>анализ резуль</w:t>
      </w:r>
      <w:r>
        <w:t>та</w:t>
      </w:r>
      <w:r w:rsidRPr="00716A16">
        <w:t>т</w:t>
      </w:r>
      <w:r>
        <w:t>ов</w:t>
      </w:r>
      <w:r w:rsidRPr="00716A16">
        <w:t xml:space="preserve"> синтеза;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 w:rsidRPr="00716A16">
        <w:t>про</w:t>
      </w:r>
      <w:r>
        <w:t>ка</w:t>
      </w:r>
      <w:r w:rsidRPr="00716A16">
        <w:t xml:space="preserve"> временно</w:t>
      </w:r>
      <w:r>
        <w:t>го</w:t>
      </w:r>
      <w:r w:rsidRPr="00716A16">
        <w:t xml:space="preserve"> анализ</w:t>
      </w:r>
      <w:r>
        <w:t>а</w:t>
      </w:r>
      <w:r w:rsidRPr="00716A16">
        <w:t xml:space="preserve">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 w:rsidRPr="00716A16">
        <w:t>анализ и измен</w:t>
      </w:r>
      <w:r>
        <w:t>ение</w:t>
      </w:r>
      <w:r w:rsidRPr="00716A16">
        <w:t xml:space="preserve"> задаваемы</w:t>
      </w:r>
      <w:r>
        <w:t>х</w:t>
      </w:r>
      <w:r w:rsidRPr="00716A16">
        <w:t xml:space="preserve"> в XDC файле временны</w:t>
      </w:r>
      <w:r>
        <w:t>х</w:t>
      </w:r>
      <w:r w:rsidRPr="00716A16">
        <w:t xml:space="preserve"> параметр</w:t>
      </w:r>
      <w:r>
        <w:t>ов</w:t>
      </w:r>
      <w:r w:rsidRPr="00716A16">
        <w:t xml:space="preserve">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 w:rsidRPr="00716A16">
        <w:t>созда</w:t>
      </w:r>
      <w:r>
        <w:t>ние</w:t>
      </w:r>
      <w:r w:rsidRPr="00716A16">
        <w:t xml:space="preserve"> и загру</w:t>
      </w:r>
      <w:r>
        <w:t>зка</w:t>
      </w:r>
      <w:r w:rsidRPr="00716A16">
        <w:t xml:space="preserve"> контрольны</w:t>
      </w:r>
      <w:r>
        <w:t>х</w:t>
      </w:r>
      <w:r w:rsidRPr="00716A16">
        <w:t xml:space="preserve"> точ</w:t>
      </w:r>
      <w:r>
        <w:t>ек</w:t>
      </w:r>
      <w:r w:rsidRPr="00716A16">
        <w:t xml:space="preserve">; </w:t>
      </w:r>
    </w:p>
    <w:p w:rsidR="00716A16" w:rsidRPr="00716A16" w:rsidRDefault="00716A16" w:rsidP="00716A16">
      <w:pPr>
        <w:pStyle w:val="aa"/>
        <w:numPr>
          <w:ilvl w:val="0"/>
          <w:numId w:val="5"/>
        </w:numPr>
      </w:pPr>
      <w:r w:rsidRPr="00716A16">
        <w:t>пров</w:t>
      </w:r>
      <w:r>
        <w:t>едение</w:t>
      </w:r>
      <w:r w:rsidRPr="00716A16">
        <w:t xml:space="preserve"> анализ</w:t>
      </w:r>
      <w:r>
        <w:t>а</w:t>
      </w:r>
      <w:r w:rsidRPr="00716A16">
        <w:t xml:space="preserve"> аппаратных затрат и потребляемой мощности после процедуры синтеза. </w:t>
      </w:r>
    </w:p>
    <w:p w:rsidR="002C426C" w:rsidRPr="00447E6E" w:rsidRDefault="002C426C" w:rsidP="002C426C">
      <w:pPr>
        <w:pStyle w:val="2"/>
      </w:pPr>
      <w:bookmarkStart w:id="2" w:name="_Toc524592451"/>
      <w:r w:rsidRPr="004A09B6">
        <w:t>Вывод</w:t>
      </w:r>
      <w:r>
        <w:t>ы</w:t>
      </w:r>
      <w:bookmarkEnd w:id="2"/>
    </w:p>
    <w:p w:rsidR="002C426C" w:rsidRPr="007B2794" w:rsidRDefault="007B2794" w:rsidP="002C426C">
      <w:pPr>
        <w:rPr>
          <w:color w:val="000000" w:themeColor="text1"/>
        </w:rPr>
      </w:pPr>
      <w:r>
        <w:rPr>
          <w:color w:val="000000" w:themeColor="text1"/>
        </w:rPr>
        <w:t xml:space="preserve">В ходе лабораторной работы были изучены некоторые настройки синтеза пакета </w:t>
      </w:r>
      <w:proofErr w:type="spellStart"/>
      <w:r>
        <w:rPr>
          <w:color w:val="000000" w:themeColor="text1"/>
          <w:lang w:val="en-US"/>
        </w:rPr>
        <w:t>Vivado</w:t>
      </w:r>
      <w:proofErr w:type="spellEnd"/>
      <w:r>
        <w:rPr>
          <w:color w:val="000000" w:themeColor="text1"/>
        </w:rPr>
        <w:t xml:space="preserve"> и эффекты он их изменения.</w:t>
      </w:r>
    </w:p>
    <w:p w:rsidR="002C426C" w:rsidRDefault="002C426C" w:rsidP="002C426C"/>
    <w:p w:rsidR="002C426C" w:rsidRDefault="002C426C" w:rsidP="002C426C">
      <w:pPr>
        <w:spacing w:after="200" w:afterAutospacing="0"/>
        <w:ind w:firstLine="0"/>
      </w:pPr>
      <w:r>
        <w:br w:type="page"/>
      </w:r>
    </w:p>
    <w:p w:rsidR="002C426C" w:rsidRPr="00D51040" w:rsidRDefault="002C426C" w:rsidP="002C426C">
      <w:pPr>
        <w:pStyle w:val="1"/>
      </w:pPr>
      <w:bookmarkStart w:id="3" w:name="_Toc524592452"/>
      <w:r w:rsidRPr="00FD665D">
        <w:lastRenderedPageBreak/>
        <w:t>Задание</w:t>
      </w:r>
      <w:r w:rsidRPr="00484FAA">
        <w:t xml:space="preserve"> </w:t>
      </w:r>
      <w:proofErr w:type="spellStart"/>
      <w:r w:rsidRPr="00484FAA">
        <w:t>la</w:t>
      </w:r>
      <w:bookmarkEnd w:id="3"/>
      <w:proofErr w:type="spellEnd"/>
      <w:r w:rsidR="00A051DC">
        <w:rPr>
          <w:lang w:val="en-US"/>
        </w:rPr>
        <w:t>b2_plus</w:t>
      </w:r>
    </w:p>
    <w:p w:rsidR="002C426C" w:rsidRPr="00447E6E" w:rsidRDefault="002C426C" w:rsidP="002C426C">
      <w:pPr>
        <w:pStyle w:val="2"/>
      </w:pPr>
      <w:bookmarkStart w:id="4" w:name="_Toc524592453"/>
      <w:r w:rsidRPr="004A09B6">
        <w:t>Задание</w:t>
      </w:r>
      <w:bookmarkEnd w:id="4"/>
    </w:p>
    <w:p w:rsidR="007B2794" w:rsidRDefault="007B2794" w:rsidP="007B2794">
      <w:pPr>
        <w:pStyle w:val="aa"/>
      </w:pPr>
      <w:bookmarkStart w:id="5" w:name="_Toc524592454"/>
      <w:r>
        <w:t xml:space="preserve">Самостоятельное закрепление пройдённого материала путем повторения следующих шагов: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создание проекта,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создание HDL описания,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выбор целевой платформы (конкретной FPGA),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создание теста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задание выводов микросхемы,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поведенческое моделирование проекта (поведенческое и с временными параметрами),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синтез проекта и реализация проекта, анализ результатов,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моделирование реализованного проекта с временными параметрами,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создание конфигурационного файла, </w:t>
      </w:r>
    </w:p>
    <w:p w:rsidR="007B2794" w:rsidRDefault="007B2794" w:rsidP="007B2794">
      <w:pPr>
        <w:pStyle w:val="aa"/>
        <w:numPr>
          <w:ilvl w:val="0"/>
          <w:numId w:val="7"/>
        </w:numPr>
      </w:pPr>
      <w:r>
        <w:t xml:space="preserve">конфигурирование FPGA на плате и проверка работы проекта. </w:t>
      </w:r>
    </w:p>
    <w:p w:rsidR="002C426C" w:rsidRDefault="002C426C" w:rsidP="002C426C">
      <w:pPr>
        <w:pStyle w:val="2"/>
      </w:pPr>
      <w:bookmarkStart w:id="6" w:name="_Ref468081764"/>
      <w:bookmarkStart w:id="7" w:name="_Toc524592456"/>
      <w:bookmarkEnd w:id="5"/>
      <w:r>
        <w:t>М</w:t>
      </w:r>
      <w:r w:rsidRPr="004A09B6">
        <w:t>оделировани</w:t>
      </w:r>
      <w:r>
        <w:t>е</w:t>
      </w:r>
      <w:bookmarkEnd w:id="6"/>
      <w:bookmarkEnd w:id="7"/>
    </w:p>
    <w:p w:rsidR="002C426C" w:rsidRDefault="002C426C" w:rsidP="002C426C">
      <w:r>
        <w:t xml:space="preserve">Для проверки правильности работы созданного </w:t>
      </w:r>
      <w:r>
        <w:rPr>
          <w:lang w:val="en-US"/>
        </w:rPr>
        <w:t>Verilog</w:t>
      </w:r>
      <w:r>
        <w:t xml:space="preserve"> описания использовались следующие тесты:</w:t>
      </w:r>
    </w:p>
    <w:p w:rsidR="00F709EC" w:rsidRPr="00DB76AE" w:rsidRDefault="00F709EC" w:rsidP="00F709E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sz w:val="28"/>
          <w:szCs w:val="28"/>
          <w:lang w:eastAsia="en-US"/>
        </w:rPr>
      </w:pPr>
      <w:r w:rsidRPr="00DB76AE">
        <w:rPr>
          <w:rFonts w:eastAsiaTheme="minorHAnsi"/>
          <w:color w:val="000000"/>
          <w:sz w:val="28"/>
          <w:szCs w:val="28"/>
          <w:lang w:eastAsia="en-US"/>
        </w:rPr>
        <w:t xml:space="preserve">Описанием простейшего теста без самопроверки </w:t>
      </w:r>
    </w:p>
    <w:p w:rsidR="00F709EC" w:rsidRDefault="00F709EC" w:rsidP="00F709EC">
      <w:pPr>
        <w:autoSpaceDE w:val="0"/>
        <w:autoSpaceDN w:val="0"/>
        <w:adjustRightInd w:val="0"/>
        <w:spacing w:after="0" w:afterAutospacing="0" w:line="240" w:lineRule="auto"/>
        <w:contextualSpacing w:val="0"/>
        <w:rPr>
          <w:rFonts w:ascii="Calibri" w:eastAsiaTheme="minorHAnsi" w:hAnsi="Calibri" w:cs="Calibri"/>
          <w:color w:val="000000"/>
          <w:lang w:eastAsia="en-US"/>
        </w:rPr>
      </w:pPr>
    </w:p>
    <w:p w:rsidR="00F709EC" w:rsidRPr="004A353B" w:rsidRDefault="004A353B" w:rsidP="00F709EC">
      <w:pPr>
        <w:autoSpaceDE w:val="0"/>
        <w:autoSpaceDN w:val="0"/>
        <w:adjustRightInd w:val="0"/>
        <w:spacing w:after="0" w:afterAutospacing="0" w:line="240" w:lineRule="auto"/>
        <w:contextualSpacing w:val="0"/>
        <w:rPr>
          <w:rFonts w:ascii="Calibri" w:eastAsiaTheme="minorHAnsi" w:hAnsi="Calibri" w:cs="Calibri"/>
          <w:color w:val="000000"/>
          <w:lang w:val="en-US" w:eastAsia="en-US"/>
        </w:rPr>
      </w:pPr>
      <w:r>
        <w:rPr>
          <w:rFonts w:ascii="Calibri" w:eastAsiaTheme="minorHAnsi" w:hAnsi="Calibri" w:cs="Calibri"/>
          <w:noProof/>
          <w:color w:val="000000"/>
        </w:rPr>
        <w:drawing>
          <wp:inline distT="0" distB="0" distL="0" distR="0">
            <wp:extent cx="5412105" cy="4168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EC" w:rsidRPr="00DB76AE" w:rsidRDefault="00F709EC" w:rsidP="00F709EC">
      <w:r>
        <w:lastRenderedPageBreak/>
        <w:t>Результаты моделирования приведены на Рис.</w:t>
      </w:r>
      <w:r w:rsidR="00DB76AE" w:rsidRPr="00DB76AE">
        <w:t xml:space="preserve"> 2-1.</w:t>
      </w:r>
    </w:p>
    <w:p w:rsidR="00F709EC" w:rsidRDefault="0079117F" w:rsidP="0079117F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Calibri" w:eastAsiaTheme="minorHAnsi" w:hAnsi="Calibri" w:cs="Calibri"/>
          <w:color w:val="000000"/>
          <w:lang w:eastAsia="en-US"/>
        </w:rPr>
      </w:pPr>
      <w:r>
        <w:rPr>
          <w:rFonts w:ascii="Calibri" w:eastAsiaTheme="minorHAnsi" w:hAnsi="Calibri" w:cs="Calibri"/>
          <w:noProof/>
          <w:color w:val="000000"/>
        </w:rPr>
        <w:drawing>
          <wp:inline distT="0" distB="0" distL="0" distR="0">
            <wp:extent cx="5932805" cy="8293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EC" w:rsidRPr="00F709EC" w:rsidRDefault="00F709EC" w:rsidP="0079117F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AA7DF7">
        <w:rPr>
          <w:lang w:val="en-US"/>
        </w:rPr>
        <w:t>1</w:t>
      </w:r>
      <w:r w:rsidRPr="00DE3F72">
        <w:t xml:space="preserve"> </w:t>
      </w:r>
      <w:r w:rsidRPr="00B90766">
        <w:t>Результат моделирования</w:t>
      </w:r>
    </w:p>
    <w:p w:rsidR="00F709EC" w:rsidRPr="00DB76AE" w:rsidRDefault="00F709EC" w:rsidP="00F709E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sz w:val="28"/>
          <w:szCs w:val="28"/>
          <w:lang w:eastAsia="en-US"/>
        </w:rPr>
      </w:pPr>
      <w:r w:rsidRPr="00DB76AE">
        <w:rPr>
          <w:rFonts w:eastAsiaTheme="minorHAnsi"/>
          <w:color w:val="000000"/>
          <w:sz w:val="28"/>
          <w:szCs w:val="28"/>
          <w:lang w:eastAsia="en-US"/>
        </w:rPr>
        <w:t xml:space="preserve">Описанием теста с самопроверкой </w:t>
      </w:r>
    </w:p>
    <w:p w:rsidR="00F709EC" w:rsidRDefault="004A353B" w:rsidP="00DB76AE">
      <w:pPr>
        <w:autoSpaceDE w:val="0"/>
        <w:autoSpaceDN w:val="0"/>
        <w:adjustRightInd w:val="0"/>
        <w:spacing w:after="0" w:afterAutospacing="0" w:line="240" w:lineRule="auto"/>
        <w:contextualSpacing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43855" cy="62947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62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EC" w:rsidRPr="00DB76AE" w:rsidRDefault="00F709EC" w:rsidP="00F709EC">
      <w:r>
        <w:t>Результаты моделирования приведены на Рис.</w:t>
      </w:r>
      <w:r w:rsidR="00DB76AE" w:rsidRPr="00DB76AE">
        <w:t xml:space="preserve"> 2-2.</w:t>
      </w:r>
    </w:p>
    <w:p w:rsidR="00F709EC" w:rsidRDefault="0079117F" w:rsidP="0079117F">
      <w:pPr>
        <w:spacing w:after="0" w:afterAutospacing="0"/>
        <w:ind w:firstLine="0"/>
      </w:pPr>
      <w:r>
        <w:rPr>
          <w:noProof/>
        </w:rPr>
        <w:lastRenderedPageBreak/>
        <w:drawing>
          <wp:inline distT="0" distB="0" distL="0" distR="0">
            <wp:extent cx="5932805" cy="129730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9EC" w:rsidRPr="00F709EC" w:rsidRDefault="00F709EC" w:rsidP="0079117F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AA7DF7">
        <w:rPr>
          <w:lang w:val="en-US"/>
        </w:rPr>
        <w:t>2</w:t>
      </w:r>
      <w:r w:rsidRPr="00DE3F72">
        <w:t xml:space="preserve"> </w:t>
      </w:r>
      <w:r w:rsidRPr="00B90766">
        <w:t>Ре</w:t>
      </w:r>
      <w:r w:rsidR="00AA7DF7">
        <w:t>зультат моделирования</w:t>
      </w:r>
    </w:p>
    <w:p w:rsidR="00F709EC" w:rsidRPr="00DB76AE" w:rsidRDefault="00F709EC" w:rsidP="00F709EC">
      <w:pPr>
        <w:pStyle w:val="a4"/>
        <w:numPr>
          <w:ilvl w:val="0"/>
          <w:numId w:val="4"/>
        </w:numPr>
        <w:autoSpaceDE w:val="0"/>
        <w:autoSpaceDN w:val="0"/>
        <w:adjustRightInd w:val="0"/>
        <w:spacing w:after="0" w:afterAutospacing="0" w:line="240" w:lineRule="auto"/>
        <w:contextualSpacing w:val="0"/>
        <w:rPr>
          <w:rFonts w:eastAsiaTheme="minorHAnsi"/>
          <w:color w:val="000000"/>
          <w:sz w:val="28"/>
          <w:szCs w:val="28"/>
          <w:lang w:eastAsia="en-US"/>
        </w:rPr>
      </w:pPr>
      <w:r w:rsidRPr="00DB76AE">
        <w:rPr>
          <w:rFonts w:eastAsiaTheme="minorHAnsi"/>
          <w:color w:val="000000"/>
          <w:sz w:val="28"/>
          <w:szCs w:val="28"/>
          <w:lang w:eastAsia="en-US"/>
        </w:rPr>
        <w:t>Описанием теста с самопроверкой и чтением тестовых данных из файла</w:t>
      </w:r>
    </w:p>
    <w:p w:rsidR="00F709EC" w:rsidRDefault="00E96652" w:rsidP="00F709EC">
      <w:pPr>
        <w:pStyle w:val="a4"/>
        <w:autoSpaceDE w:val="0"/>
        <w:autoSpaceDN w:val="0"/>
        <w:adjustRightInd w:val="0"/>
        <w:spacing w:after="0" w:afterAutospacing="0" w:line="240" w:lineRule="auto"/>
        <w:ind w:left="360" w:firstLine="0"/>
        <w:contextualSpacing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5412105" cy="54971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AE" w:rsidRPr="00DB76AE" w:rsidRDefault="00DB76AE" w:rsidP="00F709EC">
      <w:pPr>
        <w:pStyle w:val="a4"/>
        <w:autoSpaceDE w:val="0"/>
        <w:autoSpaceDN w:val="0"/>
        <w:adjustRightInd w:val="0"/>
        <w:spacing w:after="0" w:afterAutospacing="0" w:line="240" w:lineRule="auto"/>
        <w:ind w:left="360" w:firstLine="0"/>
        <w:contextualSpacing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Используемые тестовые данные приведены на рис. 2-3.</w:t>
      </w:r>
    </w:p>
    <w:p w:rsidR="00DB76AE" w:rsidRDefault="00DB76AE" w:rsidP="00F709EC">
      <w:pPr>
        <w:pStyle w:val="a4"/>
        <w:autoSpaceDE w:val="0"/>
        <w:autoSpaceDN w:val="0"/>
        <w:adjustRightInd w:val="0"/>
        <w:spacing w:after="0" w:afterAutospacing="0" w:line="240" w:lineRule="auto"/>
        <w:ind w:left="360" w:firstLine="0"/>
        <w:contextualSpacing w:val="0"/>
        <w:rPr>
          <w:rFonts w:ascii="Calibri" w:eastAsiaTheme="minorHAnsi" w:hAnsi="Calibri" w:cs="Calibri"/>
          <w:color w:val="000000"/>
          <w:sz w:val="22"/>
          <w:szCs w:val="22"/>
          <w:lang w:eastAsia="en-US"/>
        </w:rPr>
      </w:pPr>
      <w:r>
        <w:rPr>
          <w:rFonts w:ascii="Calibri" w:eastAsiaTheme="minorHAns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1127125" cy="19138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6AE" w:rsidRPr="00DB76AE" w:rsidRDefault="00DB76AE" w:rsidP="00DB76AE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Pr="00DB76AE">
        <w:t>3</w:t>
      </w:r>
      <w:r w:rsidRPr="00DE3F72">
        <w:t xml:space="preserve"> </w:t>
      </w:r>
      <w:r>
        <w:t>Тестовые данные</w:t>
      </w:r>
    </w:p>
    <w:p w:rsidR="00F709EC" w:rsidRDefault="00F709EC" w:rsidP="00F709EC">
      <w:pPr>
        <w:pStyle w:val="a4"/>
        <w:ind w:left="360" w:firstLine="0"/>
      </w:pPr>
      <w:r>
        <w:t>Результаты моделирования приведены на Рис.</w:t>
      </w:r>
    </w:p>
    <w:p w:rsidR="00F709EC" w:rsidRDefault="0079117F" w:rsidP="0079117F">
      <w:pPr>
        <w:pStyle w:val="a4"/>
        <w:spacing w:after="0" w:afterAutospacing="0"/>
        <w:ind w:left="360" w:firstLine="0"/>
      </w:pPr>
      <w:r>
        <w:rPr>
          <w:noProof/>
        </w:rPr>
        <w:drawing>
          <wp:inline distT="0" distB="0" distL="0" distR="0">
            <wp:extent cx="5932805" cy="12331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26C" w:rsidRPr="00F709EC" w:rsidRDefault="00F709EC" w:rsidP="0079117F">
      <w:pPr>
        <w:pStyle w:val="a3"/>
        <w:jc w:val="center"/>
        <w:rPr>
          <w:sz w:val="24"/>
          <w:szCs w:val="24"/>
        </w:rPr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DB76AE">
        <w:t>4</w:t>
      </w:r>
      <w:r w:rsidRPr="00DE3F72">
        <w:t xml:space="preserve"> </w:t>
      </w:r>
      <w:r w:rsidRPr="00B90766">
        <w:t>Результат моделирования</w:t>
      </w:r>
    </w:p>
    <w:p w:rsidR="002C426C" w:rsidRDefault="00075B82" w:rsidP="002C426C">
      <w:pPr>
        <w:pStyle w:val="2"/>
      </w:pPr>
      <w:bookmarkStart w:id="8" w:name="_Toc83560270"/>
      <w:r>
        <w:t>Анализ результатов</w:t>
      </w:r>
      <w:bookmarkEnd w:id="8"/>
      <w:r>
        <w:t xml:space="preserve"> синтеза</w:t>
      </w:r>
    </w:p>
    <w:p w:rsidR="00075B82" w:rsidRPr="004C34A7" w:rsidRDefault="00075B82" w:rsidP="00075B82">
      <w:pPr>
        <w:pStyle w:val="3"/>
        <w:rPr>
          <w:lang w:val="en-US"/>
        </w:rPr>
      </w:pPr>
      <w:bookmarkStart w:id="9" w:name="_Ref468081801"/>
      <w:bookmarkStart w:id="10" w:name="_Toc468082589"/>
      <w:r w:rsidRPr="004C34A7">
        <w:t xml:space="preserve">Для всего проекта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56"/>
        <w:gridCol w:w="1296"/>
        <w:gridCol w:w="1716"/>
      </w:tblGrid>
      <w:tr w:rsidR="00075B82" w:rsidRPr="0072084B" w:rsidTr="00081505">
        <w:trPr>
          <w:jc w:val="center"/>
        </w:trPr>
        <w:tc>
          <w:tcPr>
            <w:tcW w:w="1005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Resource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153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Estimation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134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Available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417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Utilization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% </w:t>
            </w:r>
          </w:p>
        </w:tc>
      </w:tr>
      <w:tr w:rsidR="00075B82" w:rsidRPr="0072084B" w:rsidTr="00081505">
        <w:trPr>
          <w:jc w:val="center"/>
        </w:trPr>
        <w:tc>
          <w:tcPr>
            <w:tcW w:w="1005" w:type="dxa"/>
          </w:tcPr>
          <w:p w:rsidR="00075B82" w:rsidRPr="0072084B" w:rsidRDefault="00075B82" w:rsidP="00081505">
            <w:r w:rsidRPr="0072084B">
              <w:t>LUT</w:t>
            </w:r>
          </w:p>
        </w:tc>
        <w:tc>
          <w:tcPr>
            <w:tcW w:w="1153" w:type="dxa"/>
          </w:tcPr>
          <w:p w:rsidR="00075B82" w:rsidRPr="0072084B" w:rsidRDefault="00075B82" w:rsidP="00081505">
            <w:r w:rsidRPr="0072084B">
              <w:t>85</w:t>
            </w:r>
          </w:p>
        </w:tc>
        <w:tc>
          <w:tcPr>
            <w:tcW w:w="1134" w:type="dxa"/>
          </w:tcPr>
          <w:p w:rsidR="00075B82" w:rsidRPr="0072084B" w:rsidRDefault="00075B82" w:rsidP="00081505">
            <w:r w:rsidRPr="0072084B">
              <w:t>63400</w:t>
            </w:r>
          </w:p>
        </w:tc>
        <w:tc>
          <w:tcPr>
            <w:tcW w:w="1417" w:type="dxa"/>
          </w:tcPr>
          <w:p w:rsidR="00075B82" w:rsidRPr="0072084B" w:rsidRDefault="00075B82" w:rsidP="00081505">
            <w:r w:rsidRPr="0072084B">
              <w:t>0.1340694</w:t>
            </w:r>
          </w:p>
        </w:tc>
      </w:tr>
      <w:tr w:rsidR="00075B82" w:rsidRPr="0072084B" w:rsidTr="00081505">
        <w:trPr>
          <w:jc w:val="center"/>
        </w:trPr>
        <w:tc>
          <w:tcPr>
            <w:tcW w:w="1005" w:type="dxa"/>
          </w:tcPr>
          <w:p w:rsidR="00075B82" w:rsidRPr="0072084B" w:rsidRDefault="00075B82" w:rsidP="00081505">
            <w:r w:rsidRPr="0072084B">
              <w:t>FF</w:t>
            </w:r>
          </w:p>
        </w:tc>
        <w:tc>
          <w:tcPr>
            <w:tcW w:w="1153" w:type="dxa"/>
          </w:tcPr>
          <w:p w:rsidR="00075B82" w:rsidRPr="0072084B" w:rsidRDefault="00075B82" w:rsidP="00081505">
            <w:r w:rsidRPr="0072084B">
              <w:t>63</w:t>
            </w:r>
          </w:p>
        </w:tc>
        <w:tc>
          <w:tcPr>
            <w:tcW w:w="1134" w:type="dxa"/>
          </w:tcPr>
          <w:p w:rsidR="00075B82" w:rsidRPr="0072084B" w:rsidRDefault="00075B82" w:rsidP="00081505">
            <w:r w:rsidRPr="0072084B">
              <w:t>126800</w:t>
            </w:r>
          </w:p>
        </w:tc>
        <w:tc>
          <w:tcPr>
            <w:tcW w:w="1417" w:type="dxa"/>
          </w:tcPr>
          <w:p w:rsidR="00075B82" w:rsidRPr="0072084B" w:rsidRDefault="00075B82" w:rsidP="00081505">
            <w:r w:rsidRPr="0072084B">
              <w:t>0.04968454</w:t>
            </w:r>
          </w:p>
        </w:tc>
      </w:tr>
      <w:tr w:rsidR="00075B82" w:rsidRPr="0072084B" w:rsidTr="00081505">
        <w:trPr>
          <w:jc w:val="center"/>
        </w:trPr>
        <w:tc>
          <w:tcPr>
            <w:tcW w:w="1005" w:type="dxa"/>
          </w:tcPr>
          <w:p w:rsidR="00075B82" w:rsidRPr="0072084B" w:rsidRDefault="00075B82" w:rsidP="00081505">
            <w:r w:rsidRPr="0072084B">
              <w:t>IO</w:t>
            </w:r>
          </w:p>
        </w:tc>
        <w:tc>
          <w:tcPr>
            <w:tcW w:w="1153" w:type="dxa"/>
          </w:tcPr>
          <w:p w:rsidR="00075B82" w:rsidRPr="0072084B" w:rsidRDefault="00075B82" w:rsidP="00081505">
            <w:r w:rsidRPr="0072084B">
              <w:t>38</w:t>
            </w:r>
          </w:p>
        </w:tc>
        <w:tc>
          <w:tcPr>
            <w:tcW w:w="1134" w:type="dxa"/>
          </w:tcPr>
          <w:p w:rsidR="00075B82" w:rsidRPr="0072084B" w:rsidRDefault="00075B82" w:rsidP="00081505">
            <w:r w:rsidRPr="0072084B">
              <w:t>210</w:t>
            </w:r>
          </w:p>
        </w:tc>
        <w:tc>
          <w:tcPr>
            <w:tcW w:w="1417" w:type="dxa"/>
          </w:tcPr>
          <w:p w:rsidR="00075B82" w:rsidRPr="0072084B" w:rsidRDefault="00075B82" w:rsidP="00081505">
            <w:r w:rsidRPr="0072084B">
              <w:t>18.095238</w:t>
            </w:r>
          </w:p>
        </w:tc>
      </w:tr>
      <w:tr w:rsidR="00075B82" w:rsidRPr="0072084B" w:rsidTr="00081505">
        <w:trPr>
          <w:jc w:val="center"/>
        </w:trPr>
        <w:tc>
          <w:tcPr>
            <w:tcW w:w="1005" w:type="dxa"/>
          </w:tcPr>
          <w:p w:rsidR="00075B82" w:rsidRPr="0072084B" w:rsidRDefault="00075B82" w:rsidP="00081505">
            <w:r w:rsidRPr="0072084B">
              <w:t>BUFG</w:t>
            </w:r>
          </w:p>
        </w:tc>
        <w:tc>
          <w:tcPr>
            <w:tcW w:w="1153" w:type="dxa"/>
          </w:tcPr>
          <w:p w:rsidR="00075B82" w:rsidRPr="0072084B" w:rsidRDefault="00075B82" w:rsidP="00081505">
            <w:r w:rsidRPr="0072084B">
              <w:t>1</w:t>
            </w:r>
          </w:p>
        </w:tc>
        <w:tc>
          <w:tcPr>
            <w:tcW w:w="1134" w:type="dxa"/>
          </w:tcPr>
          <w:p w:rsidR="00075B82" w:rsidRPr="0072084B" w:rsidRDefault="00075B82" w:rsidP="00081505">
            <w:r w:rsidRPr="0072084B">
              <w:t>32</w:t>
            </w:r>
          </w:p>
        </w:tc>
        <w:tc>
          <w:tcPr>
            <w:tcW w:w="1417" w:type="dxa"/>
          </w:tcPr>
          <w:p w:rsidR="00075B82" w:rsidRPr="0072084B" w:rsidRDefault="00075B82" w:rsidP="00081505">
            <w:r w:rsidRPr="0072084B">
              <w:t>3.125</w:t>
            </w:r>
          </w:p>
        </w:tc>
      </w:tr>
    </w:tbl>
    <w:p w:rsidR="00075B82" w:rsidRDefault="00075B82" w:rsidP="00075B82"/>
    <w:p w:rsidR="00075B82" w:rsidRPr="004C34A7" w:rsidRDefault="00075B82" w:rsidP="00075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5B82" w:rsidRPr="004C34A7" w:rsidRDefault="00075B82" w:rsidP="00075B82">
      <w:pPr>
        <w:pStyle w:val="3"/>
      </w:pPr>
      <w:r w:rsidRPr="004C34A7">
        <w:t xml:space="preserve">Для модуля lab2_plus_add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337"/>
        <w:gridCol w:w="1296"/>
      </w:tblGrid>
      <w:tr w:rsidR="00075B82" w:rsidRPr="0072084B" w:rsidTr="00E36135">
        <w:trPr>
          <w:jc w:val="center"/>
        </w:trPr>
        <w:tc>
          <w:tcPr>
            <w:tcW w:w="1163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Resource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337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Estimation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190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Available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LUT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8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63400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FF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25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126800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IO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33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210</w:t>
            </w:r>
          </w:p>
        </w:tc>
      </w:tr>
    </w:tbl>
    <w:p w:rsidR="00075B82" w:rsidRPr="004C34A7" w:rsidRDefault="00075B82" w:rsidP="00075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5B82" w:rsidRPr="004C34A7" w:rsidRDefault="00075B82" w:rsidP="00075B82">
      <w:pPr>
        <w:pStyle w:val="3"/>
        <w:rPr>
          <w:lang w:val="en-US"/>
        </w:rPr>
      </w:pPr>
      <w:r w:rsidRPr="004C34A7">
        <w:t>Для</w:t>
      </w:r>
      <w:r w:rsidRPr="004C34A7">
        <w:rPr>
          <w:lang w:val="en-US"/>
        </w:rPr>
        <w:t xml:space="preserve"> </w:t>
      </w:r>
      <w:r w:rsidRPr="004C34A7">
        <w:t>модуля</w:t>
      </w:r>
      <w:r w:rsidRPr="004C34A7">
        <w:rPr>
          <w:lang w:val="en-US"/>
        </w:rPr>
        <w:t xml:space="preserve"> lab2_plus_mult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337"/>
        <w:gridCol w:w="1296"/>
      </w:tblGrid>
      <w:tr w:rsidR="00075B82" w:rsidRPr="0072084B" w:rsidTr="00E36135">
        <w:trPr>
          <w:jc w:val="center"/>
        </w:trPr>
        <w:tc>
          <w:tcPr>
            <w:tcW w:w="1163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Resource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337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Estimation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190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Available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LUT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71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63400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FF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32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126800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lastRenderedPageBreak/>
              <w:t>IO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33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210</w:t>
            </w:r>
          </w:p>
        </w:tc>
      </w:tr>
    </w:tbl>
    <w:p w:rsidR="00075B82" w:rsidRPr="00AA7DF7" w:rsidRDefault="00075B82" w:rsidP="00075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lang w:val="en-US"/>
        </w:rPr>
      </w:pPr>
    </w:p>
    <w:p w:rsidR="00075B82" w:rsidRPr="00E36135" w:rsidRDefault="00075B82" w:rsidP="00E36135">
      <w:pPr>
        <w:pStyle w:val="3"/>
      </w:pPr>
      <w:r w:rsidRPr="004C34A7">
        <w:t xml:space="preserve">Для модуля lab2_plus_sel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337"/>
        <w:gridCol w:w="1296"/>
      </w:tblGrid>
      <w:tr w:rsidR="00075B82" w:rsidRPr="0072084B" w:rsidTr="00E36135">
        <w:trPr>
          <w:jc w:val="center"/>
        </w:trPr>
        <w:tc>
          <w:tcPr>
            <w:tcW w:w="1163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Resource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337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Estimation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190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Available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LUT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1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63400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FF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6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126800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IO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7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210</w:t>
            </w:r>
          </w:p>
        </w:tc>
      </w:tr>
    </w:tbl>
    <w:p w:rsidR="00075B82" w:rsidRDefault="00075B82" w:rsidP="00075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5B82" w:rsidRPr="004C34A7" w:rsidRDefault="00075B82" w:rsidP="00075B82">
      <w:pPr>
        <w:pStyle w:val="3"/>
      </w:pPr>
      <w:r w:rsidRPr="004C34A7">
        <w:t>Для модуля lab2_plus_</w:t>
      </w:r>
      <w:r>
        <w:rPr>
          <w:lang w:val="en-US"/>
        </w:rPr>
        <w:t>mux</w:t>
      </w:r>
      <w:r w:rsidRPr="004C34A7"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337"/>
        <w:gridCol w:w="1296"/>
      </w:tblGrid>
      <w:tr w:rsidR="00075B82" w:rsidRPr="0072084B" w:rsidTr="00E36135">
        <w:trPr>
          <w:jc w:val="center"/>
        </w:trPr>
        <w:tc>
          <w:tcPr>
            <w:tcW w:w="1163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Resource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337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Estimation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190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Available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LUT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8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63400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FF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16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126800</w:t>
            </w:r>
          </w:p>
        </w:tc>
      </w:tr>
      <w:tr w:rsidR="00E36135" w:rsidRPr="0072084B" w:rsidTr="00E36135">
        <w:trPr>
          <w:jc w:val="center"/>
        </w:trPr>
        <w:tc>
          <w:tcPr>
            <w:tcW w:w="1163" w:type="dxa"/>
          </w:tcPr>
          <w:p w:rsidR="00E36135" w:rsidRPr="0072084B" w:rsidRDefault="00E36135" w:rsidP="00E36135">
            <w:r w:rsidRPr="0072084B">
              <w:t>IO</w:t>
            </w:r>
          </w:p>
        </w:tc>
        <w:tc>
          <w:tcPr>
            <w:tcW w:w="1337" w:type="dxa"/>
          </w:tcPr>
          <w:p w:rsidR="00E36135" w:rsidRPr="0072084B" w:rsidRDefault="00E36135" w:rsidP="00E36135">
            <w:r w:rsidRPr="0072084B">
              <w:t>50</w:t>
            </w:r>
          </w:p>
        </w:tc>
        <w:tc>
          <w:tcPr>
            <w:tcW w:w="1190" w:type="dxa"/>
          </w:tcPr>
          <w:p w:rsidR="00E36135" w:rsidRPr="0072084B" w:rsidRDefault="00E36135" w:rsidP="00E36135">
            <w:r w:rsidRPr="0072084B">
              <w:t>210</w:t>
            </w:r>
          </w:p>
        </w:tc>
      </w:tr>
    </w:tbl>
    <w:p w:rsidR="00075B82" w:rsidRPr="004C34A7" w:rsidRDefault="00075B82" w:rsidP="00E36135">
      <w:pPr>
        <w:autoSpaceDE w:val="0"/>
        <w:autoSpaceDN w:val="0"/>
        <w:adjustRightInd w:val="0"/>
        <w:spacing w:after="0" w:line="240" w:lineRule="auto"/>
        <w:ind w:firstLine="0"/>
        <w:rPr>
          <w:rFonts w:ascii="Calibri" w:hAnsi="Calibri" w:cs="Calibri"/>
          <w:color w:val="000000"/>
        </w:rPr>
      </w:pPr>
    </w:p>
    <w:p w:rsidR="00075B82" w:rsidRPr="004C34A7" w:rsidRDefault="00075B82" w:rsidP="00075B82">
      <w:pPr>
        <w:pStyle w:val="3"/>
      </w:pPr>
      <w:r>
        <w:t>О</w:t>
      </w:r>
      <w:r w:rsidRPr="004C34A7">
        <w:t xml:space="preserve">тчет </w:t>
      </w:r>
      <w:proofErr w:type="spellStart"/>
      <w:r w:rsidRPr="004C34A7">
        <w:t>Report</w:t>
      </w:r>
      <w:proofErr w:type="spellEnd"/>
      <w:r w:rsidRPr="004C34A7">
        <w:t xml:space="preserve"> </w:t>
      </w:r>
      <w:proofErr w:type="spellStart"/>
      <w:r w:rsidRPr="004C34A7">
        <w:t>Utilization</w:t>
      </w:r>
      <w:proofErr w:type="spellEnd"/>
      <w:r w:rsidRPr="004C34A7"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163"/>
        <w:gridCol w:w="1531"/>
        <w:gridCol w:w="1559"/>
      </w:tblGrid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72084B">
              <w:rPr>
                <w:rFonts w:ascii="Times New Roman" w:hAnsi="Times New Roman" w:cs="Times New Roman"/>
                <w:bCs/>
              </w:rPr>
              <w:t xml:space="preserve">Ресурс </w:t>
            </w:r>
          </w:p>
        </w:tc>
        <w:tc>
          <w:tcPr>
            <w:tcW w:w="1531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72084B">
              <w:rPr>
                <w:rFonts w:ascii="Times New Roman" w:hAnsi="Times New Roman" w:cs="Times New Roman"/>
                <w:bCs/>
              </w:rPr>
              <w:t xml:space="preserve">Количество </w:t>
            </w:r>
          </w:p>
        </w:tc>
        <w:tc>
          <w:tcPr>
            <w:tcW w:w="1559" w:type="dxa"/>
          </w:tcPr>
          <w:p w:rsidR="00075B82" w:rsidRPr="0072084B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72084B">
              <w:rPr>
                <w:rFonts w:ascii="Times New Roman" w:hAnsi="Times New Roman" w:cs="Times New Roman"/>
                <w:bCs/>
              </w:rPr>
              <w:t xml:space="preserve">Категория 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IBUF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22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r w:rsidRPr="0072084B">
              <w:t>IO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OBUF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16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r w:rsidRPr="0072084B">
              <w:t>IO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LUT2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34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r w:rsidRPr="0072084B">
              <w:t>LUT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LUT3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12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r w:rsidRPr="0072084B">
              <w:t>LUT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LUT5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4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r w:rsidRPr="0072084B">
              <w:t>LUT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LUT6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37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r w:rsidRPr="0072084B">
              <w:t>LUT</w:t>
            </w:r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FDRE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63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proofErr w:type="spellStart"/>
            <w:r w:rsidRPr="0072084B">
              <w:t>Flop</w:t>
            </w:r>
            <w:proofErr w:type="spellEnd"/>
            <w:r w:rsidRPr="0072084B">
              <w:t xml:space="preserve"> &amp; </w:t>
            </w:r>
            <w:proofErr w:type="spellStart"/>
            <w:r w:rsidRPr="0072084B">
              <w:t>Latch</w:t>
            </w:r>
            <w:proofErr w:type="spellEnd"/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CARRY4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13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proofErr w:type="spellStart"/>
            <w:r w:rsidRPr="0072084B">
              <w:t>CarryLogic</w:t>
            </w:r>
            <w:proofErr w:type="spellEnd"/>
          </w:p>
        </w:tc>
      </w:tr>
      <w:tr w:rsidR="00075B82" w:rsidRPr="0072084B" w:rsidTr="00075B82">
        <w:trPr>
          <w:jc w:val="center"/>
        </w:trPr>
        <w:tc>
          <w:tcPr>
            <w:tcW w:w="1163" w:type="dxa"/>
          </w:tcPr>
          <w:p w:rsidR="00075B82" w:rsidRPr="0072084B" w:rsidRDefault="00075B82" w:rsidP="00075B82">
            <w:pPr>
              <w:ind w:firstLine="0"/>
            </w:pPr>
            <w:r w:rsidRPr="0072084B">
              <w:t>BUFG</w:t>
            </w:r>
          </w:p>
        </w:tc>
        <w:tc>
          <w:tcPr>
            <w:tcW w:w="1531" w:type="dxa"/>
          </w:tcPr>
          <w:p w:rsidR="00075B82" w:rsidRPr="0072084B" w:rsidRDefault="00075B82" w:rsidP="00075B82">
            <w:pPr>
              <w:ind w:firstLine="0"/>
            </w:pPr>
            <w:r w:rsidRPr="0072084B">
              <w:t>1</w:t>
            </w:r>
          </w:p>
        </w:tc>
        <w:tc>
          <w:tcPr>
            <w:tcW w:w="1559" w:type="dxa"/>
          </w:tcPr>
          <w:p w:rsidR="00075B82" w:rsidRPr="0072084B" w:rsidRDefault="00075B82" w:rsidP="00075B82">
            <w:pPr>
              <w:ind w:firstLine="0"/>
            </w:pPr>
            <w:proofErr w:type="spellStart"/>
            <w:r w:rsidRPr="0072084B">
              <w:t>Clock</w:t>
            </w:r>
            <w:proofErr w:type="spellEnd"/>
          </w:p>
        </w:tc>
      </w:tr>
    </w:tbl>
    <w:p w:rsidR="00075B82" w:rsidRPr="00AF4900" w:rsidRDefault="00075B82" w:rsidP="00075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75B82" w:rsidRDefault="00075B82" w:rsidP="00075B82">
      <w:pPr>
        <w:pStyle w:val="3"/>
      </w:pPr>
      <w:r>
        <w:t>В</w:t>
      </w:r>
      <w:r w:rsidRPr="00AF4900">
        <w:t xml:space="preserve">ременной анализ после процедуры синтеза </w:t>
      </w:r>
    </w:p>
    <w:tbl>
      <w:tblPr>
        <w:tblStyle w:val="ab"/>
        <w:tblW w:w="0" w:type="auto"/>
        <w:tblInd w:w="3681" w:type="dxa"/>
        <w:tblLook w:val="04A0" w:firstRow="1" w:lastRow="0" w:firstColumn="1" w:lastColumn="0" w:noHBand="0" w:noVBand="1"/>
      </w:tblPr>
      <w:tblGrid>
        <w:gridCol w:w="991"/>
        <w:gridCol w:w="1277"/>
      </w:tblGrid>
      <w:tr w:rsidR="00075B82" w:rsidRPr="00081505" w:rsidTr="0072084B">
        <w:tc>
          <w:tcPr>
            <w:tcW w:w="991" w:type="dxa"/>
          </w:tcPr>
          <w:p w:rsidR="00075B82" w:rsidRPr="00081505" w:rsidRDefault="00075B82" w:rsidP="00081505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  <w:tc>
          <w:tcPr>
            <w:tcW w:w="1277" w:type="dxa"/>
          </w:tcPr>
          <w:p w:rsidR="00075B82" w:rsidRPr="00081505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</w:rPr>
              <w:t>Synthesis</w:t>
            </w:r>
            <w:proofErr w:type="spellEnd"/>
            <w:r w:rsidRPr="000815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5B82" w:rsidRPr="00081505" w:rsidTr="0072084B">
        <w:tc>
          <w:tcPr>
            <w:tcW w:w="991" w:type="dxa"/>
          </w:tcPr>
          <w:p w:rsidR="00075B82" w:rsidRPr="00081505" w:rsidRDefault="0072084B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  <w:bCs/>
                <w:lang w:val="en-US"/>
              </w:rPr>
              <w:t>S</w:t>
            </w:r>
            <w:proofErr w:type="spellStart"/>
            <w:r w:rsidR="00075B82" w:rsidRPr="00081505">
              <w:rPr>
                <w:rFonts w:ascii="Times New Roman" w:hAnsi="Times New Roman" w:cs="Times New Roman"/>
                <w:bCs/>
              </w:rPr>
              <w:t>etup</w:t>
            </w:r>
            <w:proofErr w:type="spellEnd"/>
            <w:r w:rsidR="00075B82" w:rsidRPr="0008150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277" w:type="dxa"/>
          </w:tcPr>
          <w:p w:rsidR="00075B82" w:rsidRPr="00081505" w:rsidRDefault="00075B82" w:rsidP="00081505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075B82" w:rsidRPr="00081505" w:rsidTr="0072084B">
        <w:tc>
          <w:tcPr>
            <w:tcW w:w="991" w:type="dxa"/>
          </w:tcPr>
          <w:p w:rsidR="00075B82" w:rsidRPr="00081505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WNS </w:t>
            </w:r>
          </w:p>
        </w:tc>
        <w:tc>
          <w:tcPr>
            <w:tcW w:w="1277" w:type="dxa"/>
          </w:tcPr>
          <w:p w:rsidR="00075B82" w:rsidRPr="00081505" w:rsidRDefault="0064297A" w:rsidP="0064297A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64297A">
              <w:rPr>
                <w:rFonts w:eastAsia="Times New Roman"/>
              </w:rPr>
              <w:t>-2.992</w:t>
            </w:r>
            <w:r w:rsidR="0072084B" w:rsidRPr="00081505">
              <w:rPr>
                <w:rFonts w:eastAsia="Times New Roman"/>
                <w:lang w:val="en-US"/>
              </w:rPr>
              <w:t xml:space="preserve"> ns</w:t>
            </w:r>
          </w:p>
        </w:tc>
      </w:tr>
      <w:tr w:rsidR="00075B82" w:rsidRPr="00081505" w:rsidTr="0072084B">
        <w:tc>
          <w:tcPr>
            <w:tcW w:w="991" w:type="dxa"/>
          </w:tcPr>
          <w:p w:rsidR="00075B82" w:rsidRPr="00081505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TNS </w:t>
            </w:r>
          </w:p>
        </w:tc>
        <w:tc>
          <w:tcPr>
            <w:tcW w:w="1277" w:type="dxa"/>
          </w:tcPr>
          <w:p w:rsidR="00075B82" w:rsidRPr="00081505" w:rsidRDefault="0064297A" w:rsidP="0064297A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64297A">
              <w:rPr>
                <w:rFonts w:eastAsia="Times New Roman"/>
              </w:rPr>
              <w:t>-46.214</w:t>
            </w:r>
            <w:r w:rsidR="0072084B" w:rsidRPr="00081505">
              <w:rPr>
                <w:rFonts w:eastAsia="Times New Roman"/>
                <w:lang w:val="en-US"/>
              </w:rPr>
              <w:t xml:space="preserve"> ns</w:t>
            </w:r>
          </w:p>
        </w:tc>
      </w:tr>
      <w:tr w:rsidR="00075B82" w:rsidRPr="00081505" w:rsidTr="0072084B">
        <w:tc>
          <w:tcPr>
            <w:tcW w:w="991" w:type="dxa"/>
          </w:tcPr>
          <w:p w:rsidR="00075B82" w:rsidRPr="00081505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Hold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277" w:type="dxa"/>
          </w:tcPr>
          <w:p w:rsidR="00075B82" w:rsidRPr="00081505" w:rsidRDefault="00075B82" w:rsidP="00081505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075B82" w:rsidRPr="00081505" w:rsidTr="0072084B">
        <w:tc>
          <w:tcPr>
            <w:tcW w:w="991" w:type="dxa"/>
          </w:tcPr>
          <w:p w:rsidR="00075B82" w:rsidRPr="00081505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WNS </w:t>
            </w:r>
          </w:p>
        </w:tc>
        <w:tc>
          <w:tcPr>
            <w:tcW w:w="1277" w:type="dxa"/>
          </w:tcPr>
          <w:p w:rsidR="00075B82" w:rsidRPr="00081505" w:rsidRDefault="0064297A" w:rsidP="0064297A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64297A">
              <w:rPr>
                <w:rFonts w:eastAsia="Times New Roman"/>
              </w:rPr>
              <w:t>0.174</w:t>
            </w:r>
            <w:r w:rsidR="0072084B" w:rsidRPr="00081505">
              <w:rPr>
                <w:rFonts w:eastAsia="Times New Roman"/>
                <w:lang w:val="en-US"/>
              </w:rPr>
              <w:t xml:space="preserve"> ns</w:t>
            </w:r>
          </w:p>
        </w:tc>
      </w:tr>
      <w:tr w:rsidR="00075B82" w:rsidRPr="00081505" w:rsidTr="0072084B">
        <w:tc>
          <w:tcPr>
            <w:tcW w:w="991" w:type="dxa"/>
          </w:tcPr>
          <w:p w:rsidR="00075B82" w:rsidRPr="00081505" w:rsidRDefault="00075B82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TNS </w:t>
            </w:r>
          </w:p>
        </w:tc>
        <w:tc>
          <w:tcPr>
            <w:tcW w:w="1277" w:type="dxa"/>
          </w:tcPr>
          <w:p w:rsidR="00075B82" w:rsidRPr="00081505" w:rsidRDefault="0072084B" w:rsidP="0064297A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081505">
              <w:rPr>
                <w:rFonts w:eastAsia="Times New Roman"/>
              </w:rPr>
              <w:t xml:space="preserve">0 </w:t>
            </w:r>
            <w:proofErr w:type="spellStart"/>
            <w:r w:rsidRPr="00081505">
              <w:rPr>
                <w:rFonts w:eastAsia="Times New Roman"/>
              </w:rPr>
              <w:t>ns</w:t>
            </w:r>
            <w:proofErr w:type="spellEnd"/>
          </w:p>
        </w:tc>
      </w:tr>
    </w:tbl>
    <w:p w:rsidR="0064297A" w:rsidRPr="0064297A" w:rsidRDefault="0064297A" w:rsidP="0064297A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Calibri" w:eastAsiaTheme="minorHAnsi" w:hAnsi="Calibri" w:cs="Calibri"/>
          <w:color w:val="000000"/>
          <w:lang w:eastAsia="en-US"/>
        </w:rPr>
      </w:pPr>
      <w:bookmarkStart w:id="11" w:name="_Toc524592458"/>
      <w:bookmarkEnd w:id="9"/>
      <w:bookmarkEnd w:id="10"/>
    </w:p>
    <w:p w:rsidR="0064297A" w:rsidRPr="00081505" w:rsidRDefault="0064297A" w:rsidP="00081505">
      <w:pPr>
        <w:pStyle w:val="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Процедура</w:t>
      </w:r>
      <w:r w:rsidRPr="0064297A">
        <w:rPr>
          <w:rFonts w:eastAsiaTheme="minorHAnsi"/>
          <w:lang w:eastAsia="en-US"/>
        </w:rPr>
        <w:t xml:space="preserve"> реализации проекта </w:t>
      </w:r>
    </w:p>
    <w:p w:rsidR="0064297A" w:rsidRDefault="0064297A" w:rsidP="0064297A">
      <w:pPr>
        <w:pStyle w:val="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Т</w:t>
      </w:r>
      <w:r w:rsidRPr="0064297A">
        <w:rPr>
          <w:rFonts w:eastAsiaTheme="minorHAnsi"/>
          <w:lang w:eastAsia="en-US"/>
        </w:rPr>
        <w:t>аблиц</w:t>
      </w:r>
      <w:r>
        <w:rPr>
          <w:rFonts w:eastAsiaTheme="minorHAnsi"/>
          <w:lang w:eastAsia="en-US"/>
        </w:rPr>
        <w:t>а</w:t>
      </w:r>
      <w:r w:rsidRPr="0064297A">
        <w:rPr>
          <w:rFonts w:eastAsiaTheme="minorHAnsi"/>
          <w:lang w:eastAsia="en-US"/>
        </w:rPr>
        <w:t xml:space="preserve"> </w:t>
      </w:r>
      <w:proofErr w:type="spellStart"/>
      <w:r w:rsidRPr="0064297A">
        <w:rPr>
          <w:rFonts w:eastAsiaTheme="minorHAnsi"/>
          <w:lang w:eastAsia="en-US"/>
        </w:rPr>
        <w:t>Route</w:t>
      </w:r>
      <w:proofErr w:type="spellEnd"/>
      <w:r w:rsidRPr="0064297A">
        <w:rPr>
          <w:rFonts w:eastAsiaTheme="minorHAnsi"/>
          <w:lang w:eastAsia="en-US"/>
        </w:rPr>
        <w:t xml:space="preserve"> </w:t>
      </w:r>
      <w:proofErr w:type="spellStart"/>
      <w:r w:rsidRPr="0064297A">
        <w:rPr>
          <w:rFonts w:eastAsiaTheme="minorHAnsi"/>
          <w:lang w:eastAsia="en-US"/>
        </w:rPr>
        <w:t>Status</w:t>
      </w:r>
      <w:proofErr w:type="spellEnd"/>
      <w:r w:rsidRPr="0064297A">
        <w:rPr>
          <w:rFonts w:eastAsiaTheme="minorHAnsi"/>
          <w:lang w:eastAsia="en-US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516"/>
        <w:gridCol w:w="576"/>
      </w:tblGrid>
      <w:tr w:rsidR="0064297A" w:rsidRPr="0064297A" w:rsidTr="0064297A">
        <w:trPr>
          <w:jc w:val="center"/>
        </w:trPr>
        <w:tc>
          <w:tcPr>
            <w:tcW w:w="6516" w:type="dxa"/>
          </w:tcPr>
          <w:p w:rsidR="0064297A" w:rsidRPr="0064297A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64297A">
              <w:rPr>
                <w:rFonts w:ascii="Times New Roman" w:hAnsi="Times New Roman" w:cs="Times New Roman"/>
                <w:bCs/>
              </w:rPr>
              <w:t xml:space="preserve">Число цепей, при трассировке которых возникли конфликты </w:t>
            </w:r>
          </w:p>
        </w:tc>
        <w:tc>
          <w:tcPr>
            <w:tcW w:w="567" w:type="dxa"/>
          </w:tcPr>
          <w:p w:rsidR="0064297A" w:rsidRPr="0064297A" w:rsidRDefault="0064297A" w:rsidP="0064297A">
            <w:pPr>
              <w:ind w:firstLine="0"/>
              <w:rPr>
                <w:lang w:val="en-US" w:eastAsia="en-US"/>
              </w:rPr>
            </w:pPr>
            <w:r w:rsidRPr="0064297A">
              <w:rPr>
                <w:lang w:val="en-US" w:eastAsia="en-US"/>
              </w:rPr>
              <w:t>0</w:t>
            </w:r>
          </w:p>
        </w:tc>
      </w:tr>
      <w:tr w:rsidR="0064297A" w:rsidRPr="0064297A" w:rsidTr="0064297A">
        <w:trPr>
          <w:jc w:val="center"/>
        </w:trPr>
        <w:tc>
          <w:tcPr>
            <w:tcW w:w="6516" w:type="dxa"/>
          </w:tcPr>
          <w:p w:rsidR="0064297A" w:rsidRPr="0064297A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64297A">
              <w:rPr>
                <w:rFonts w:ascii="Times New Roman" w:hAnsi="Times New Roman" w:cs="Times New Roman"/>
                <w:bCs/>
              </w:rPr>
              <w:t xml:space="preserve">Число цепей, которые не были разведены </w:t>
            </w:r>
          </w:p>
        </w:tc>
        <w:tc>
          <w:tcPr>
            <w:tcW w:w="567" w:type="dxa"/>
          </w:tcPr>
          <w:p w:rsidR="0064297A" w:rsidRPr="0064297A" w:rsidRDefault="0064297A" w:rsidP="0064297A">
            <w:pPr>
              <w:ind w:firstLine="0"/>
              <w:rPr>
                <w:lang w:val="en-US" w:eastAsia="en-US"/>
              </w:rPr>
            </w:pPr>
            <w:r w:rsidRPr="0064297A">
              <w:rPr>
                <w:lang w:val="en-US" w:eastAsia="en-US"/>
              </w:rPr>
              <w:t>0</w:t>
            </w:r>
          </w:p>
        </w:tc>
      </w:tr>
      <w:tr w:rsidR="0064297A" w:rsidRPr="0064297A" w:rsidTr="0064297A">
        <w:trPr>
          <w:jc w:val="center"/>
        </w:trPr>
        <w:tc>
          <w:tcPr>
            <w:tcW w:w="6516" w:type="dxa"/>
          </w:tcPr>
          <w:p w:rsidR="0064297A" w:rsidRPr="0064297A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64297A">
              <w:rPr>
                <w:rFonts w:ascii="Times New Roman" w:hAnsi="Times New Roman" w:cs="Times New Roman"/>
                <w:bCs/>
              </w:rPr>
              <w:t xml:space="preserve">Число цепей, которые были частично разведены </w:t>
            </w:r>
          </w:p>
        </w:tc>
        <w:tc>
          <w:tcPr>
            <w:tcW w:w="567" w:type="dxa"/>
          </w:tcPr>
          <w:p w:rsidR="0064297A" w:rsidRPr="0064297A" w:rsidRDefault="0064297A" w:rsidP="0064297A">
            <w:pPr>
              <w:ind w:firstLine="0"/>
              <w:rPr>
                <w:lang w:val="en-US" w:eastAsia="en-US"/>
              </w:rPr>
            </w:pPr>
            <w:r w:rsidRPr="0064297A">
              <w:rPr>
                <w:lang w:val="en-US" w:eastAsia="en-US"/>
              </w:rPr>
              <w:t>0</w:t>
            </w:r>
          </w:p>
        </w:tc>
      </w:tr>
      <w:tr w:rsidR="0064297A" w:rsidRPr="0064297A" w:rsidTr="0064297A">
        <w:trPr>
          <w:jc w:val="center"/>
        </w:trPr>
        <w:tc>
          <w:tcPr>
            <w:tcW w:w="6516" w:type="dxa"/>
          </w:tcPr>
          <w:p w:rsidR="0064297A" w:rsidRPr="0064297A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64297A">
              <w:rPr>
                <w:rFonts w:ascii="Times New Roman" w:hAnsi="Times New Roman" w:cs="Times New Roman"/>
                <w:bCs/>
              </w:rPr>
              <w:t xml:space="preserve">Число полностью разведенных цепей </w:t>
            </w:r>
          </w:p>
        </w:tc>
        <w:tc>
          <w:tcPr>
            <w:tcW w:w="567" w:type="dxa"/>
          </w:tcPr>
          <w:p w:rsidR="0064297A" w:rsidRPr="0064297A" w:rsidRDefault="0064297A" w:rsidP="0064297A">
            <w:pPr>
              <w:ind w:firstLine="0"/>
              <w:rPr>
                <w:lang w:val="en-US" w:eastAsia="en-US"/>
              </w:rPr>
            </w:pPr>
            <w:r w:rsidRPr="0064297A">
              <w:rPr>
                <w:lang w:val="en-US" w:eastAsia="en-US"/>
              </w:rPr>
              <w:t>175</w:t>
            </w:r>
          </w:p>
        </w:tc>
      </w:tr>
    </w:tbl>
    <w:p w:rsidR="0064297A" w:rsidRPr="0064297A" w:rsidRDefault="0064297A" w:rsidP="00081505">
      <w:pPr>
        <w:spacing w:after="0" w:afterAutospacing="0"/>
        <w:ind w:firstLine="0"/>
        <w:rPr>
          <w:lang w:val="en-US" w:eastAsia="en-US"/>
        </w:rPr>
      </w:pPr>
    </w:p>
    <w:p w:rsidR="0064297A" w:rsidRDefault="0072084B" w:rsidP="0064297A">
      <w:pPr>
        <w:pStyle w:val="3"/>
        <w:rPr>
          <w:lang w:val="en-US" w:eastAsia="en-US"/>
        </w:rPr>
      </w:pPr>
      <w:r>
        <w:rPr>
          <w:lang w:eastAsia="en-US"/>
        </w:rPr>
        <w:t>Анализ результатов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217"/>
        <w:gridCol w:w="1256"/>
        <w:gridCol w:w="1296"/>
        <w:gridCol w:w="1716"/>
      </w:tblGrid>
      <w:tr w:rsidR="0072084B" w:rsidRPr="0072084B" w:rsidTr="0072084B">
        <w:trPr>
          <w:jc w:val="center"/>
        </w:trPr>
        <w:tc>
          <w:tcPr>
            <w:tcW w:w="1217" w:type="dxa"/>
          </w:tcPr>
          <w:p w:rsidR="0072084B" w:rsidRPr="0072084B" w:rsidRDefault="0072084B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Resource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256" w:type="dxa"/>
          </w:tcPr>
          <w:p w:rsidR="0072084B" w:rsidRPr="0072084B" w:rsidRDefault="0072084B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Estimation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296" w:type="dxa"/>
          </w:tcPr>
          <w:p w:rsidR="0072084B" w:rsidRPr="0072084B" w:rsidRDefault="0072084B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Available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716" w:type="dxa"/>
          </w:tcPr>
          <w:p w:rsidR="0072084B" w:rsidRPr="0072084B" w:rsidRDefault="0072084B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72084B">
              <w:rPr>
                <w:rFonts w:ascii="Times New Roman" w:hAnsi="Times New Roman" w:cs="Times New Roman"/>
                <w:bCs/>
              </w:rPr>
              <w:t>Utilization</w:t>
            </w:r>
            <w:proofErr w:type="spellEnd"/>
            <w:r w:rsidRPr="0072084B">
              <w:rPr>
                <w:rFonts w:ascii="Times New Roman" w:hAnsi="Times New Roman" w:cs="Times New Roman"/>
                <w:bCs/>
              </w:rPr>
              <w:t xml:space="preserve"> % </w:t>
            </w:r>
          </w:p>
        </w:tc>
      </w:tr>
      <w:tr w:rsidR="0072084B" w:rsidRPr="0072084B" w:rsidTr="0072084B">
        <w:trPr>
          <w:jc w:val="center"/>
        </w:trPr>
        <w:tc>
          <w:tcPr>
            <w:tcW w:w="1217" w:type="dxa"/>
          </w:tcPr>
          <w:p w:rsidR="0072084B" w:rsidRPr="009B4FBE" w:rsidRDefault="0072084B" w:rsidP="0072084B">
            <w:r w:rsidRPr="009B4FBE">
              <w:t>LUT</w:t>
            </w:r>
          </w:p>
        </w:tc>
        <w:tc>
          <w:tcPr>
            <w:tcW w:w="1256" w:type="dxa"/>
          </w:tcPr>
          <w:p w:rsidR="0072084B" w:rsidRPr="009B4FBE" w:rsidRDefault="0072084B" w:rsidP="0072084B">
            <w:r w:rsidRPr="009B4FBE">
              <w:t>84</w:t>
            </w:r>
          </w:p>
        </w:tc>
        <w:tc>
          <w:tcPr>
            <w:tcW w:w="1296" w:type="dxa"/>
          </w:tcPr>
          <w:p w:rsidR="0072084B" w:rsidRPr="009B4FBE" w:rsidRDefault="0072084B" w:rsidP="0072084B">
            <w:r w:rsidRPr="009B4FBE">
              <w:t>63400</w:t>
            </w:r>
          </w:p>
        </w:tc>
        <w:tc>
          <w:tcPr>
            <w:tcW w:w="1716" w:type="dxa"/>
          </w:tcPr>
          <w:p w:rsidR="0072084B" w:rsidRPr="009B4FBE" w:rsidRDefault="0072084B" w:rsidP="0072084B">
            <w:r w:rsidRPr="009B4FBE">
              <w:t>0.13249211</w:t>
            </w:r>
          </w:p>
        </w:tc>
      </w:tr>
      <w:tr w:rsidR="0072084B" w:rsidRPr="0072084B" w:rsidTr="0072084B">
        <w:trPr>
          <w:jc w:val="center"/>
        </w:trPr>
        <w:tc>
          <w:tcPr>
            <w:tcW w:w="1217" w:type="dxa"/>
          </w:tcPr>
          <w:p w:rsidR="0072084B" w:rsidRPr="009B4FBE" w:rsidRDefault="0072084B" w:rsidP="0072084B">
            <w:r w:rsidRPr="009B4FBE">
              <w:t>FF</w:t>
            </w:r>
          </w:p>
        </w:tc>
        <w:tc>
          <w:tcPr>
            <w:tcW w:w="1256" w:type="dxa"/>
          </w:tcPr>
          <w:p w:rsidR="0072084B" w:rsidRPr="009B4FBE" w:rsidRDefault="0072084B" w:rsidP="0072084B">
            <w:r w:rsidRPr="009B4FBE">
              <w:t>63</w:t>
            </w:r>
          </w:p>
        </w:tc>
        <w:tc>
          <w:tcPr>
            <w:tcW w:w="1296" w:type="dxa"/>
          </w:tcPr>
          <w:p w:rsidR="0072084B" w:rsidRPr="009B4FBE" w:rsidRDefault="0072084B" w:rsidP="0072084B">
            <w:r w:rsidRPr="009B4FBE">
              <w:t>126800</w:t>
            </w:r>
          </w:p>
        </w:tc>
        <w:tc>
          <w:tcPr>
            <w:tcW w:w="1716" w:type="dxa"/>
          </w:tcPr>
          <w:p w:rsidR="0072084B" w:rsidRPr="009B4FBE" w:rsidRDefault="0072084B" w:rsidP="0072084B">
            <w:r w:rsidRPr="009B4FBE">
              <w:t>0.04968454</w:t>
            </w:r>
          </w:p>
        </w:tc>
      </w:tr>
      <w:tr w:rsidR="0072084B" w:rsidRPr="0072084B" w:rsidTr="0072084B">
        <w:trPr>
          <w:jc w:val="center"/>
        </w:trPr>
        <w:tc>
          <w:tcPr>
            <w:tcW w:w="1217" w:type="dxa"/>
          </w:tcPr>
          <w:p w:rsidR="0072084B" w:rsidRPr="009B4FBE" w:rsidRDefault="0072084B" w:rsidP="0072084B">
            <w:r w:rsidRPr="009B4FBE">
              <w:t>IO</w:t>
            </w:r>
          </w:p>
        </w:tc>
        <w:tc>
          <w:tcPr>
            <w:tcW w:w="1256" w:type="dxa"/>
          </w:tcPr>
          <w:p w:rsidR="0072084B" w:rsidRPr="009B4FBE" w:rsidRDefault="0072084B" w:rsidP="0072084B">
            <w:r w:rsidRPr="009B4FBE">
              <w:t>38</w:t>
            </w:r>
          </w:p>
        </w:tc>
        <w:tc>
          <w:tcPr>
            <w:tcW w:w="1296" w:type="dxa"/>
          </w:tcPr>
          <w:p w:rsidR="0072084B" w:rsidRPr="009B4FBE" w:rsidRDefault="0072084B" w:rsidP="0072084B">
            <w:r w:rsidRPr="009B4FBE">
              <w:t>210</w:t>
            </w:r>
          </w:p>
        </w:tc>
        <w:tc>
          <w:tcPr>
            <w:tcW w:w="1716" w:type="dxa"/>
          </w:tcPr>
          <w:p w:rsidR="0072084B" w:rsidRPr="009B4FBE" w:rsidRDefault="0072084B" w:rsidP="0072084B">
            <w:r w:rsidRPr="009B4FBE">
              <w:t>18.095238</w:t>
            </w:r>
          </w:p>
        </w:tc>
      </w:tr>
      <w:tr w:rsidR="0072084B" w:rsidRPr="0072084B" w:rsidTr="0072084B">
        <w:trPr>
          <w:jc w:val="center"/>
        </w:trPr>
        <w:tc>
          <w:tcPr>
            <w:tcW w:w="1217" w:type="dxa"/>
          </w:tcPr>
          <w:p w:rsidR="0072084B" w:rsidRPr="009B4FBE" w:rsidRDefault="0072084B" w:rsidP="0072084B">
            <w:r w:rsidRPr="009B4FBE">
              <w:t>BUFG</w:t>
            </w:r>
          </w:p>
        </w:tc>
        <w:tc>
          <w:tcPr>
            <w:tcW w:w="1256" w:type="dxa"/>
          </w:tcPr>
          <w:p w:rsidR="0072084B" w:rsidRPr="009B4FBE" w:rsidRDefault="0072084B" w:rsidP="0072084B">
            <w:r w:rsidRPr="009B4FBE">
              <w:t>1</w:t>
            </w:r>
          </w:p>
        </w:tc>
        <w:tc>
          <w:tcPr>
            <w:tcW w:w="1296" w:type="dxa"/>
          </w:tcPr>
          <w:p w:rsidR="0072084B" w:rsidRPr="009B4FBE" w:rsidRDefault="0072084B" w:rsidP="0072084B">
            <w:r w:rsidRPr="009B4FBE">
              <w:t>32</w:t>
            </w:r>
          </w:p>
        </w:tc>
        <w:tc>
          <w:tcPr>
            <w:tcW w:w="1716" w:type="dxa"/>
          </w:tcPr>
          <w:p w:rsidR="0072084B" w:rsidRDefault="0072084B" w:rsidP="0072084B">
            <w:r w:rsidRPr="009B4FBE">
              <w:t>3.125</w:t>
            </w:r>
          </w:p>
        </w:tc>
      </w:tr>
    </w:tbl>
    <w:p w:rsidR="0064297A" w:rsidRPr="0064297A" w:rsidRDefault="0064297A" w:rsidP="0064297A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Calibri" w:eastAsiaTheme="minorHAnsi" w:hAnsi="Calibri" w:cs="Calibri"/>
          <w:color w:val="000000"/>
          <w:lang w:eastAsia="en-US"/>
        </w:rPr>
      </w:pPr>
    </w:p>
    <w:p w:rsidR="0064297A" w:rsidRDefault="0064297A" w:rsidP="0064297A">
      <w:pPr>
        <w:pStyle w:val="3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</w:t>
      </w:r>
      <w:r w:rsidRPr="0064297A">
        <w:rPr>
          <w:rFonts w:eastAsiaTheme="minorHAnsi"/>
          <w:lang w:eastAsia="en-US"/>
        </w:rPr>
        <w:t xml:space="preserve">нализ потребления энергии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382"/>
        <w:gridCol w:w="3963"/>
      </w:tblGrid>
      <w:tr w:rsidR="0064297A" w:rsidRPr="00081505" w:rsidTr="00AA7DF7">
        <w:trPr>
          <w:jc w:val="center"/>
        </w:trPr>
        <w:tc>
          <w:tcPr>
            <w:tcW w:w="5382" w:type="dxa"/>
          </w:tcPr>
          <w:p w:rsidR="0064297A" w:rsidRPr="00081505" w:rsidRDefault="0064297A" w:rsidP="0064297A">
            <w:pPr>
              <w:pStyle w:val="Default"/>
              <w:rPr>
                <w:rFonts w:ascii="Times New Roman" w:hAnsi="Times New Roman" w:cs="Times New Roman"/>
                <w:lang w:val="en-US"/>
              </w:rPr>
            </w:pPr>
            <w:r w:rsidRPr="00081505">
              <w:rPr>
                <w:rFonts w:ascii="Times New Roman" w:hAnsi="Times New Roman" w:cs="Times New Roman"/>
                <w:bCs/>
              </w:rPr>
              <w:t>Общее</w:t>
            </w:r>
            <w:r w:rsidRPr="00081505">
              <w:rPr>
                <w:rFonts w:ascii="Times New Roman" w:hAnsi="Times New Roman" w:cs="Times New Roman"/>
                <w:bCs/>
                <w:lang w:val="en-US"/>
              </w:rPr>
              <w:t xml:space="preserve"> </w:t>
            </w:r>
            <w:r w:rsidRPr="00081505">
              <w:rPr>
                <w:rFonts w:ascii="Times New Roman" w:hAnsi="Times New Roman" w:cs="Times New Roman"/>
                <w:bCs/>
              </w:rPr>
              <w:t>потребление</w:t>
            </w:r>
            <w:r w:rsidRPr="00081505">
              <w:rPr>
                <w:rFonts w:ascii="Times New Roman" w:hAnsi="Times New Roman" w:cs="Times New Roman"/>
                <w:bCs/>
                <w:lang w:val="en-US"/>
              </w:rPr>
              <w:t xml:space="preserve"> (Total On-Chip Power) </w:t>
            </w:r>
          </w:p>
        </w:tc>
        <w:tc>
          <w:tcPr>
            <w:tcW w:w="3963" w:type="dxa"/>
          </w:tcPr>
          <w:p w:rsidR="0064297A" w:rsidRPr="00081505" w:rsidRDefault="0072084B" w:rsidP="0064297A">
            <w:pPr>
              <w:ind w:firstLine="0"/>
              <w:rPr>
                <w:lang w:val="en-US" w:eastAsia="en-US"/>
              </w:rPr>
            </w:pPr>
            <w:r w:rsidRPr="00081505">
              <w:rPr>
                <w:lang w:val="en-US" w:eastAsia="en-US"/>
              </w:rPr>
              <w:t>0.118 W</w:t>
            </w:r>
          </w:p>
        </w:tc>
      </w:tr>
      <w:tr w:rsidR="0064297A" w:rsidRPr="00081505" w:rsidTr="00AA7DF7">
        <w:trPr>
          <w:jc w:val="center"/>
        </w:trPr>
        <w:tc>
          <w:tcPr>
            <w:tcW w:w="5382" w:type="dxa"/>
          </w:tcPr>
          <w:p w:rsidR="0064297A" w:rsidRPr="00081505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  <w:bCs/>
              </w:rPr>
              <w:t>Динамическое потребление (</w:t>
            </w: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Dynamic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) </w:t>
            </w:r>
          </w:p>
        </w:tc>
        <w:tc>
          <w:tcPr>
            <w:tcW w:w="3963" w:type="dxa"/>
          </w:tcPr>
          <w:p w:rsidR="0064297A" w:rsidRPr="00081505" w:rsidRDefault="0072084B" w:rsidP="0064297A">
            <w:pPr>
              <w:ind w:firstLine="0"/>
              <w:rPr>
                <w:lang w:val="en-US" w:eastAsia="en-US"/>
              </w:rPr>
            </w:pPr>
            <w:r w:rsidRPr="00081505">
              <w:rPr>
                <w:lang w:val="en-US" w:eastAsia="en-US"/>
              </w:rPr>
              <w:t>0.021 W</w:t>
            </w:r>
          </w:p>
        </w:tc>
      </w:tr>
      <w:tr w:rsidR="0064297A" w:rsidRPr="00081505" w:rsidTr="00AA7DF7">
        <w:trPr>
          <w:jc w:val="center"/>
        </w:trPr>
        <w:tc>
          <w:tcPr>
            <w:tcW w:w="5382" w:type="dxa"/>
          </w:tcPr>
          <w:p w:rsidR="0064297A" w:rsidRPr="00081505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  <w:bCs/>
              </w:rPr>
              <w:t>Статическое потребление (</w:t>
            </w: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Device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Static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) </w:t>
            </w:r>
          </w:p>
        </w:tc>
        <w:tc>
          <w:tcPr>
            <w:tcW w:w="3963" w:type="dxa"/>
          </w:tcPr>
          <w:p w:rsidR="0064297A" w:rsidRPr="00081505" w:rsidRDefault="0072084B" w:rsidP="0064297A">
            <w:pPr>
              <w:ind w:firstLine="0"/>
              <w:rPr>
                <w:lang w:val="en-US" w:eastAsia="en-US"/>
              </w:rPr>
            </w:pPr>
            <w:r w:rsidRPr="00081505">
              <w:rPr>
                <w:lang w:val="en-US" w:eastAsia="en-US"/>
              </w:rPr>
              <w:t>0.097 W</w:t>
            </w:r>
          </w:p>
        </w:tc>
      </w:tr>
      <w:tr w:rsidR="0064297A" w:rsidRPr="00081505" w:rsidTr="00AA7DF7">
        <w:trPr>
          <w:jc w:val="center"/>
        </w:trPr>
        <w:tc>
          <w:tcPr>
            <w:tcW w:w="5382" w:type="dxa"/>
          </w:tcPr>
          <w:p w:rsidR="0064297A" w:rsidRPr="00081505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  <w:bCs/>
              </w:rPr>
              <w:t>Уровень доверия к результатам (</w:t>
            </w: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Confidence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Level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) </w:t>
            </w:r>
          </w:p>
        </w:tc>
        <w:tc>
          <w:tcPr>
            <w:tcW w:w="3963" w:type="dxa"/>
          </w:tcPr>
          <w:p w:rsidR="0064297A" w:rsidRPr="00081505" w:rsidRDefault="0072084B" w:rsidP="0064297A">
            <w:pPr>
              <w:ind w:firstLine="0"/>
              <w:rPr>
                <w:lang w:val="en-US" w:eastAsia="en-US"/>
              </w:rPr>
            </w:pPr>
            <w:r w:rsidRPr="00081505">
              <w:rPr>
                <w:lang w:val="en-US" w:eastAsia="en-US"/>
              </w:rPr>
              <w:t>Low</w:t>
            </w:r>
          </w:p>
        </w:tc>
      </w:tr>
    </w:tbl>
    <w:p w:rsidR="0064297A" w:rsidRPr="0064297A" w:rsidRDefault="0064297A" w:rsidP="0064297A">
      <w:pPr>
        <w:rPr>
          <w:lang w:eastAsia="en-US"/>
        </w:rPr>
      </w:pPr>
    </w:p>
    <w:p w:rsidR="0064297A" w:rsidRPr="0064297A" w:rsidRDefault="0064297A" w:rsidP="0064297A">
      <w:pPr>
        <w:autoSpaceDE w:val="0"/>
        <w:autoSpaceDN w:val="0"/>
        <w:adjustRightInd w:val="0"/>
        <w:spacing w:after="0" w:afterAutospacing="0" w:line="240" w:lineRule="auto"/>
        <w:ind w:firstLine="0"/>
        <w:contextualSpacing w:val="0"/>
        <w:rPr>
          <w:rFonts w:ascii="Calibri" w:eastAsiaTheme="minorHAnsi" w:hAnsi="Calibri" w:cs="Calibri"/>
          <w:color w:val="000000"/>
          <w:lang w:eastAsia="en-US"/>
        </w:rPr>
      </w:pPr>
    </w:p>
    <w:p w:rsidR="0064297A" w:rsidRDefault="0064297A" w:rsidP="00081505">
      <w:pPr>
        <w:pStyle w:val="3"/>
        <w:rPr>
          <w:rFonts w:eastAsiaTheme="minorHAnsi"/>
          <w:lang w:eastAsia="en-US"/>
        </w:rPr>
      </w:pPr>
      <w:r w:rsidRPr="0064297A">
        <w:rPr>
          <w:rFonts w:eastAsiaTheme="minorHAnsi"/>
          <w:lang w:eastAsia="en-US"/>
        </w:rPr>
        <w:t>В</w:t>
      </w:r>
      <w:r>
        <w:rPr>
          <w:rFonts w:eastAsiaTheme="minorHAnsi"/>
          <w:lang w:eastAsia="en-US"/>
        </w:rPr>
        <w:t>ременной анализ</w:t>
      </w:r>
    </w:p>
    <w:p w:rsidR="00081505" w:rsidRPr="00081505" w:rsidRDefault="00081505" w:rsidP="00AA7DF7">
      <w:pPr>
        <w:pStyle w:val="4"/>
      </w:pPr>
      <w:r w:rsidRPr="00081505">
        <w:t xml:space="preserve">Временные параметры при </w:t>
      </w:r>
      <w:proofErr w:type="spellStart"/>
      <w:r w:rsidRPr="00081505">
        <w:t>virtual_clock</w:t>
      </w:r>
      <w:proofErr w:type="spellEnd"/>
      <w:r w:rsidRPr="00081505">
        <w:t xml:space="preserve"> </w:t>
      </w:r>
      <w:r>
        <w:t xml:space="preserve">равный </w:t>
      </w:r>
      <w:r w:rsidRPr="00081505">
        <w:t xml:space="preserve">10 </w:t>
      </w:r>
      <w:proofErr w:type="spellStart"/>
      <w:r w:rsidRPr="00081505">
        <w:t>нс</w:t>
      </w:r>
      <w:proofErr w:type="spellEnd"/>
      <w:r w:rsidRPr="00081505">
        <w:t>.</w:t>
      </w:r>
    </w:p>
    <w:p w:rsidR="00081505" w:rsidRPr="00081505" w:rsidRDefault="00081505" w:rsidP="00081505">
      <w:pPr>
        <w:rPr>
          <w:lang w:eastAsia="en-US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1736"/>
        <w:gridCol w:w="1241"/>
      </w:tblGrid>
      <w:tr w:rsidR="0064297A" w:rsidRPr="00081505" w:rsidTr="00AA7DF7">
        <w:trPr>
          <w:jc w:val="center"/>
        </w:trPr>
        <w:tc>
          <w:tcPr>
            <w:tcW w:w="992" w:type="dxa"/>
          </w:tcPr>
          <w:p w:rsidR="0064297A" w:rsidRPr="00081505" w:rsidRDefault="0064297A" w:rsidP="0064297A">
            <w:pPr>
              <w:ind w:firstLine="0"/>
              <w:rPr>
                <w:lang w:eastAsia="en-US"/>
              </w:rPr>
            </w:pPr>
          </w:p>
        </w:tc>
        <w:tc>
          <w:tcPr>
            <w:tcW w:w="1736" w:type="dxa"/>
          </w:tcPr>
          <w:p w:rsidR="0064297A" w:rsidRPr="00081505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</w:rPr>
              <w:t>Implementation</w:t>
            </w:r>
            <w:proofErr w:type="spellEnd"/>
            <w:r w:rsidRPr="000815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1" w:type="dxa"/>
          </w:tcPr>
          <w:p w:rsidR="0064297A" w:rsidRPr="00081505" w:rsidRDefault="0064297A" w:rsidP="0064297A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</w:rPr>
              <w:t>Synthesis</w:t>
            </w:r>
            <w:proofErr w:type="spellEnd"/>
            <w:r w:rsidRPr="000815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4297A" w:rsidRPr="00081505" w:rsidTr="00AA7DF7">
        <w:trPr>
          <w:jc w:val="center"/>
        </w:trPr>
        <w:tc>
          <w:tcPr>
            <w:tcW w:w="992" w:type="dxa"/>
          </w:tcPr>
          <w:p w:rsidR="0064297A" w:rsidRPr="00081505" w:rsidRDefault="00081505" w:rsidP="0064297A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  <w:bCs/>
                <w:lang w:val="en-US"/>
              </w:rPr>
              <w:t>S</w:t>
            </w:r>
            <w:proofErr w:type="spellStart"/>
            <w:r w:rsidR="0064297A" w:rsidRPr="00081505">
              <w:rPr>
                <w:rFonts w:ascii="Times New Roman" w:hAnsi="Times New Roman" w:cs="Times New Roman"/>
                <w:bCs/>
              </w:rPr>
              <w:t>etup</w:t>
            </w:r>
            <w:proofErr w:type="spellEnd"/>
            <w:r w:rsidR="0064297A" w:rsidRPr="0008150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736" w:type="dxa"/>
          </w:tcPr>
          <w:p w:rsidR="0064297A" w:rsidRPr="00081505" w:rsidRDefault="0064297A" w:rsidP="0064297A">
            <w:pPr>
              <w:ind w:firstLine="0"/>
              <w:rPr>
                <w:lang w:eastAsia="en-US"/>
              </w:rPr>
            </w:pPr>
          </w:p>
        </w:tc>
        <w:tc>
          <w:tcPr>
            <w:tcW w:w="1241" w:type="dxa"/>
          </w:tcPr>
          <w:p w:rsidR="0064297A" w:rsidRPr="00081505" w:rsidRDefault="0064297A" w:rsidP="0064297A">
            <w:pPr>
              <w:ind w:firstLine="0"/>
              <w:rPr>
                <w:lang w:eastAsia="en-US"/>
              </w:rPr>
            </w:pPr>
          </w:p>
        </w:tc>
      </w:tr>
      <w:tr w:rsidR="0072084B" w:rsidRPr="00081505" w:rsidTr="00AA7DF7">
        <w:trPr>
          <w:jc w:val="center"/>
        </w:trPr>
        <w:tc>
          <w:tcPr>
            <w:tcW w:w="992" w:type="dxa"/>
          </w:tcPr>
          <w:p w:rsidR="0072084B" w:rsidRPr="00081505" w:rsidRDefault="0072084B" w:rsidP="0072084B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WNS </w:t>
            </w:r>
          </w:p>
        </w:tc>
        <w:tc>
          <w:tcPr>
            <w:tcW w:w="1736" w:type="dxa"/>
          </w:tcPr>
          <w:p w:rsidR="0072084B" w:rsidRPr="00081505" w:rsidRDefault="0072084B" w:rsidP="0072084B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-2.992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72084B" w:rsidRPr="00081505" w:rsidRDefault="0072084B" w:rsidP="0072084B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64297A">
              <w:rPr>
                <w:rFonts w:eastAsia="Times New Roman"/>
              </w:rPr>
              <w:t>-2.992</w:t>
            </w:r>
            <w:r w:rsidRPr="00081505">
              <w:rPr>
                <w:rFonts w:eastAsia="Times New Roman"/>
                <w:lang w:val="en-US"/>
              </w:rPr>
              <w:t xml:space="preserve"> ns</w:t>
            </w:r>
          </w:p>
        </w:tc>
      </w:tr>
      <w:tr w:rsidR="0072084B" w:rsidRPr="00081505" w:rsidTr="00AA7DF7">
        <w:trPr>
          <w:jc w:val="center"/>
        </w:trPr>
        <w:tc>
          <w:tcPr>
            <w:tcW w:w="992" w:type="dxa"/>
          </w:tcPr>
          <w:p w:rsidR="0072084B" w:rsidRPr="00081505" w:rsidRDefault="0072084B" w:rsidP="0072084B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TNS </w:t>
            </w:r>
          </w:p>
        </w:tc>
        <w:tc>
          <w:tcPr>
            <w:tcW w:w="1736" w:type="dxa"/>
          </w:tcPr>
          <w:p w:rsidR="0072084B" w:rsidRPr="00081505" w:rsidRDefault="0072084B" w:rsidP="0072084B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-46.214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72084B" w:rsidRPr="00081505" w:rsidRDefault="0072084B" w:rsidP="0072084B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64297A">
              <w:rPr>
                <w:rFonts w:eastAsia="Times New Roman"/>
              </w:rPr>
              <w:t>-46.214</w:t>
            </w:r>
            <w:r w:rsidRPr="00081505">
              <w:rPr>
                <w:rFonts w:eastAsia="Times New Roman"/>
                <w:lang w:val="en-US"/>
              </w:rPr>
              <w:t xml:space="preserve"> ns</w:t>
            </w:r>
          </w:p>
        </w:tc>
      </w:tr>
      <w:tr w:rsidR="0072084B" w:rsidRPr="00081505" w:rsidTr="00AA7DF7">
        <w:trPr>
          <w:jc w:val="center"/>
        </w:trPr>
        <w:tc>
          <w:tcPr>
            <w:tcW w:w="992" w:type="dxa"/>
          </w:tcPr>
          <w:p w:rsidR="0072084B" w:rsidRPr="00081505" w:rsidRDefault="0072084B" w:rsidP="0072084B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Hold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736" w:type="dxa"/>
          </w:tcPr>
          <w:p w:rsidR="0072084B" w:rsidRPr="00081505" w:rsidRDefault="0072084B" w:rsidP="0072084B">
            <w:pPr>
              <w:ind w:firstLine="0"/>
              <w:rPr>
                <w:lang w:eastAsia="en-US"/>
              </w:rPr>
            </w:pPr>
          </w:p>
        </w:tc>
        <w:tc>
          <w:tcPr>
            <w:tcW w:w="1241" w:type="dxa"/>
          </w:tcPr>
          <w:p w:rsidR="0072084B" w:rsidRPr="00081505" w:rsidRDefault="0072084B" w:rsidP="0072084B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72084B" w:rsidRPr="00081505" w:rsidTr="00AA7DF7">
        <w:trPr>
          <w:jc w:val="center"/>
        </w:trPr>
        <w:tc>
          <w:tcPr>
            <w:tcW w:w="992" w:type="dxa"/>
          </w:tcPr>
          <w:p w:rsidR="0072084B" w:rsidRPr="00081505" w:rsidRDefault="0072084B" w:rsidP="0072084B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WNS </w:t>
            </w:r>
          </w:p>
        </w:tc>
        <w:tc>
          <w:tcPr>
            <w:tcW w:w="1736" w:type="dxa"/>
          </w:tcPr>
          <w:p w:rsidR="0072084B" w:rsidRPr="00081505" w:rsidRDefault="0072084B" w:rsidP="0072084B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0.174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72084B" w:rsidRPr="00081505" w:rsidRDefault="0072084B" w:rsidP="0072084B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64297A">
              <w:rPr>
                <w:rFonts w:eastAsia="Times New Roman"/>
              </w:rPr>
              <w:t>0.174</w:t>
            </w:r>
            <w:r w:rsidRPr="00081505">
              <w:rPr>
                <w:rFonts w:eastAsia="Times New Roman"/>
                <w:lang w:val="en-US"/>
              </w:rPr>
              <w:t xml:space="preserve"> ns</w:t>
            </w:r>
          </w:p>
        </w:tc>
      </w:tr>
      <w:tr w:rsidR="0072084B" w:rsidRPr="00081505" w:rsidTr="00AA7DF7">
        <w:trPr>
          <w:jc w:val="center"/>
        </w:trPr>
        <w:tc>
          <w:tcPr>
            <w:tcW w:w="992" w:type="dxa"/>
          </w:tcPr>
          <w:p w:rsidR="0072084B" w:rsidRPr="00081505" w:rsidRDefault="0072084B" w:rsidP="0072084B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TNS </w:t>
            </w:r>
          </w:p>
        </w:tc>
        <w:tc>
          <w:tcPr>
            <w:tcW w:w="1736" w:type="dxa"/>
          </w:tcPr>
          <w:p w:rsidR="0072084B" w:rsidRPr="00081505" w:rsidRDefault="0072084B" w:rsidP="0072084B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0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72084B" w:rsidRPr="00081505" w:rsidRDefault="0072084B" w:rsidP="0072084B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  <w:lang w:val="en-US"/>
              </w:rPr>
            </w:pPr>
            <w:r w:rsidRPr="00081505">
              <w:rPr>
                <w:rFonts w:eastAsia="Times New Roman"/>
              </w:rPr>
              <w:t xml:space="preserve">0 </w:t>
            </w:r>
            <w:proofErr w:type="spellStart"/>
            <w:r w:rsidRPr="00081505">
              <w:rPr>
                <w:rFonts w:eastAsia="Times New Roman"/>
              </w:rPr>
              <w:t>ns</w:t>
            </w:r>
            <w:proofErr w:type="spellEnd"/>
          </w:p>
        </w:tc>
      </w:tr>
    </w:tbl>
    <w:p w:rsidR="0064297A" w:rsidRPr="00081505" w:rsidRDefault="0064297A" w:rsidP="0064297A">
      <w:pPr>
        <w:rPr>
          <w:lang w:eastAsia="en-US"/>
        </w:rPr>
      </w:pPr>
    </w:p>
    <w:p w:rsidR="0064297A" w:rsidRPr="00081505" w:rsidRDefault="00081505" w:rsidP="0064297A">
      <w:pPr>
        <w:rPr>
          <w:lang w:eastAsia="en-US"/>
        </w:rPr>
      </w:pPr>
      <w:r w:rsidRPr="00081505">
        <w:rPr>
          <w:lang w:eastAsia="en-US"/>
        </w:rPr>
        <w:t>Требования к временным параметрам не выполнены.</w:t>
      </w:r>
    </w:p>
    <w:p w:rsidR="00081505" w:rsidRPr="00081505" w:rsidRDefault="00081505" w:rsidP="00AA7DF7">
      <w:pPr>
        <w:pStyle w:val="4"/>
      </w:pPr>
      <w:r w:rsidRPr="00081505">
        <w:t xml:space="preserve">Временные параметры при </w:t>
      </w:r>
      <w:proofErr w:type="spellStart"/>
      <w:r w:rsidRPr="00081505">
        <w:t>virtual_clock</w:t>
      </w:r>
      <w:proofErr w:type="spellEnd"/>
      <w:r w:rsidRPr="00081505">
        <w:t xml:space="preserve"> </w:t>
      </w:r>
      <w:r>
        <w:t>равный</w:t>
      </w:r>
      <w:r w:rsidRPr="00081505">
        <w:t xml:space="preserve"> 20 </w:t>
      </w:r>
      <w:proofErr w:type="spellStart"/>
      <w:r w:rsidRPr="00081505">
        <w:t>нс</w:t>
      </w:r>
      <w:proofErr w:type="spellEnd"/>
      <w:r w:rsidRPr="00081505"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1736"/>
        <w:gridCol w:w="1241"/>
      </w:tblGrid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</w:p>
        </w:tc>
        <w:tc>
          <w:tcPr>
            <w:tcW w:w="1736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</w:rPr>
              <w:t>Implementation</w:t>
            </w:r>
            <w:proofErr w:type="spellEnd"/>
            <w:r w:rsidRPr="0008150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41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</w:rPr>
              <w:t>Synthesis</w:t>
            </w:r>
            <w:proofErr w:type="spellEnd"/>
            <w:r w:rsidRPr="0008150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  <w:bCs/>
                <w:lang w:val="en-US"/>
              </w:rPr>
              <w:t>S</w:t>
            </w: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etup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736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</w:p>
        </w:tc>
        <w:tc>
          <w:tcPr>
            <w:tcW w:w="1241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</w:p>
        </w:tc>
      </w:tr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WNS </w:t>
            </w:r>
          </w:p>
        </w:tc>
        <w:tc>
          <w:tcPr>
            <w:tcW w:w="1736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5.499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081505" w:rsidRPr="00081505" w:rsidRDefault="00081505" w:rsidP="00081505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</w:rPr>
            </w:pPr>
            <w:r w:rsidRPr="0064297A">
              <w:rPr>
                <w:rFonts w:eastAsia="Times New Roman"/>
              </w:rPr>
              <w:t>-</w:t>
            </w:r>
            <w:r w:rsidRPr="00081505">
              <w:rPr>
                <w:rFonts w:eastAsia="Times New Roman"/>
              </w:rPr>
              <w:t>0.</w:t>
            </w:r>
            <w:r>
              <w:rPr>
                <w:rFonts w:eastAsia="Times New Roman"/>
                <w:lang w:val="en-US"/>
              </w:rPr>
              <w:t>016</w:t>
            </w:r>
            <w:r w:rsidRPr="00081505">
              <w:rPr>
                <w:rFonts w:eastAsia="Times New Roman"/>
              </w:rPr>
              <w:t xml:space="preserve"> </w:t>
            </w:r>
            <w:r w:rsidRPr="00081505">
              <w:rPr>
                <w:rFonts w:eastAsia="Times New Roman"/>
                <w:lang w:val="en-US"/>
              </w:rPr>
              <w:t>ns</w:t>
            </w:r>
          </w:p>
        </w:tc>
      </w:tr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lastRenderedPageBreak/>
              <w:t xml:space="preserve">TNS </w:t>
            </w:r>
          </w:p>
        </w:tc>
        <w:tc>
          <w:tcPr>
            <w:tcW w:w="1736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0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081505" w:rsidRPr="00081505" w:rsidRDefault="00081505" w:rsidP="00081505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</w:rPr>
            </w:pPr>
            <w:r w:rsidRPr="0064297A">
              <w:rPr>
                <w:rFonts w:eastAsia="Times New Roman"/>
              </w:rPr>
              <w:t>-</w:t>
            </w:r>
            <w:r>
              <w:rPr>
                <w:rFonts w:eastAsia="Times New Roman"/>
                <w:lang w:val="en-US"/>
              </w:rPr>
              <w:t xml:space="preserve">0.032 </w:t>
            </w:r>
            <w:r w:rsidRPr="00081505">
              <w:rPr>
                <w:rFonts w:eastAsia="Times New Roman"/>
                <w:lang w:val="en-US"/>
              </w:rPr>
              <w:t>ns</w:t>
            </w:r>
          </w:p>
        </w:tc>
      </w:tr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proofErr w:type="spellStart"/>
            <w:r w:rsidRPr="00081505">
              <w:rPr>
                <w:rFonts w:ascii="Times New Roman" w:hAnsi="Times New Roman" w:cs="Times New Roman"/>
                <w:bCs/>
              </w:rPr>
              <w:t>Hold</w:t>
            </w:r>
            <w:proofErr w:type="spellEnd"/>
            <w:r w:rsidRPr="00081505"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736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</w:p>
        </w:tc>
        <w:tc>
          <w:tcPr>
            <w:tcW w:w="1241" w:type="dxa"/>
          </w:tcPr>
          <w:p w:rsidR="00081505" w:rsidRPr="00081505" w:rsidRDefault="00081505" w:rsidP="00081505">
            <w:pPr>
              <w:autoSpaceDE w:val="0"/>
              <w:autoSpaceDN w:val="0"/>
              <w:adjustRightInd w:val="0"/>
              <w:spacing w:after="0" w:line="240" w:lineRule="auto"/>
              <w:rPr>
                <w:color w:val="000000"/>
              </w:rPr>
            </w:pPr>
          </w:p>
        </w:tc>
      </w:tr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WNS </w:t>
            </w:r>
          </w:p>
        </w:tc>
        <w:tc>
          <w:tcPr>
            <w:tcW w:w="1736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0.162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081505" w:rsidRPr="00081505" w:rsidRDefault="00081505" w:rsidP="00081505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</w:rPr>
            </w:pPr>
            <w:r w:rsidRPr="0064297A">
              <w:rPr>
                <w:rFonts w:eastAsia="Times New Roman"/>
              </w:rPr>
              <w:t>0.1</w:t>
            </w:r>
            <w:r>
              <w:rPr>
                <w:rFonts w:eastAsia="Times New Roman"/>
                <w:lang w:val="en-US"/>
              </w:rPr>
              <w:t>32</w:t>
            </w:r>
            <w:r w:rsidRPr="00081505">
              <w:rPr>
                <w:rFonts w:eastAsia="Times New Roman"/>
              </w:rPr>
              <w:t xml:space="preserve"> </w:t>
            </w:r>
            <w:r w:rsidRPr="00081505">
              <w:rPr>
                <w:rFonts w:eastAsia="Times New Roman"/>
                <w:lang w:val="en-US"/>
              </w:rPr>
              <w:t>ns</w:t>
            </w:r>
          </w:p>
        </w:tc>
      </w:tr>
      <w:tr w:rsidR="00081505" w:rsidRPr="00081505" w:rsidTr="00AA7DF7">
        <w:trPr>
          <w:jc w:val="center"/>
        </w:trPr>
        <w:tc>
          <w:tcPr>
            <w:tcW w:w="992" w:type="dxa"/>
          </w:tcPr>
          <w:p w:rsidR="00081505" w:rsidRPr="00081505" w:rsidRDefault="00081505" w:rsidP="00081505">
            <w:pPr>
              <w:pStyle w:val="Default"/>
              <w:rPr>
                <w:rFonts w:ascii="Times New Roman" w:hAnsi="Times New Roman" w:cs="Times New Roman"/>
              </w:rPr>
            </w:pPr>
            <w:r w:rsidRPr="00081505">
              <w:rPr>
                <w:rFonts w:ascii="Times New Roman" w:hAnsi="Times New Roman" w:cs="Times New Roman"/>
              </w:rPr>
              <w:t xml:space="preserve">TNS </w:t>
            </w:r>
          </w:p>
        </w:tc>
        <w:tc>
          <w:tcPr>
            <w:tcW w:w="1736" w:type="dxa"/>
          </w:tcPr>
          <w:p w:rsidR="00081505" w:rsidRPr="00081505" w:rsidRDefault="00081505" w:rsidP="00081505">
            <w:pPr>
              <w:ind w:firstLine="0"/>
              <w:rPr>
                <w:lang w:eastAsia="en-US"/>
              </w:rPr>
            </w:pPr>
            <w:r w:rsidRPr="00081505">
              <w:rPr>
                <w:lang w:eastAsia="en-US"/>
              </w:rPr>
              <w:t xml:space="preserve">0 </w:t>
            </w:r>
            <w:proofErr w:type="spellStart"/>
            <w:r w:rsidRPr="00081505">
              <w:rPr>
                <w:lang w:eastAsia="en-US"/>
              </w:rPr>
              <w:t>ns</w:t>
            </w:r>
            <w:proofErr w:type="spellEnd"/>
          </w:p>
        </w:tc>
        <w:tc>
          <w:tcPr>
            <w:tcW w:w="1241" w:type="dxa"/>
          </w:tcPr>
          <w:p w:rsidR="00081505" w:rsidRPr="00081505" w:rsidRDefault="00081505" w:rsidP="00081505">
            <w:pPr>
              <w:spacing w:after="0" w:afterAutospacing="0" w:line="240" w:lineRule="auto"/>
              <w:ind w:firstLine="0"/>
              <w:contextualSpacing w:val="0"/>
              <w:rPr>
                <w:rFonts w:eastAsia="Times New Roman"/>
              </w:rPr>
            </w:pPr>
            <w:r w:rsidRPr="00081505">
              <w:rPr>
                <w:rFonts w:eastAsia="Times New Roman"/>
              </w:rPr>
              <w:t xml:space="preserve">0 </w:t>
            </w:r>
            <w:proofErr w:type="spellStart"/>
            <w:r w:rsidRPr="00081505">
              <w:rPr>
                <w:rFonts w:eastAsia="Times New Roman"/>
              </w:rPr>
              <w:t>ns</w:t>
            </w:r>
            <w:proofErr w:type="spellEnd"/>
          </w:p>
        </w:tc>
      </w:tr>
    </w:tbl>
    <w:p w:rsidR="00AA7DF7" w:rsidRPr="008C30AA" w:rsidRDefault="00AA7DF7" w:rsidP="00DB76AE">
      <w:pPr>
        <w:pStyle w:val="aa"/>
        <w:rPr>
          <w:lang w:val="en-US"/>
        </w:rPr>
      </w:pPr>
      <w:r>
        <w:t>Требования к временным параметрам выполнены.</w:t>
      </w:r>
    </w:p>
    <w:p w:rsidR="00AA7DF7" w:rsidRPr="00AA7DF7" w:rsidRDefault="00AA7DF7" w:rsidP="00AA7DF7">
      <w:pPr>
        <w:pStyle w:val="4"/>
      </w:pPr>
      <w:r>
        <w:t xml:space="preserve">Анализ цепи с худшим </w:t>
      </w:r>
      <w:r>
        <w:rPr>
          <w:lang w:val="en-US"/>
        </w:rPr>
        <w:t>WNS</w:t>
      </w:r>
    </w:p>
    <w:p w:rsidR="00AA7DF7" w:rsidRDefault="00AA7DF7" w:rsidP="00AA7DF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32805" cy="11055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DF7" w:rsidRDefault="00AA7DF7" w:rsidP="00AA7DF7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 w:rsidR="001A7C12" w:rsidRPr="001A7C12">
        <w:t>4</w:t>
      </w:r>
      <w:r w:rsidRPr="00DE3F72">
        <w:t xml:space="preserve"> </w:t>
      </w:r>
      <w:r w:rsidRPr="00B90766">
        <w:t>Результат моделирования</w:t>
      </w:r>
    </w:p>
    <w:p w:rsidR="001A7C12" w:rsidRDefault="001A7C12" w:rsidP="001A7C12">
      <w:pPr>
        <w:pStyle w:val="aa"/>
      </w:pPr>
      <w:r>
        <w:t xml:space="preserve">Параметр </w:t>
      </w:r>
      <w:r>
        <w:rPr>
          <w:lang w:val="en-US"/>
        </w:rPr>
        <w:t>Slack</w:t>
      </w:r>
      <w:r w:rsidRPr="001A7C12">
        <w:t xml:space="preserve"> (</w:t>
      </w:r>
      <w:r>
        <w:t>отличие полученного временного параметра от заданного</w:t>
      </w:r>
      <w:r w:rsidRPr="001A7C12">
        <w:t xml:space="preserve">) </w:t>
      </w:r>
      <w:r>
        <w:t xml:space="preserve">вычисляется путем: </w:t>
      </w:r>
      <w:bookmarkStart w:id="12" w:name="_GoBack"/>
      <w:bookmarkEnd w:id="12"/>
    </w:p>
    <w:p w:rsidR="001A7C12" w:rsidRPr="001A7C12" w:rsidRDefault="001A7C12" w:rsidP="001A7C12">
      <w:pPr>
        <w:pStyle w:val="aa"/>
        <w:rPr>
          <w:lang w:val="en-US"/>
        </w:rPr>
      </w:pPr>
      <w:r>
        <w:rPr>
          <w:lang w:val="en-US"/>
        </w:rPr>
        <w:t>Slack</w:t>
      </w:r>
      <w:r w:rsidRPr="001A7C12">
        <w:rPr>
          <w:lang w:val="en-US"/>
        </w:rPr>
        <w:t xml:space="preserve"> = Requirement – (Data Path Delay – Clock Path Skew + Clock Uncertainty) = 20 </w:t>
      </w:r>
      <w:proofErr w:type="gramStart"/>
      <w:r w:rsidRPr="001A7C12">
        <w:rPr>
          <w:lang w:val="en-US"/>
        </w:rPr>
        <w:t>–</w:t>
      </w:r>
      <w:r>
        <w:rPr>
          <w:lang w:val="en-US"/>
        </w:rPr>
        <w:t>(</w:t>
      </w:r>
      <w:proofErr w:type="gramEnd"/>
      <w:r>
        <w:rPr>
          <w:lang w:val="en-US"/>
        </w:rPr>
        <w:t xml:space="preserve">7.161 – </w:t>
      </w:r>
      <w:r w:rsidRPr="001A7C12">
        <w:rPr>
          <w:lang w:val="en-US"/>
        </w:rPr>
        <w:t>(-5.361) + 0.025) = 7.453</w:t>
      </w:r>
    </w:p>
    <w:p w:rsidR="002C426C" w:rsidRPr="00447E6E" w:rsidRDefault="002C426C" w:rsidP="002C426C">
      <w:pPr>
        <w:pStyle w:val="2"/>
      </w:pPr>
      <w:bookmarkStart w:id="13" w:name="_Toc524592459"/>
      <w:bookmarkEnd w:id="11"/>
      <w:r w:rsidRPr="004A09B6">
        <w:t>Вывод</w:t>
      </w:r>
      <w:r>
        <w:t>ы</w:t>
      </w:r>
      <w:bookmarkEnd w:id="13"/>
    </w:p>
    <w:p w:rsidR="002C426C" w:rsidRDefault="008C30AA" w:rsidP="002C426C">
      <w:r>
        <w:rPr>
          <w:color w:val="000000" w:themeColor="text1"/>
        </w:rPr>
        <w:t xml:space="preserve">В ходе лабораторной работы были закреплены навыки работы с пакетом проектирования </w:t>
      </w:r>
      <w:r>
        <w:rPr>
          <w:color w:val="000000" w:themeColor="text1"/>
          <w:lang w:val="en-US"/>
        </w:rPr>
        <w:t>FPGA</w:t>
      </w:r>
      <w:r w:rsidRPr="00A3283D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Vivado</w:t>
      </w:r>
      <w:proofErr w:type="spellEnd"/>
      <w:r w:rsidRPr="008C30AA">
        <w:rPr>
          <w:color w:val="000000" w:themeColor="text1"/>
        </w:rPr>
        <w:t>.</w:t>
      </w:r>
    </w:p>
    <w:p w:rsidR="00E17447" w:rsidRDefault="00E17447"/>
    <w:sectPr w:rsidR="00E17447" w:rsidSect="0008150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671" w:rsidRDefault="00697671">
      <w:pPr>
        <w:spacing w:after="0" w:line="240" w:lineRule="auto"/>
      </w:pPr>
      <w:r>
        <w:separator/>
      </w:r>
    </w:p>
  </w:endnote>
  <w:endnote w:type="continuationSeparator" w:id="0">
    <w:p w:rsidR="00697671" w:rsidRDefault="0069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099983"/>
      <w:docPartObj>
        <w:docPartGallery w:val="Page Numbers (Bottom of Page)"/>
        <w:docPartUnique/>
      </w:docPartObj>
    </w:sdtPr>
    <w:sdtContent>
      <w:p w:rsidR="00A051DC" w:rsidRDefault="00A051DC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AA">
          <w:rPr>
            <w:noProof/>
          </w:rPr>
          <w:t>10</w:t>
        </w:r>
        <w:r>
          <w:fldChar w:fldCharType="end"/>
        </w:r>
      </w:p>
    </w:sdtContent>
  </w:sdt>
  <w:p w:rsidR="00A051DC" w:rsidRDefault="00A051D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671" w:rsidRDefault="00697671">
      <w:pPr>
        <w:spacing w:after="0" w:line="240" w:lineRule="auto"/>
      </w:pPr>
      <w:r>
        <w:separator/>
      </w:r>
    </w:p>
  </w:footnote>
  <w:footnote w:type="continuationSeparator" w:id="0">
    <w:p w:rsidR="00697671" w:rsidRDefault="006976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D430C"/>
    <w:multiLevelType w:val="hybridMultilevel"/>
    <w:tmpl w:val="A87E7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457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AD786F"/>
    <w:multiLevelType w:val="hybridMultilevel"/>
    <w:tmpl w:val="FD9CFB0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79477A"/>
    <w:multiLevelType w:val="hybridMultilevel"/>
    <w:tmpl w:val="B76EA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28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2E6375"/>
    <w:multiLevelType w:val="hybridMultilevel"/>
    <w:tmpl w:val="8514CF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BDC7B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6C"/>
    <w:rsid w:val="000065F7"/>
    <w:rsid w:val="000150D1"/>
    <w:rsid w:val="00021B3E"/>
    <w:rsid w:val="0003440E"/>
    <w:rsid w:val="00036377"/>
    <w:rsid w:val="00062597"/>
    <w:rsid w:val="00075B82"/>
    <w:rsid w:val="00080200"/>
    <w:rsid w:val="00081505"/>
    <w:rsid w:val="00095215"/>
    <w:rsid w:val="000A694B"/>
    <w:rsid w:val="000D1F94"/>
    <w:rsid w:val="000D3BC3"/>
    <w:rsid w:val="000D7A56"/>
    <w:rsid w:val="000E06E1"/>
    <w:rsid w:val="000F7539"/>
    <w:rsid w:val="00110252"/>
    <w:rsid w:val="001116C5"/>
    <w:rsid w:val="001150D3"/>
    <w:rsid w:val="001273FA"/>
    <w:rsid w:val="001A1232"/>
    <w:rsid w:val="001A3F90"/>
    <w:rsid w:val="001A44E7"/>
    <w:rsid w:val="001A4958"/>
    <w:rsid w:val="001A5FAC"/>
    <w:rsid w:val="001A7C12"/>
    <w:rsid w:val="001B735D"/>
    <w:rsid w:val="001C0AF7"/>
    <w:rsid w:val="001C406D"/>
    <w:rsid w:val="001C57BC"/>
    <w:rsid w:val="001E1C44"/>
    <w:rsid w:val="002043B3"/>
    <w:rsid w:val="00210D1B"/>
    <w:rsid w:val="00221804"/>
    <w:rsid w:val="002340BE"/>
    <w:rsid w:val="00235B50"/>
    <w:rsid w:val="00257DF1"/>
    <w:rsid w:val="00282B23"/>
    <w:rsid w:val="002C02EA"/>
    <w:rsid w:val="002C2EF5"/>
    <w:rsid w:val="002C426C"/>
    <w:rsid w:val="002E108C"/>
    <w:rsid w:val="002E2597"/>
    <w:rsid w:val="00305961"/>
    <w:rsid w:val="00313242"/>
    <w:rsid w:val="00314D07"/>
    <w:rsid w:val="003330B4"/>
    <w:rsid w:val="003520A0"/>
    <w:rsid w:val="003759B3"/>
    <w:rsid w:val="00375B58"/>
    <w:rsid w:val="003852B9"/>
    <w:rsid w:val="003913D3"/>
    <w:rsid w:val="003A0513"/>
    <w:rsid w:val="003B5567"/>
    <w:rsid w:val="003C2012"/>
    <w:rsid w:val="003C3652"/>
    <w:rsid w:val="003E17A4"/>
    <w:rsid w:val="004122CC"/>
    <w:rsid w:val="00417ACD"/>
    <w:rsid w:val="0042221F"/>
    <w:rsid w:val="004227FE"/>
    <w:rsid w:val="00427011"/>
    <w:rsid w:val="00457770"/>
    <w:rsid w:val="00474961"/>
    <w:rsid w:val="0048013C"/>
    <w:rsid w:val="004A353B"/>
    <w:rsid w:val="004A414C"/>
    <w:rsid w:val="004A78DB"/>
    <w:rsid w:val="004D3C9B"/>
    <w:rsid w:val="004E4FFA"/>
    <w:rsid w:val="00503115"/>
    <w:rsid w:val="00524C0E"/>
    <w:rsid w:val="0053418D"/>
    <w:rsid w:val="00535BAB"/>
    <w:rsid w:val="005439AE"/>
    <w:rsid w:val="005648B6"/>
    <w:rsid w:val="005677D5"/>
    <w:rsid w:val="00577B2B"/>
    <w:rsid w:val="00581629"/>
    <w:rsid w:val="005C3D9F"/>
    <w:rsid w:val="005F038A"/>
    <w:rsid w:val="00615802"/>
    <w:rsid w:val="0064297A"/>
    <w:rsid w:val="00671E63"/>
    <w:rsid w:val="0067233E"/>
    <w:rsid w:val="00676B0B"/>
    <w:rsid w:val="00683C69"/>
    <w:rsid w:val="006846A7"/>
    <w:rsid w:val="0068537F"/>
    <w:rsid w:val="00697671"/>
    <w:rsid w:val="006B39B0"/>
    <w:rsid w:val="006E5D2F"/>
    <w:rsid w:val="006F2F34"/>
    <w:rsid w:val="006F71FD"/>
    <w:rsid w:val="007029A6"/>
    <w:rsid w:val="00707C62"/>
    <w:rsid w:val="007131EE"/>
    <w:rsid w:val="00716A16"/>
    <w:rsid w:val="0072084B"/>
    <w:rsid w:val="00765B5B"/>
    <w:rsid w:val="007735E2"/>
    <w:rsid w:val="0079117F"/>
    <w:rsid w:val="007B2794"/>
    <w:rsid w:val="007B3502"/>
    <w:rsid w:val="008146C9"/>
    <w:rsid w:val="008341B9"/>
    <w:rsid w:val="00845E3F"/>
    <w:rsid w:val="008562A2"/>
    <w:rsid w:val="00871627"/>
    <w:rsid w:val="008836F5"/>
    <w:rsid w:val="00886E40"/>
    <w:rsid w:val="00890AB1"/>
    <w:rsid w:val="00894507"/>
    <w:rsid w:val="008A27F0"/>
    <w:rsid w:val="008A54D0"/>
    <w:rsid w:val="008A5E1F"/>
    <w:rsid w:val="008B6A64"/>
    <w:rsid w:val="008C0B04"/>
    <w:rsid w:val="008C30AA"/>
    <w:rsid w:val="008D11C4"/>
    <w:rsid w:val="008D58A2"/>
    <w:rsid w:val="008D771A"/>
    <w:rsid w:val="008E7E34"/>
    <w:rsid w:val="008F0D1A"/>
    <w:rsid w:val="008F4DB8"/>
    <w:rsid w:val="0090517E"/>
    <w:rsid w:val="0090740C"/>
    <w:rsid w:val="00911679"/>
    <w:rsid w:val="00914BF1"/>
    <w:rsid w:val="00931316"/>
    <w:rsid w:val="00947951"/>
    <w:rsid w:val="00985F97"/>
    <w:rsid w:val="009B42D1"/>
    <w:rsid w:val="009B7BE9"/>
    <w:rsid w:val="009C27C8"/>
    <w:rsid w:val="009C388E"/>
    <w:rsid w:val="009D5F0C"/>
    <w:rsid w:val="009E2F06"/>
    <w:rsid w:val="00A051DC"/>
    <w:rsid w:val="00A23724"/>
    <w:rsid w:val="00A50F77"/>
    <w:rsid w:val="00A51C61"/>
    <w:rsid w:val="00A82DCF"/>
    <w:rsid w:val="00AA7DF7"/>
    <w:rsid w:val="00AB4D01"/>
    <w:rsid w:val="00AB7417"/>
    <w:rsid w:val="00AD1590"/>
    <w:rsid w:val="00AD4F4B"/>
    <w:rsid w:val="00AE2A2D"/>
    <w:rsid w:val="00AF33C6"/>
    <w:rsid w:val="00B004C4"/>
    <w:rsid w:val="00B10E81"/>
    <w:rsid w:val="00B30B76"/>
    <w:rsid w:val="00B40A16"/>
    <w:rsid w:val="00B60E3B"/>
    <w:rsid w:val="00B66685"/>
    <w:rsid w:val="00B6687E"/>
    <w:rsid w:val="00B669DC"/>
    <w:rsid w:val="00B80E1C"/>
    <w:rsid w:val="00B87C14"/>
    <w:rsid w:val="00BB19FB"/>
    <w:rsid w:val="00BC0EC8"/>
    <w:rsid w:val="00BF1024"/>
    <w:rsid w:val="00C2214C"/>
    <w:rsid w:val="00C2495C"/>
    <w:rsid w:val="00C26F82"/>
    <w:rsid w:val="00C33805"/>
    <w:rsid w:val="00C767A2"/>
    <w:rsid w:val="00C80AF4"/>
    <w:rsid w:val="00C80BF0"/>
    <w:rsid w:val="00C90597"/>
    <w:rsid w:val="00C94528"/>
    <w:rsid w:val="00C9522C"/>
    <w:rsid w:val="00CA0B9D"/>
    <w:rsid w:val="00CE1F4C"/>
    <w:rsid w:val="00D44461"/>
    <w:rsid w:val="00D47FB3"/>
    <w:rsid w:val="00D7403E"/>
    <w:rsid w:val="00D755A0"/>
    <w:rsid w:val="00D976D1"/>
    <w:rsid w:val="00DA13D6"/>
    <w:rsid w:val="00DB76AE"/>
    <w:rsid w:val="00DC35BA"/>
    <w:rsid w:val="00DF7899"/>
    <w:rsid w:val="00E05584"/>
    <w:rsid w:val="00E17447"/>
    <w:rsid w:val="00E26E42"/>
    <w:rsid w:val="00E27F2C"/>
    <w:rsid w:val="00E36135"/>
    <w:rsid w:val="00E40824"/>
    <w:rsid w:val="00E50291"/>
    <w:rsid w:val="00E5578A"/>
    <w:rsid w:val="00E624A1"/>
    <w:rsid w:val="00E6481F"/>
    <w:rsid w:val="00E76BB8"/>
    <w:rsid w:val="00E94314"/>
    <w:rsid w:val="00E96652"/>
    <w:rsid w:val="00EA6D90"/>
    <w:rsid w:val="00EB21A8"/>
    <w:rsid w:val="00EF594A"/>
    <w:rsid w:val="00F03F78"/>
    <w:rsid w:val="00F05404"/>
    <w:rsid w:val="00F358D9"/>
    <w:rsid w:val="00F62FD9"/>
    <w:rsid w:val="00F709EC"/>
    <w:rsid w:val="00F81848"/>
    <w:rsid w:val="00F83E9F"/>
    <w:rsid w:val="00F856EA"/>
    <w:rsid w:val="00FD4ED6"/>
    <w:rsid w:val="00FE2FAC"/>
    <w:rsid w:val="00FE3BFA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CDC50"/>
  <w15:chartTrackingRefBased/>
  <w15:docId w15:val="{683CA8BB-5DD6-45D1-85AE-E68B5372F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6C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C426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426C"/>
    <w:pPr>
      <w:keepNext/>
      <w:keepLines/>
      <w:numPr>
        <w:ilvl w:val="1"/>
        <w:numId w:val="2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426C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C426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426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426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426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426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426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2C42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2C42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2C426C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2C426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2C426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2C42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2C42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 w:eastAsia="ru-RU"/>
    </w:rPr>
  </w:style>
  <w:style w:type="paragraph" w:customStyle="1" w:styleId="Standard">
    <w:name w:val="Standard"/>
    <w:rsid w:val="002C42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2C426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C426C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2C426C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2C426C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2C426C"/>
    <w:pPr>
      <w:ind w:left="240"/>
    </w:pPr>
  </w:style>
  <w:style w:type="character" w:styleId="a6">
    <w:name w:val="Hyperlink"/>
    <w:basedOn w:val="a0"/>
    <w:uiPriority w:val="99"/>
    <w:unhideWhenUsed/>
    <w:rsid w:val="002C426C"/>
    <w:rPr>
      <w:color w:val="0563C1" w:themeColor="hyperlink"/>
      <w:u w:val="single"/>
    </w:rPr>
  </w:style>
  <w:style w:type="paragraph" w:styleId="a7">
    <w:name w:val="table of figures"/>
    <w:basedOn w:val="a"/>
    <w:next w:val="a"/>
    <w:uiPriority w:val="99"/>
    <w:unhideWhenUsed/>
    <w:rsid w:val="002C426C"/>
  </w:style>
  <w:style w:type="paragraph" w:styleId="a8">
    <w:name w:val="footer"/>
    <w:basedOn w:val="a"/>
    <w:link w:val="a9"/>
    <w:uiPriority w:val="99"/>
    <w:unhideWhenUsed/>
    <w:rsid w:val="002C426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426C"/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customStyle="1" w:styleId="Default">
    <w:name w:val="Default"/>
    <w:rsid w:val="00716A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ru-RU"/>
    </w:rPr>
  </w:style>
  <w:style w:type="paragraph" w:styleId="aa">
    <w:name w:val="No Spacing"/>
    <w:uiPriority w:val="1"/>
    <w:qFormat/>
    <w:rsid w:val="00716A16"/>
    <w:pPr>
      <w:spacing w:after="0" w:afterAutospacing="1" w:line="240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ab">
    <w:name w:val="Table Grid"/>
    <w:basedOn w:val="a1"/>
    <w:uiPriority w:val="39"/>
    <w:rsid w:val="00075B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"/>
    <w:next w:val="a"/>
    <w:link w:val="ad"/>
    <w:uiPriority w:val="11"/>
    <w:qFormat/>
    <w:rsid w:val="001A7C12"/>
    <w:pPr>
      <w:numPr>
        <w:ilvl w:val="1"/>
      </w:numPr>
      <w:spacing w:after="160"/>
      <w:ind w:firstLine="3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d">
    <w:name w:val="Подзаголовок Знак"/>
    <w:basedOn w:val="a0"/>
    <w:link w:val="ac"/>
    <w:uiPriority w:val="11"/>
    <w:rsid w:val="001A7C12"/>
    <w:rPr>
      <w:rFonts w:eastAsiaTheme="minorEastAsia"/>
      <w:color w:val="5A5A5A" w:themeColor="text1" w:themeTint="A5"/>
      <w:spacing w:val="15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11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Антонов</dc:creator>
  <cp:keywords/>
  <dc:description/>
  <cp:lastModifiedBy>Данила Курякин</cp:lastModifiedBy>
  <cp:revision>10</cp:revision>
  <dcterms:created xsi:type="dcterms:W3CDTF">2021-09-26T11:54:00Z</dcterms:created>
  <dcterms:modified xsi:type="dcterms:W3CDTF">2021-10-06T10:44:00Z</dcterms:modified>
</cp:coreProperties>
</file>