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92" w:rsidRDefault="003D1092" w:rsidP="003D1092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ДОКЛАД</w:t>
      </w:r>
    </w:p>
    <w:p w:rsidR="00D51DE2" w:rsidRDefault="00D51DE2" w:rsidP="003D109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D51DE2">
        <w:rPr>
          <w:rFonts w:ascii="Times New Roman" w:hAnsi="Times New Roman"/>
          <w:sz w:val="28"/>
        </w:rPr>
        <w:t xml:space="preserve">Уважаемые председатель и члены государственной экзаменационной комиссии. Представляю вашему вниманию дипломный проект, </w:t>
      </w:r>
      <w:r w:rsidR="001D66BC">
        <w:rPr>
          <w:rFonts w:ascii="Times New Roman" w:hAnsi="Times New Roman"/>
          <w:sz w:val="28"/>
        </w:rPr>
        <w:t>на тему Экономическое обоснование мероприятий по снижению себестоимости</w:t>
      </w:r>
      <w:r w:rsidR="008B2EC6">
        <w:rPr>
          <w:rFonts w:ascii="Times New Roman" w:hAnsi="Times New Roman"/>
          <w:sz w:val="28"/>
        </w:rPr>
        <w:t xml:space="preserve"> продукции</w:t>
      </w:r>
      <w:r w:rsidR="00B0760E"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  <w:r w:rsidR="001D66BC">
        <w:rPr>
          <w:rFonts w:ascii="Times New Roman" w:hAnsi="Times New Roman"/>
          <w:sz w:val="28"/>
        </w:rPr>
        <w:t>(</w:t>
      </w:r>
      <w:r w:rsidR="008B2EC6">
        <w:rPr>
          <w:rFonts w:ascii="Times New Roman" w:hAnsi="Times New Roman"/>
          <w:sz w:val="28"/>
        </w:rPr>
        <w:t>н</w:t>
      </w:r>
      <w:r w:rsidR="001D66BC">
        <w:rPr>
          <w:rFonts w:ascii="Times New Roman" w:hAnsi="Times New Roman"/>
          <w:sz w:val="28"/>
        </w:rPr>
        <w:t>а примере Могилевского лесхоза)</w:t>
      </w:r>
      <w:r w:rsidR="008B2EC6">
        <w:rPr>
          <w:rFonts w:ascii="Times New Roman" w:hAnsi="Times New Roman"/>
          <w:sz w:val="28"/>
        </w:rPr>
        <w:t>,</w:t>
      </w:r>
      <w:r w:rsidR="001D66BC">
        <w:rPr>
          <w:rFonts w:ascii="Times New Roman" w:hAnsi="Times New Roman"/>
          <w:sz w:val="28"/>
        </w:rPr>
        <w:t xml:space="preserve"> </w:t>
      </w:r>
      <w:r w:rsidRPr="00D51DE2">
        <w:rPr>
          <w:rFonts w:ascii="Times New Roman" w:hAnsi="Times New Roman"/>
          <w:sz w:val="28"/>
        </w:rPr>
        <w:t xml:space="preserve">целью которого является </w:t>
      </w:r>
      <w:r w:rsidR="00CF5BCE">
        <w:rPr>
          <w:rFonts w:ascii="Times New Roman" w:hAnsi="Times New Roman"/>
          <w:sz w:val="28"/>
        </w:rPr>
        <w:t>обоснование теоретических и практических направлений снижения себестоимости продукции</w:t>
      </w:r>
      <w:r w:rsidR="00B85B0A" w:rsidRPr="00B85B0A">
        <w:rPr>
          <w:rFonts w:ascii="Times New Roman" w:hAnsi="Times New Roman"/>
          <w:sz w:val="28"/>
        </w:rPr>
        <w:t xml:space="preserve"> и </w:t>
      </w:r>
      <w:r w:rsidR="00B85B0A" w:rsidRPr="00B85B0A">
        <w:rPr>
          <w:rFonts w:ascii="Times New Roman" w:hAnsi="Times New Roman"/>
          <w:sz w:val="28"/>
          <w:lang w:val="be-BY"/>
        </w:rPr>
        <w:t>разработка мероприятий</w:t>
      </w:r>
      <w:r w:rsidR="00B85B0A" w:rsidRPr="00B85B0A">
        <w:rPr>
          <w:rFonts w:ascii="Times New Roman" w:hAnsi="Times New Roman"/>
          <w:sz w:val="28"/>
        </w:rPr>
        <w:t>, обеспечивающ</w:t>
      </w:r>
      <w:r w:rsidR="00CF5BCE">
        <w:rPr>
          <w:rFonts w:ascii="Times New Roman" w:hAnsi="Times New Roman"/>
          <w:sz w:val="28"/>
        </w:rPr>
        <w:t>их снижение</w:t>
      </w:r>
      <w:r w:rsidR="00B85B0A" w:rsidRPr="00B85B0A">
        <w:rPr>
          <w:rFonts w:ascii="Times New Roman" w:hAnsi="Times New Roman"/>
          <w:sz w:val="28"/>
        </w:rPr>
        <w:t xml:space="preserve"> </w:t>
      </w:r>
      <w:r w:rsidR="00CF5BCE">
        <w:rPr>
          <w:rFonts w:ascii="Times New Roman" w:hAnsi="Times New Roman"/>
          <w:sz w:val="28"/>
        </w:rPr>
        <w:t>себестоимости продукции</w:t>
      </w:r>
      <w:r w:rsidR="008B2EC6">
        <w:rPr>
          <w:rFonts w:ascii="Times New Roman" w:hAnsi="Times New Roman"/>
          <w:sz w:val="28"/>
        </w:rPr>
        <w:t>.</w:t>
      </w:r>
    </w:p>
    <w:p w:rsidR="0000555C" w:rsidRDefault="0000555C" w:rsidP="00F64F9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0555C">
        <w:rPr>
          <w:rFonts w:ascii="Times New Roman" w:hAnsi="Times New Roman"/>
          <w:sz w:val="28"/>
        </w:rPr>
        <w:t>В условиях хозяйственной деятельности</w:t>
      </w:r>
      <w:r>
        <w:rPr>
          <w:rFonts w:ascii="Times New Roman" w:hAnsi="Times New Roman"/>
          <w:sz w:val="28"/>
        </w:rPr>
        <w:t xml:space="preserve"> </w:t>
      </w:r>
      <w:r w:rsidRPr="0000555C">
        <w:rPr>
          <w:rFonts w:ascii="Times New Roman" w:hAnsi="Times New Roman"/>
          <w:sz w:val="28"/>
        </w:rPr>
        <w:t>предприятия</w:t>
      </w:r>
      <w:r>
        <w:rPr>
          <w:rFonts w:ascii="Times New Roman" w:hAnsi="Times New Roman"/>
          <w:sz w:val="28"/>
        </w:rPr>
        <w:t xml:space="preserve"> себестоимость</w:t>
      </w:r>
      <w:r w:rsidRPr="0000555C">
        <w:rPr>
          <w:rFonts w:ascii="Times New Roman" w:hAnsi="Times New Roman"/>
          <w:sz w:val="28"/>
        </w:rPr>
        <w:t xml:space="preserve"> игра</w:t>
      </w:r>
      <w:r>
        <w:rPr>
          <w:rFonts w:ascii="Times New Roman" w:hAnsi="Times New Roman"/>
          <w:sz w:val="28"/>
        </w:rPr>
        <w:t>е</w:t>
      </w:r>
      <w:r w:rsidRPr="0000555C">
        <w:rPr>
          <w:rFonts w:ascii="Times New Roman" w:hAnsi="Times New Roman"/>
          <w:sz w:val="28"/>
        </w:rPr>
        <w:t xml:space="preserve">т ключевую роль, поэтому управление себестоимостью продукции является одним из важнейших факторов обеспечения его </w:t>
      </w:r>
      <w:r>
        <w:rPr>
          <w:rFonts w:ascii="Times New Roman" w:hAnsi="Times New Roman"/>
          <w:sz w:val="28"/>
        </w:rPr>
        <w:t>прибыльности</w:t>
      </w:r>
      <w:r w:rsidRPr="0000555C">
        <w:rPr>
          <w:rFonts w:ascii="Times New Roman" w:hAnsi="Times New Roman"/>
          <w:sz w:val="28"/>
        </w:rPr>
        <w:t xml:space="preserve"> и финансовой устойчивости. Оптимизация затрат, связанных с использованием сырья, материалов, энергии, трудовых ресурсов и оборудования, становится ключевым элементом стратегии снижения себестоимости и повышения эффективности деятельности предприятия.</w:t>
      </w:r>
    </w:p>
    <w:p w:rsidR="008B2EC6" w:rsidRDefault="00F64F95" w:rsidP="008B2E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17F0">
        <w:rPr>
          <w:rFonts w:ascii="Times New Roman" w:hAnsi="Times New Roman"/>
          <w:sz w:val="28"/>
          <w:szCs w:val="28"/>
        </w:rPr>
        <w:t xml:space="preserve">На </w:t>
      </w:r>
      <w:r w:rsidR="00B85B0A" w:rsidRPr="002417F0">
        <w:rPr>
          <w:rFonts w:ascii="Times New Roman" w:hAnsi="Times New Roman"/>
          <w:b/>
          <w:sz w:val="28"/>
          <w:szCs w:val="28"/>
        </w:rPr>
        <w:t>Плакатах 1 и 2</w:t>
      </w:r>
      <w:r w:rsidRPr="002417F0">
        <w:rPr>
          <w:rFonts w:ascii="Times New Roman" w:hAnsi="Times New Roman"/>
          <w:sz w:val="28"/>
          <w:szCs w:val="28"/>
        </w:rPr>
        <w:t xml:space="preserve"> представлен </w:t>
      </w:r>
      <w:r w:rsidR="006A35D9" w:rsidRPr="002417F0">
        <w:rPr>
          <w:rFonts w:ascii="Times New Roman" w:hAnsi="Times New Roman"/>
          <w:sz w:val="28"/>
          <w:szCs w:val="28"/>
        </w:rPr>
        <w:t>анализ основных технико-экономических показателей</w:t>
      </w:r>
      <w:r w:rsidRPr="002417F0">
        <w:rPr>
          <w:rFonts w:ascii="Times New Roman" w:hAnsi="Times New Roman"/>
          <w:sz w:val="28"/>
          <w:szCs w:val="28"/>
        </w:rPr>
        <w:t xml:space="preserve"> </w:t>
      </w:r>
      <w:r w:rsidR="006A35D9" w:rsidRPr="002417F0">
        <w:rPr>
          <w:rFonts w:ascii="Times New Roman" w:hAnsi="Times New Roman"/>
          <w:sz w:val="28"/>
          <w:szCs w:val="28"/>
        </w:rPr>
        <w:t>деятельности</w:t>
      </w:r>
      <w:r w:rsidRPr="002417F0">
        <w:rPr>
          <w:rFonts w:ascii="Times New Roman" w:hAnsi="Times New Roman"/>
          <w:sz w:val="28"/>
          <w:szCs w:val="28"/>
        </w:rPr>
        <w:t xml:space="preserve"> </w:t>
      </w:r>
      <w:r w:rsidR="008B2EC6">
        <w:rPr>
          <w:rFonts w:ascii="Times New Roman" w:hAnsi="Times New Roman"/>
          <w:sz w:val="28"/>
          <w:szCs w:val="28"/>
        </w:rPr>
        <w:t>лесхоза</w:t>
      </w:r>
      <w:r w:rsidRPr="002417F0">
        <w:rPr>
          <w:rFonts w:ascii="Times New Roman" w:hAnsi="Times New Roman"/>
          <w:sz w:val="28"/>
          <w:szCs w:val="28"/>
        </w:rPr>
        <w:t>, а также д</w:t>
      </w:r>
      <w:r w:rsidR="00B85B0A" w:rsidRPr="002417F0">
        <w:rPr>
          <w:rFonts w:ascii="Times New Roman" w:hAnsi="Times New Roman"/>
          <w:sz w:val="28"/>
          <w:szCs w:val="28"/>
        </w:rPr>
        <w:t>инамика их изменения.</w:t>
      </w:r>
      <w:r w:rsidR="006A35D9" w:rsidRPr="002417F0">
        <w:rPr>
          <w:rFonts w:ascii="Times New Roman" w:hAnsi="Times New Roman"/>
          <w:sz w:val="28"/>
          <w:szCs w:val="28"/>
        </w:rPr>
        <w:t xml:space="preserve"> </w:t>
      </w:r>
      <w:r w:rsidR="008B2EC6">
        <w:rPr>
          <w:rFonts w:ascii="Times New Roman" w:hAnsi="Times New Roman"/>
          <w:sz w:val="28"/>
          <w:szCs w:val="28"/>
        </w:rPr>
        <w:t>Как мы видим, о</w:t>
      </w:r>
      <w:r w:rsidR="008B2EC6" w:rsidRPr="008B2EC6">
        <w:rPr>
          <w:rFonts w:ascii="Times New Roman" w:hAnsi="Times New Roman"/>
          <w:sz w:val="28"/>
          <w:szCs w:val="28"/>
        </w:rPr>
        <w:t>бъем производства продукции в 2023 году снизился на 3127,7 тыс. руб. по сравнению с 2022 годом. Снижение выручки от реализации также подтверждает эту тенденцию.</w:t>
      </w:r>
      <w:r w:rsidR="008B2EC6">
        <w:rPr>
          <w:rFonts w:ascii="Times New Roman" w:hAnsi="Times New Roman"/>
          <w:sz w:val="28"/>
          <w:szCs w:val="28"/>
        </w:rPr>
        <w:t xml:space="preserve"> Так же</w:t>
      </w:r>
      <w:r w:rsidR="008B2EC6" w:rsidRPr="008B2EC6">
        <w:rPr>
          <w:rFonts w:ascii="Times New Roman" w:hAnsi="Times New Roman"/>
          <w:sz w:val="28"/>
          <w:szCs w:val="28"/>
        </w:rPr>
        <w:t>, наблюдается сокращение среднесписочной численности работников, что может свидетельствовать об оптимизации штата. При этом, средняя заработная плата увеличивалась из года в год.</w:t>
      </w:r>
      <w:r w:rsidR="008B2EC6">
        <w:rPr>
          <w:rFonts w:ascii="Times New Roman" w:hAnsi="Times New Roman"/>
          <w:sz w:val="28"/>
          <w:szCs w:val="28"/>
        </w:rPr>
        <w:t xml:space="preserve"> С</w:t>
      </w:r>
      <w:r w:rsidR="008B2EC6" w:rsidRPr="008B2EC6">
        <w:rPr>
          <w:rFonts w:ascii="Times New Roman" w:hAnsi="Times New Roman"/>
          <w:sz w:val="28"/>
          <w:szCs w:val="28"/>
        </w:rPr>
        <w:t>ебестоимость реализованной продукции в 2023 году снизилась на 2990 тыс. руб. по сравнению с 2022 годом, что является положительным фактором.</w:t>
      </w:r>
    </w:p>
    <w:p w:rsidR="00E86F7C" w:rsidRPr="008B2EC6" w:rsidRDefault="00E86F7C" w:rsidP="008B2E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B2EC6">
        <w:rPr>
          <w:rFonts w:ascii="Times New Roman" w:hAnsi="Times New Roman"/>
          <w:sz w:val="28"/>
          <w:szCs w:val="28"/>
        </w:rPr>
        <w:t>аблюдалось резкое падение чистой прибыли в 2022 г, но последовательное увеличение в 2023 г.</w:t>
      </w:r>
      <w:r>
        <w:rPr>
          <w:rFonts w:ascii="Times New Roman" w:hAnsi="Times New Roman"/>
          <w:sz w:val="28"/>
          <w:szCs w:val="28"/>
        </w:rPr>
        <w:t xml:space="preserve"> Резкое падение чистой прибыли в 2022 связано с уменьшением объемов продаж и ростом затрат, что повлияло на уменьшение выручки от реализации.</w:t>
      </w:r>
    </w:p>
    <w:p w:rsidR="00E86F7C" w:rsidRPr="008B2EC6" w:rsidRDefault="00E86F7C" w:rsidP="00E86F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B2EC6" w:rsidRPr="008B2EC6">
        <w:rPr>
          <w:rFonts w:ascii="Times New Roman" w:hAnsi="Times New Roman"/>
          <w:sz w:val="28"/>
          <w:szCs w:val="28"/>
        </w:rPr>
        <w:t>ентабельность продукции в 2023 году составила 12,65%, что значительно ниже, чем в 2021 году (45,67%), но выше, чем в 2022 году (2,69%).</w:t>
      </w:r>
    </w:p>
    <w:p w:rsidR="00461217" w:rsidRPr="00461217" w:rsidRDefault="00EE6159" w:rsidP="00E86F7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C1494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Плакате 3</w:t>
      </w:r>
      <w:r>
        <w:rPr>
          <w:rFonts w:ascii="Times New Roman" w:hAnsi="Times New Roman"/>
          <w:sz w:val="28"/>
          <w:szCs w:val="28"/>
        </w:rPr>
        <w:t xml:space="preserve"> представлена </w:t>
      </w:r>
      <w:r w:rsidR="006C4406">
        <w:rPr>
          <w:rFonts w:ascii="Times New Roman" w:hAnsi="Times New Roman"/>
          <w:sz w:val="28"/>
          <w:szCs w:val="28"/>
        </w:rPr>
        <w:t>динамика</w:t>
      </w:r>
      <w:r>
        <w:rPr>
          <w:rFonts w:ascii="Times New Roman" w:hAnsi="Times New Roman"/>
          <w:sz w:val="28"/>
          <w:szCs w:val="28"/>
        </w:rPr>
        <w:t xml:space="preserve"> материальных затрат </w:t>
      </w:r>
      <w:r w:rsidR="0026372D">
        <w:rPr>
          <w:rFonts w:ascii="Times New Roman" w:hAnsi="Times New Roman"/>
          <w:sz w:val="28"/>
          <w:szCs w:val="28"/>
        </w:rPr>
        <w:t>продукции предприятия</w:t>
      </w:r>
      <w:r w:rsidRPr="00BC1494">
        <w:rPr>
          <w:rFonts w:ascii="Times New Roman" w:hAnsi="Times New Roman"/>
          <w:sz w:val="28"/>
          <w:szCs w:val="28"/>
        </w:rPr>
        <w:t>.</w:t>
      </w:r>
      <w:r w:rsidR="00EB7424">
        <w:rPr>
          <w:rFonts w:ascii="Times New Roman" w:hAnsi="Times New Roman"/>
          <w:sz w:val="28"/>
          <w:szCs w:val="28"/>
        </w:rPr>
        <w:t xml:space="preserve"> Размер материальных затрат за период </w:t>
      </w:r>
      <w:r w:rsidR="00E86F7C">
        <w:rPr>
          <w:rFonts w:ascii="Times New Roman" w:hAnsi="Times New Roman"/>
          <w:sz w:val="28"/>
          <w:szCs w:val="28"/>
        </w:rPr>
        <w:t>снизился</w:t>
      </w:r>
      <w:r w:rsidR="00EB7424">
        <w:rPr>
          <w:rFonts w:ascii="Times New Roman" w:hAnsi="Times New Roman"/>
          <w:sz w:val="28"/>
          <w:szCs w:val="28"/>
        </w:rPr>
        <w:t>. В</w:t>
      </w:r>
      <w:r w:rsidRPr="00BC1494">
        <w:rPr>
          <w:rFonts w:ascii="Times New Roman" w:hAnsi="Times New Roman"/>
          <w:sz w:val="28"/>
          <w:szCs w:val="28"/>
        </w:rPr>
        <w:t xml:space="preserve"> расхо</w:t>
      </w:r>
      <w:r>
        <w:rPr>
          <w:rFonts w:ascii="Times New Roman" w:hAnsi="Times New Roman"/>
          <w:sz w:val="28"/>
          <w:szCs w:val="28"/>
        </w:rPr>
        <w:t xml:space="preserve">дах на производство продукции </w:t>
      </w:r>
      <w:r w:rsidR="00706A93">
        <w:rPr>
          <w:rFonts w:ascii="Times New Roman" w:hAnsi="Times New Roman"/>
          <w:sz w:val="28"/>
          <w:szCs w:val="28"/>
        </w:rPr>
        <w:t>преобладают основные материалы, доля которых составля</w:t>
      </w:r>
      <w:r w:rsidR="00EB7424">
        <w:rPr>
          <w:rFonts w:ascii="Times New Roman" w:hAnsi="Times New Roman"/>
          <w:sz w:val="28"/>
          <w:szCs w:val="28"/>
        </w:rPr>
        <w:t>ет более 50%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9A5A87" w:rsidRDefault="009A5A87" w:rsidP="009A5A8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5A87">
        <w:rPr>
          <w:rFonts w:ascii="Times New Roman" w:hAnsi="Times New Roman"/>
          <w:sz w:val="28"/>
          <w:szCs w:val="28"/>
        </w:rPr>
        <w:t>2023 году себестоимость увеличилась на 8,76 тыс. руб. За счет влияния факторов: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за счет увеличения объема произведенной продукции себестоимость уменьшилась на 245,65 тыс. руб.;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 xml:space="preserve"> за счет изменения структуры произведенной продукции себестоимость увеличилась на 95,19 тыс. руб.;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за счет изменения себестоимости единицы продукции общая себестоимость уменьшилась на 280,96 тыс. руб.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в 2024 году себестоимость увеличилась на 1265,48 тыс. руб. В том числе за счет влияния факторов: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за счет увеличения объема произведенной продукции себестоимость увеличилась на 1125,15 тыс. руб.;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за счет изменения структуры произведенной продукции себестоимость уменьшилась на 657,87 тыс. руб.;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5A87">
        <w:rPr>
          <w:rFonts w:ascii="Times New Roman" w:hAnsi="Times New Roman"/>
          <w:sz w:val="28"/>
          <w:szCs w:val="28"/>
        </w:rPr>
        <w:t>за счет изменения себестоимости единицы продукции общая себестоимость увеличилась на 898,20 тыс. руб.</w:t>
      </w:r>
    </w:p>
    <w:p w:rsidR="00461217" w:rsidRPr="009A5A87" w:rsidRDefault="009A5A87" w:rsidP="009A5A87">
      <w:pPr>
        <w:spacing w:after="360" w:line="240" w:lineRule="auto"/>
        <w:ind w:firstLine="709"/>
        <w:jc w:val="both"/>
        <w:rPr>
          <w:rFonts w:ascii="Times New Roman" w:hAnsi="Times New Roman"/>
          <w:sz w:val="28"/>
        </w:rPr>
      </w:pPr>
      <w:r w:rsidRPr="001C2D35">
        <w:rPr>
          <w:rFonts w:ascii="Times New Roman" w:hAnsi="Times New Roman"/>
          <w:sz w:val="28"/>
        </w:rPr>
        <w:lastRenderedPageBreak/>
        <w:t xml:space="preserve">Тенденция к снижению себестоимости производимой продукции </w:t>
      </w:r>
      <w:r>
        <w:rPr>
          <w:rFonts w:ascii="Times New Roman" w:hAnsi="Times New Roman"/>
          <w:sz w:val="28"/>
        </w:rPr>
        <w:t>отсутствует на предприятии</w:t>
      </w:r>
      <w:r w:rsidRPr="001C2D35">
        <w:rPr>
          <w:rFonts w:ascii="Times New Roman" w:hAnsi="Times New Roman"/>
          <w:sz w:val="28"/>
        </w:rPr>
        <w:t>, что является одним из показателей, указывающих на неэффективную реализацию мероприятий по снижению себестоимости</w:t>
      </w:r>
      <w:r w:rsidRPr="009A5A87">
        <w:rPr>
          <w:rFonts w:ascii="Times New Roman" w:hAnsi="Times New Roman"/>
          <w:sz w:val="28"/>
          <w:szCs w:val="28"/>
        </w:rPr>
        <w:t xml:space="preserve"> </w:t>
      </w:r>
      <w:r w:rsidR="00461217" w:rsidRPr="00461217">
        <w:rPr>
          <w:rFonts w:ascii="Times New Roman" w:hAnsi="Times New Roman"/>
          <w:sz w:val="28"/>
          <w:szCs w:val="28"/>
        </w:rPr>
        <w:t>(</w:t>
      </w:r>
      <w:r w:rsidR="00461217" w:rsidRPr="00461217">
        <w:rPr>
          <w:rFonts w:ascii="Times New Roman" w:hAnsi="Times New Roman"/>
          <w:b/>
          <w:sz w:val="28"/>
          <w:szCs w:val="28"/>
        </w:rPr>
        <w:t>плакат 4</w:t>
      </w:r>
      <w:r w:rsidR="00461217" w:rsidRPr="00461217">
        <w:rPr>
          <w:rFonts w:ascii="Times New Roman" w:hAnsi="Times New Roman"/>
          <w:sz w:val="28"/>
          <w:szCs w:val="28"/>
        </w:rPr>
        <w:t>).</w:t>
      </w:r>
    </w:p>
    <w:p w:rsidR="009A5A87" w:rsidRDefault="00210777" w:rsidP="009A5A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1217">
        <w:rPr>
          <w:rFonts w:ascii="Times New Roman" w:hAnsi="Times New Roman"/>
          <w:sz w:val="28"/>
          <w:szCs w:val="28"/>
        </w:rPr>
        <w:t xml:space="preserve">Данная негативная тенденция предопределила разработку в дипломном проекте мероприятий по </w:t>
      </w:r>
      <w:r w:rsidR="009A5A87">
        <w:rPr>
          <w:rFonts w:ascii="Times New Roman" w:hAnsi="Times New Roman"/>
          <w:sz w:val="28"/>
          <w:szCs w:val="28"/>
        </w:rPr>
        <w:t>снижению себестоимости продукции.</w:t>
      </w:r>
    </w:p>
    <w:p w:rsidR="00D25915" w:rsidRPr="009A5A87" w:rsidRDefault="00D25915" w:rsidP="009A5A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1217">
        <w:rPr>
          <w:rFonts w:ascii="Times New Roman" w:hAnsi="Times New Roman"/>
          <w:bCs/>
          <w:sz w:val="28"/>
          <w:szCs w:val="28"/>
        </w:rPr>
        <w:t xml:space="preserve">Первое мероприятие </w:t>
      </w:r>
      <w:r w:rsidR="009A5A87">
        <w:rPr>
          <w:rFonts w:ascii="Times New Roman" w:hAnsi="Times New Roman"/>
          <w:bCs/>
          <w:sz w:val="28"/>
          <w:szCs w:val="28"/>
        </w:rPr>
        <w:t xml:space="preserve">– внедрение харвестера </w:t>
      </w:r>
      <w:proofErr w:type="spellStart"/>
      <w:r w:rsidR="009A5A87">
        <w:rPr>
          <w:rFonts w:ascii="Times New Roman" w:hAnsi="Times New Roman"/>
          <w:bCs/>
          <w:sz w:val="28"/>
          <w:szCs w:val="28"/>
        </w:rPr>
        <w:t>Вимек</w:t>
      </w:r>
      <w:proofErr w:type="spellEnd"/>
      <w:r w:rsidR="009A5A87">
        <w:rPr>
          <w:rFonts w:ascii="Times New Roman" w:hAnsi="Times New Roman"/>
          <w:bCs/>
          <w:sz w:val="28"/>
          <w:szCs w:val="28"/>
        </w:rPr>
        <w:t xml:space="preserve"> 404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9A5A87">
        <w:rPr>
          <w:rFonts w:ascii="Times New Roman" w:hAnsi="Times New Roman"/>
          <w:bCs/>
          <w:sz w:val="28"/>
          <w:szCs w:val="28"/>
        </w:rPr>
        <w:t>При этом увеличивается производительность, уменьшается трудоемкость, эксплуатационные затраты, следовательно, уменьшается и себестоимость продукции. (</w:t>
      </w:r>
      <w:r w:rsidR="009A5A87" w:rsidRPr="009A5A87">
        <w:rPr>
          <w:rFonts w:ascii="Times New Roman" w:hAnsi="Times New Roman"/>
          <w:b/>
          <w:bCs/>
          <w:sz w:val="28"/>
          <w:szCs w:val="28"/>
        </w:rPr>
        <w:t>плакат 5</w:t>
      </w:r>
      <w:r w:rsidR="009A5A87">
        <w:rPr>
          <w:rFonts w:ascii="Times New Roman" w:hAnsi="Times New Roman"/>
          <w:bCs/>
          <w:sz w:val="28"/>
          <w:szCs w:val="28"/>
        </w:rPr>
        <w:t>)</w:t>
      </w:r>
    </w:p>
    <w:p w:rsidR="00CE5911" w:rsidRDefault="00D25915" w:rsidP="00EE61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Капитальные затраты составляют </w:t>
      </w:r>
      <w:r w:rsidR="009A5A87">
        <w:rPr>
          <w:rFonts w:ascii="Times New Roman" w:hAnsi="Times New Roman"/>
          <w:sz w:val="28"/>
          <w:szCs w:val="28"/>
        </w:rPr>
        <w:t>1020</w:t>
      </w:r>
      <w:r>
        <w:rPr>
          <w:rFonts w:ascii="Times New Roman" w:hAnsi="Times New Roman"/>
          <w:sz w:val="28"/>
          <w:szCs w:val="28"/>
        </w:rPr>
        <w:t xml:space="preserve"> тыс. руб. Их </w:t>
      </w:r>
      <w:r w:rsidR="00781606">
        <w:rPr>
          <w:rFonts w:ascii="Times New Roman" w:hAnsi="Times New Roman"/>
          <w:sz w:val="28"/>
          <w:szCs w:val="28"/>
        </w:rPr>
        <w:t xml:space="preserve">срок окупаемости </w:t>
      </w:r>
      <w:r>
        <w:rPr>
          <w:rFonts w:ascii="Times New Roman" w:hAnsi="Times New Roman"/>
          <w:sz w:val="28"/>
          <w:szCs w:val="28"/>
        </w:rPr>
        <w:t>равен 3,3</w:t>
      </w:r>
      <w:r w:rsidR="009A5A87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года, что является приемлемым для инвестирования.</w:t>
      </w:r>
      <w:r w:rsidR="00781606">
        <w:rPr>
          <w:rFonts w:ascii="Times New Roman" w:hAnsi="Times New Roman"/>
          <w:sz w:val="28"/>
          <w:szCs w:val="28"/>
        </w:rPr>
        <w:t xml:space="preserve"> </w:t>
      </w:r>
      <w:r w:rsidR="009A5A87">
        <w:rPr>
          <w:rFonts w:ascii="Times New Roman" w:hAnsi="Times New Roman"/>
          <w:sz w:val="28"/>
          <w:szCs w:val="28"/>
        </w:rPr>
        <w:t xml:space="preserve">Годовой экономический эффект составил </w:t>
      </w:r>
      <w:r w:rsidR="009A5A87" w:rsidRPr="009A5A87">
        <w:rPr>
          <w:rFonts w:ascii="Times New Roman" w:hAnsi="Times New Roman"/>
          <w:sz w:val="28"/>
          <w:szCs w:val="28"/>
        </w:rPr>
        <w:t>301</w:t>
      </w:r>
      <w:r w:rsidR="009A5A87">
        <w:rPr>
          <w:rFonts w:ascii="Times New Roman" w:hAnsi="Times New Roman"/>
          <w:sz w:val="28"/>
          <w:szCs w:val="28"/>
        </w:rPr>
        <w:t>,</w:t>
      </w:r>
      <w:r w:rsidR="009A5A87" w:rsidRPr="009A5A87">
        <w:rPr>
          <w:rFonts w:ascii="Times New Roman" w:hAnsi="Times New Roman"/>
          <w:sz w:val="28"/>
          <w:szCs w:val="28"/>
        </w:rPr>
        <w:t>46</w:t>
      </w:r>
      <w:r w:rsidR="009A5A87">
        <w:rPr>
          <w:rFonts w:ascii="Times New Roman" w:hAnsi="Times New Roman"/>
          <w:sz w:val="28"/>
          <w:szCs w:val="28"/>
        </w:rPr>
        <w:t xml:space="preserve"> тыс. руб.</w:t>
      </w:r>
      <w:r w:rsidR="00781606" w:rsidRPr="00781606">
        <w:rPr>
          <w:rFonts w:ascii="Times New Roman" w:hAnsi="Times New Roman"/>
          <w:sz w:val="28"/>
          <w:szCs w:val="28"/>
        </w:rPr>
        <w:t xml:space="preserve"> На основании анализа можно сделать вывод об экономической эффект</w:t>
      </w:r>
      <w:r w:rsidR="00CF7670">
        <w:rPr>
          <w:rFonts w:ascii="Times New Roman" w:hAnsi="Times New Roman"/>
          <w:sz w:val="28"/>
          <w:szCs w:val="28"/>
        </w:rPr>
        <w:t>ивности и целесообразности внед</w:t>
      </w:r>
      <w:r w:rsidR="00781606" w:rsidRPr="00781606">
        <w:rPr>
          <w:rFonts w:ascii="Times New Roman" w:hAnsi="Times New Roman"/>
          <w:sz w:val="28"/>
          <w:szCs w:val="28"/>
        </w:rPr>
        <w:t>рения данного проект</w:t>
      </w:r>
      <w:r w:rsidR="00CF7670">
        <w:rPr>
          <w:rFonts w:ascii="Times New Roman" w:hAnsi="Times New Roman"/>
          <w:sz w:val="28"/>
          <w:szCs w:val="28"/>
        </w:rPr>
        <w:t>а.</w:t>
      </w:r>
    </w:p>
    <w:p w:rsidR="00D344C7" w:rsidRPr="00461217" w:rsidRDefault="00A560C4" w:rsidP="00D344C7">
      <w:pPr>
        <w:widowControl w:val="0"/>
        <w:tabs>
          <w:tab w:val="left" w:pos="-2835"/>
        </w:tabs>
        <w:spacing w:after="0" w:line="240" w:lineRule="auto"/>
        <w:ind w:right="-30" w:firstLine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второго мероприятия представлены</w:t>
      </w:r>
      <w:r w:rsidR="00844F55">
        <w:rPr>
          <w:rFonts w:ascii="Times New Roman" w:hAnsi="Times New Roman"/>
          <w:sz w:val="28"/>
          <w:szCs w:val="28"/>
        </w:rPr>
        <w:t xml:space="preserve"> н</w:t>
      </w:r>
      <w:r w:rsidR="00CF7670">
        <w:rPr>
          <w:rFonts w:ascii="Times New Roman" w:hAnsi="Times New Roman"/>
          <w:sz w:val="28"/>
          <w:szCs w:val="28"/>
        </w:rPr>
        <w:t xml:space="preserve">а </w:t>
      </w:r>
      <w:r w:rsidR="00CF7670" w:rsidRPr="00CF7670">
        <w:rPr>
          <w:rFonts w:ascii="Times New Roman" w:hAnsi="Times New Roman"/>
          <w:b/>
          <w:sz w:val="28"/>
          <w:szCs w:val="28"/>
        </w:rPr>
        <w:t xml:space="preserve">Плакате </w:t>
      </w:r>
      <w:r w:rsidR="009A5A87">
        <w:rPr>
          <w:rFonts w:ascii="Times New Roman" w:hAnsi="Times New Roman"/>
          <w:b/>
          <w:sz w:val="28"/>
          <w:szCs w:val="28"/>
        </w:rPr>
        <w:t>6</w:t>
      </w:r>
      <w:r w:rsidR="00844F55">
        <w:rPr>
          <w:rFonts w:ascii="Times New Roman" w:hAnsi="Times New Roman"/>
          <w:b/>
          <w:sz w:val="28"/>
          <w:szCs w:val="28"/>
        </w:rPr>
        <w:t xml:space="preserve"> </w:t>
      </w:r>
      <w:r w:rsidR="00844F55" w:rsidRPr="00844F55">
        <w:rPr>
          <w:rFonts w:ascii="Times New Roman" w:hAnsi="Times New Roman"/>
          <w:sz w:val="28"/>
          <w:szCs w:val="28"/>
        </w:rPr>
        <w:t xml:space="preserve">– </w:t>
      </w:r>
      <w:r w:rsidR="00844F55">
        <w:rPr>
          <w:rFonts w:ascii="Times New Roman" w:hAnsi="Times New Roman"/>
          <w:sz w:val="28"/>
          <w:szCs w:val="28"/>
        </w:rPr>
        <w:t>это</w:t>
      </w:r>
      <w:r w:rsidR="00D344C7">
        <w:rPr>
          <w:rFonts w:ascii="Times New Roman" w:hAnsi="Times New Roman"/>
          <w:sz w:val="28"/>
          <w:szCs w:val="28"/>
        </w:rPr>
        <w:t xml:space="preserve"> внедрение форвардера </w:t>
      </w:r>
      <w:r w:rsidR="00D344C7">
        <w:rPr>
          <w:rFonts w:ascii="Times New Roman" w:hAnsi="Times New Roman"/>
          <w:sz w:val="28"/>
          <w:szCs w:val="28"/>
          <w:lang w:val="en-US"/>
        </w:rPr>
        <w:t>Vimek</w:t>
      </w:r>
      <w:r w:rsidR="00D344C7" w:rsidRPr="00D344C7">
        <w:rPr>
          <w:rFonts w:ascii="Times New Roman" w:hAnsi="Times New Roman"/>
          <w:sz w:val="28"/>
          <w:szCs w:val="28"/>
        </w:rPr>
        <w:t xml:space="preserve"> 610</w:t>
      </w:r>
      <w:r w:rsidR="00844F55" w:rsidRPr="00461217">
        <w:rPr>
          <w:rFonts w:ascii="Times New Roman" w:hAnsi="Times New Roman"/>
          <w:sz w:val="28"/>
          <w:szCs w:val="28"/>
        </w:rPr>
        <w:t xml:space="preserve">. </w:t>
      </w:r>
      <w:r w:rsidR="00D344C7">
        <w:rPr>
          <w:rFonts w:ascii="Times New Roman" w:hAnsi="Times New Roman"/>
          <w:sz w:val="28"/>
          <w:szCs w:val="28"/>
        </w:rPr>
        <w:t>Здесь так же увеличивается производительность и уменьшаются эксплуатационные затраты.</w:t>
      </w:r>
    </w:p>
    <w:p w:rsidR="00A560C4" w:rsidRDefault="001323D2" w:rsidP="004E7C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1217">
        <w:rPr>
          <w:rFonts w:ascii="Times New Roman" w:hAnsi="Times New Roman"/>
          <w:sz w:val="28"/>
        </w:rPr>
        <w:t>Т</w:t>
      </w:r>
      <w:r w:rsidRPr="00461217">
        <w:rPr>
          <w:rFonts w:ascii="Times New Roman" w:hAnsi="Times New Roman"/>
          <w:sz w:val="28"/>
          <w:szCs w:val="28"/>
        </w:rPr>
        <w:t xml:space="preserve">ретье мероприятие </w:t>
      </w:r>
      <w:r w:rsidR="00A560C4" w:rsidRPr="00461217">
        <w:rPr>
          <w:rFonts w:ascii="Times New Roman" w:hAnsi="Times New Roman"/>
          <w:sz w:val="28"/>
          <w:szCs w:val="28"/>
        </w:rPr>
        <w:t>(</w:t>
      </w:r>
      <w:r w:rsidR="00A560C4" w:rsidRPr="00461217">
        <w:rPr>
          <w:rFonts w:ascii="Times New Roman" w:hAnsi="Times New Roman"/>
          <w:b/>
          <w:sz w:val="28"/>
          <w:szCs w:val="28"/>
        </w:rPr>
        <w:t xml:space="preserve">плакаты </w:t>
      </w:r>
      <w:r w:rsidR="00D344C7">
        <w:rPr>
          <w:rFonts w:ascii="Times New Roman" w:hAnsi="Times New Roman"/>
          <w:b/>
          <w:sz w:val="28"/>
          <w:szCs w:val="28"/>
        </w:rPr>
        <w:t>7</w:t>
      </w:r>
      <w:r w:rsidR="00A560C4" w:rsidRPr="00461217">
        <w:rPr>
          <w:rFonts w:ascii="Times New Roman" w:hAnsi="Times New Roman"/>
          <w:sz w:val="28"/>
          <w:szCs w:val="28"/>
        </w:rPr>
        <w:t xml:space="preserve">) - </w:t>
      </w:r>
      <w:r w:rsidR="00D344C7" w:rsidRPr="00D344C7">
        <w:rPr>
          <w:rFonts w:ascii="Times New Roman" w:hAnsi="Times New Roman"/>
          <w:sz w:val="28"/>
          <w:szCs w:val="28"/>
        </w:rPr>
        <w:t>Увеличение реализации декоративного посадочного материала</w:t>
      </w:r>
      <w:r w:rsidR="00D3591E" w:rsidRPr="00461217">
        <w:rPr>
          <w:rFonts w:ascii="Times New Roman" w:hAnsi="Times New Roman"/>
          <w:sz w:val="28"/>
          <w:szCs w:val="28"/>
        </w:rPr>
        <w:t xml:space="preserve">, </w:t>
      </w:r>
      <w:r w:rsidR="00D344C7">
        <w:rPr>
          <w:rFonts w:ascii="Times New Roman" w:hAnsi="Times New Roman"/>
          <w:sz w:val="28"/>
          <w:szCs w:val="28"/>
        </w:rPr>
        <w:t>что</w:t>
      </w:r>
      <w:r w:rsidRPr="00461217">
        <w:rPr>
          <w:rFonts w:ascii="Times New Roman" w:hAnsi="Times New Roman"/>
          <w:sz w:val="28"/>
          <w:szCs w:val="28"/>
        </w:rPr>
        <w:t xml:space="preserve"> </w:t>
      </w:r>
      <w:r w:rsidR="00D344C7" w:rsidRPr="00D344C7">
        <w:rPr>
          <w:rFonts w:ascii="Times New Roman" w:hAnsi="Times New Roman"/>
          <w:sz w:val="28"/>
          <w:szCs w:val="28"/>
        </w:rPr>
        <w:t>позволит увеличить объем выпуска и тем самым сократить постоянные издержки на единицу продукции и ее себестоимость</w:t>
      </w:r>
      <w:r w:rsidR="00A560C4" w:rsidRPr="00461217">
        <w:rPr>
          <w:rFonts w:ascii="Times New Roman" w:hAnsi="Times New Roman"/>
          <w:sz w:val="28"/>
          <w:szCs w:val="28"/>
        </w:rPr>
        <w:t>.</w:t>
      </w:r>
    </w:p>
    <w:p w:rsidR="00D344C7" w:rsidRDefault="00D344C7" w:rsidP="004E7CB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Годовая экономия при увеличении реализации саженцев с открытой корневой системой составит без учета расходов на рекламу,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 xml:space="preserve"> </w:t>
      </w: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36276,0 руб.</w:t>
      </w:r>
    </w:p>
    <w:p w:rsidR="00D344C7" w:rsidRDefault="00D344C7" w:rsidP="004E7CB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Годовая экономия при увеличении реализации саженцев с закрытой корневой системой составит без учета расходов на рекламу,</w:t>
      </w:r>
      <w:r w:rsidRPr="00D344C7">
        <w:t xml:space="preserve"> </w:t>
      </w: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36602,4 руб.</w:t>
      </w:r>
    </w:p>
    <w:p w:rsidR="00D344C7" w:rsidRDefault="00D344C7" w:rsidP="004E7CB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Сумма годовой экономии  с учетом расходов на рекламу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 xml:space="preserve"> (в сети интернет,в печатных источниках)</w:t>
      </w:r>
      <w:r w:rsidRPr="00D344C7">
        <w:rPr>
          <w:rFonts w:ascii="Times New Roman" w:hAnsi="Times New Roman"/>
          <w:color w:val="000000"/>
          <w:sz w:val="28"/>
          <w:szCs w:val="28"/>
          <w:lang w:val="be-BY"/>
        </w:rPr>
        <w:t>, 64878,4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 xml:space="preserve"> руб.</w:t>
      </w:r>
    </w:p>
    <w:p w:rsidR="00D344C7" w:rsidRPr="0032580F" w:rsidRDefault="00D344C7" w:rsidP="0032580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связи с увеличением объемов реализации капитальные вложения составят</w:t>
      </w:r>
      <w:r w:rsidR="0032580F">
        <w:rPr>
          <w:rFonts w:ascii="Times New Roman" w:hAnsi="Times New Roman"/>
          <w:sz w:val="28"/>
          <w:szCs w:val="28"/>
        </w:rPr>
        <w:t xml:space="preserve"> 91,10 тыс. руб. Себестоимость продукции для открытой корневой системы снизится с </w:t>
      </w:r>
      <w:r w:rsidR="0032580F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>47,20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 xml:space="preserve"> руб</w:t>
      </w:r>
      <w:r w:rsidR="0032580F">
        <w:rPr>
          <w:rFonts w:ascii="Times New Roman" w:hAnsi="Times New Roman"/>
          <w:color w:val="000000"/>
          <w:sz w:val="28"/>
          <w:szCs w:val="28"/>
        </w:rPr>
        <w:t>.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 xml:space="preserve">/ед до 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>39,29 руб</w:t>
      </w:r>
      <w:r w:rsidR="0032580F">
        <w:rPr>
          <w:rFonts w:ascii="Times New Roman" w:hAnsi="Times New Roman"/>
          <w:color w:val="000000"/>
          <w:sz w:val="28"/>
          <w:szCs w:val="28"/>
        </w:rPr>
        <w:t>.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>/ед</w:t>
      </w:r>
      <w:r w:rsidR="0032580F">
        <w:rPr>
          <w:rFonts w:ascii="Times New Roman" w:hAnsi="Times New Roman"/>
          <w:color w:val="000000"/>
          <w:sz w:val="28"/>
          <w:szCs w:val="28"/>
        </w:rPr>
        <w:t xml:space="preserve">, для закрытой с 68,28 руб./ед до </w:t>
      </w:r>
      <w:r w:rsidR="0032580F" w:rsidRPr="0032580F">
        <w:rPr>
          <w:rFonts w:ascii="Times New Roman" w:hAnsi="Times New Roman"/>
          <w:color w:val="000000"/>
          <w:sz w:val="28"/>
          <w:szCs w:val="28"/>
        </w:rPr>
        <w:t>62,73</w:t>
      </w:r>
      <w:r w:rsidR="0032580F">
        <w:rPr>
          <w:rFonts w:ascii="Times New Roman" w:hAnsi="Times New Roman"/>
          <w:color w:val="000000"/>
          <w:sz w:val="28"/>
          <w:szCs w:val="28"/>
        </w:rPr>
        <w:t xml:space="preserve"> руб./ед. </w:t>
      </w:r>
      <w:r>
        <w:rPr>
          <w:rFonts w:ascii="Times New Roman" w:hAnsi="Times New Roman"/>
          <w:sz w:val="28"/>
          <w:szCs w:val="28"/>
        </w:rPr>
        <w:t>Срок окупаемости 1,40</w:t>
      </w:r>
      <w:r w:rsidR="0032580F">
        <w:rPr>
          <w:rFonts w:ascii="Times New Roman" w:hAnsi="Times New Roman"/>
          <w:sz w:val="28"/>
          <w:szCs w:val="28"/>
        </w:rPr>
        <w:t>.</w:t>
      </w:r>
    </w:p>
    <w:p w:rsidR="001E1687" w:rsidRPr="00461217" w:rsidRDefault="001E1687" w:rsidP="0046121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61217">
        <w:rPr>
          <w:rFonts w:ascii="Times New Roman" w:hAnsi="Times New Roman"/>
          <w:sz w:val="28"/>
          <w:szCs w:val="28"/>
        </w:rPr>
        <w:t xml:space="preserve">На </w:t>
      </w:r>
      <w:r w:rsidRPr="00461217">
        <w:rPr>
          <w:rFonts w:ascii="Times New Roman" w:hAnsi="Times New Roman"/>
          <w:b/>
          <w:sz w:val="28"/>
          <w:szCs w:val="28"/>
        </w:rPr>
        <w:t xml:space="preserve">Плакате 10 </w:t>
      </w:r>
      <w:r w:rsidRPr="00461217">
        <w:rPr>
          <w:rFonts w:ascii="Times New Roman" w:hAnsi="Times New Roman"/>
          <w:sz w:val="28"/>
          <w:szCs w:val="28"/>
        </w:rPr>
        <w:t>представлены результаты проведения</w:t>
      </w:r>
      <w:r w:rsidR="0032580F">
        <w:rPr>
          <w:rFonts w:ascii="Times New Roman" w:hAnsi="Times New Roman"/>
          <w:sz w:val="28"/>
          <w:szCs w:val="28"/>
        </w:rPr>
        <w:t xml:space="preserve">. </w:t>
      </w:r>
      <w:r w:rsidR="00461217" w:rsidRPr="00461217">
        <w:rPr>
          <w:rFonts w:ascii="Times New Roman" w:hAnsi="Times New Roman"/>
          <w:sz w:val="28"/>
          <w:szCs w:val="28"/>
        </w:rPr>
        <w:t xml:space="preserve">Общая сумма экономического эффекта в год составляет </w:t>
      </w:r>
      <w:r w:rsidR="0032580F">
        <w:rPr>
          <w:rFonts w:ascii="Times New Roman" w:hAnsi="Times New Roman"/>
          <w:sz w:val="28"/>
          <w:szCs w:val="28"/>
        </w:rPr>
        <w:t>489,46</w:t>
      </w:r>
      <w:r w:rsidR="00461217" w:rsidRPr="00461217">
        <w:rPr>
          <w:rFonts w:ascii="Times New Roman" w:hAnsi="Times New Roman"/>
          <w:sz w:val="28"/>
          <w:szCs w:val="28"/>
        </w:rPr>
        <w:t xml:space="preserve"> тыс. руб. </w:t>
      </w:r>
      <w:r w:rsidRPr="00461217">
        <w:rPr>
          <w:rFonts w:ascii="Times New Roman" w:hAnsi="Times New Roman"/>
          <w:sz w:val="28"/>
          <w:szCs w:val="28"/>
        </w:rPr>
        <w:t>Можно сказать,</w:t>
      </w:r>
      <w:r w:rsidRPr="00461217">
        <w:rPr>
          <w:rFonts w:ascii="Times New Roman" w:hAnsi="Times New Roman"/>
        </w:rPr>
        <w:t xml:space="preserve"> </w:t>
      </w:r>
      <w:r w:rsidRPr="00461217">
        <w:rPr>
          <w:rFonts w:ascii="Times New Roman" w:hAnsi="Times New Roman"/>
          <w:sz w:val="28"/>
          <w:szCs w:val="28"/>
        </w:rPr>
        <w:t xml:space="preserve">что внедрение вышеприведенных мероприятий позволит более эффективно использовать все виды ресурсов и тем самым </w:t>
      </w:r>
      <w:r w:rsidR="0032580F">
        <w:rPr>
          <w:rFonts w:ascii="Times New Roman" w:hAnsi="Times New Roman"/>
          <w:sz w:val="28"/>
          <w:szCs w:val="28"/>
        </w:rPr>
        <w:t>снизить себестоимость продукции</w:t>
      </w:r>
      <w:r w:rsidRPr="00461217">
        <w:rPr>
          <w:rFonts w:ascii="Times New Roman" w:hAnsi="Times New Roman"/>
          <w:sz w:val="28"/>
          <w:szCs w:val="28"/>
        </w:rPr>
        <w:t xml:space="preserve"> предприятия в целом. </w:t>
      </w:r>
    </w:p>
    <w:p w:rsidR="001E1687" w:rsidRDefault="001E1687" w:rsidP="001E16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C51">
        <w:rPr>
          <w:rFonts w:ascii="Times New Roman" w:hAnsi="Times New Roman"/>
          <w:sz w:val="28"/>
          <w:szCs w:val="28"/>
        </w:rPr>
        <w:t>Спасибо</w:t>
      </w:r>
      <w:r w:rsidRPr="00A16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 внимание</w:t>
      </w:r>
      <w:r w:rsidRPr="00EE6C51">
        <w:rPr>
          <w:rFonts w:ascii="Times New Roman" w:hAnsi="Times New Roman"/>
          <w:sz w:val="28"/>
          <w:szCs w:val="28"/>
        </w:rPr>
        <w:t>. Доклад закончен.</w:t>
      </w:r>
    </w:p>
    <w:p w:rsidR="00A560C4" w:rsidRDefault="00A560C4" w:rsidP="001E16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560C4" w:rsidRPr="00E766D4" w:rsidRDefault="00A560C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sectPr w:rsidR="00A560C4" w:rsidRPr="00E766D4" w:rsidSect="003D1092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92"/>
    <w:rsid w:val="000030CC"/>
    <w:rsid w:val="0000555C"/>
    <w:rsid w:val="00042F9F"/>
    <w:rsid w:val="00074D3D"/>
    <w:rsid w:val="0008516A"/>
    <w:rsid w:val="001323D2"/>
    <w:rsid w:val="001D66BC"/>
    <w:rsid w:val="001E1687"/>
    <w:rsid w:val="00210777"/>
    <w:rsid w:val="002417F0"/>
    <w:rsid w:val="0026372D"/>
    <w:rsid w:val="00315EC1"/>
    <w:rsid w:val="0032580F"/>
    <w:rsid w:val="003306E4"/>
    <w:rsid w:val="003A4487"/>
    <w:rsid w:val="003D1092"/>
    <w:rsid w:val="00461217"/>
    <w:rsid w:val="004A4BCA"/>
    <w:rsid w:val="004E7CBC"/>
    <w:rsid w:val="004F5357"/>
    <w:rsid w:val="005553DC"/>
    <w:rsid w:val="005840E8"/>
    <w:rsid w:val="005A1258"/>
    <w:rsid w:val="005D5A3C"/>
    <w:rsid w:val="00601245"/>
    <w:rsid w:val="00630F85"/>
    <w:rsid w:val="006A35D9"/>
    <w:rsid w:val="006C4406"/>
    <w:rsid w:val="00706A93"/>
    <w:rsid w:val="00781606"/>
    <w:rsid w:val="00844F55"/>
    <w:rsid w:val="00880338"/>
    <w:rsid w:val="00894D77"/>
    <w:rsid w:val="008B2EC6"/>
    <w:rsid w:val="008E2CBF"/>
    <w:rsid w:val="00914575"/>
    <w:rsid w:val="00976526"/>
    <w:rsid w:val="00985121"/>
    <w:rsid w:val="009A5A87"/>
    <w:rsid w:val="009F35A1"/>
    <w:rsid w:val="00A560C4"/>
    <w:rsid w:val="00A76223"/>
    <w:rsid w:val="00A97B42"/>
    <w:rsid w:val="00B0760E"/>
    <w:rsid w:val="00B07F9B"/>
    <w:rsid w:val="00B63DA0"/>
    <w:rsid w:val="00B85B0A"/>
    <w:rsid w:val="00B92B26"/>
    <w:rsid w:val="00BB0D7D"/>
    <w:rsid w:val="00BB7E25"/>
    <w:rsid w:val="00C67486"/>
    <w:rsid w:val="00CA5F65"/>
    <w:rsid w:val="00CA7CB2"/>
    <w:rsid w:val="00CE5911"/>
    <w:rsid w:val="00CF5BCE"/>
    <w:rsid w:val="00CF7670"/>
    <w:rsid w:val="00D01A40"/>
    <w:rsid w:val="00D25915"/>
    <w:rsid w:val="00D344C7"/>
    <w:rsid w:val="00D3591E"/>
    <w:rsid w:val="00D37209"/>
    <w:rsid w:val="00D51DE2"/>
    <w:rsid w:val="00D73A72"/>
    <w:rsid w:val="00E86F7C"/>
    <w:rsid w:val="00E95C68"/>
    <w:rsid w:val="00EB7424"/>
    <w:rsid w:val="00EE6159"/>
    <w:rsid w:val="00F11770"/>
    <w:rsid w:val="00F24B56"/>
    <w:rsid w:val="00F64F95"/>
    <w:rsid w:val="00F7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B5F5"/>
  <w15:chartTrackingRefBased/>
  <w15:docId w15:val="{B690287B-73A8-4634-B77D-9B904F9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0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шух</dc:creator>
  <cp:keywords/>
  <dc:description/>
  <cp:lastModifiedBy>Anya Fedosova</cp:lastModifiedBy>
  <cp:revision>2</cp:revision>
  <dcterms:created xsi:type="dcterms:W3CDTF">2025-06-24T08:17:00Z</dcterms:created>
  <dcterms:modified xsi:type="dcterms:W3CDTF">2025-06-24T08:17:00Z</dcterms:modified>
</cp:coreProperties>
</file>