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B0CA" w14:textId="77777777" w:rsidR="00291569" w:rsidRPr="00312AAE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Лабораторная работа № </w:t>
      </w:r>
      <w:r w:rsidRPr="00312AAE">
        <w:rPr>
          <w:rFonts w:ascii="Times" w:hAnsi="Times"/>
          <w:sz w:val="28"/>
          <w:szCs w:val="28"/>
          <w:lang w:val="ru-RU"/>
        </w:rPr>
        <w:t>2</w:t>
      </w:r>
    </w:p>
    <w:p w14:paraId="29AFEAE2" w14:textId="77777777" w:rsid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5CD2AE1A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 w:rsidRPr="00291569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  <w:lang w:val="ru-RU"/>
        </w:rPr>
        <w:t>”</w:t>
      </w:r>
    </w:p>
    <w:p w14:paraId="196DF8A9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2AE91D60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4C18A545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68892726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70AFC9E6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22E16861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3C6E1367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65EB18CD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07236E22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7544B2EA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6790AD6C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3459F029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795F2C42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5331D83C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3A41642B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79AC8E73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6BE1C0E5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4EB1F96B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1CBA4AD3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31D54909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5E5FA394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16133F48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7B6F70D0" w14:textId="77777777" w:rsidR="00291569" w:rsidRP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</w:p>
    <w:p w14:paraId="7D47DC96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48E65E9A" w14:textId="0518FBD6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</w:t>
      </w:r>
      <w:r w:rsidR="00092E62">
        <w:rPr>
          <w:rFonts w:ascii="Times" w:hAnsi="Times"/>
          <w:sz w:val="28"/>
          <w:szCs w:val="28"/>
          <w:lang w:val="ru-RU"/>
        </w:rPr>
        <w:t xml:space="preserve">ВТ </w:t>
      </w:r>
      <w:r>
        <w:rPr>
          <w:rFonts w:ascii="Times" w:hAnsi="Times"/>
          <w:sz w:val="28"/>
          <w:szCs w:val="28"/>
          <w:lang w:val="ru-RU"/>
        </w:rPr>
        <w:t>1901</w:t>
      </w:r>
    </w:p>
    <w:p w14:paraId="48C81A61" w14:textId="505C2468" w:rsidR="00291569" w:rsidRDefault="00092E62" w:rsidP="00291569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Осин</w:t>
      </w:r>
      <w:r w:rsidR="00291569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  <w:lang w:val="ru-RU"/>
        </w:rPr>
        <w:t>Данила</w:t>
      </w:r>
    </w:p>
    <w:p w14:paraId="3FA8CC50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49B2E111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6E71385E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088C5D45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0BE2E1EF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1A023457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619EAF04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1FAD1C40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4F217706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51E00EB9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1BA1BE7A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27151E0C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702E7006" w14:textId="77777777" w:rsidR="00291569" w:rsidRDefault="00291569" w:rsidP="00291569">
      <w:pPr>
        <w:jc w:val="right"/>
        <w:rPr>
          <w:rFonts w:ascii="Times" w:hAnsi="Times"/>
          <w:sz w:val="28"/>
          <w:szCs w:val="28"/>
          <w:lang w:val="ru-RU"/>
        </w:rPr>
      </w:pPr>
    </w:p>
    <w:p w14:paraId="408C82D3" w14:textId="77777777" w:rsidR="00291569" w:rsidRDefault="00291569" w:rsidP="00291569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2020</w:t>
      </w:r>
    </w:p>
    <w:p w14:paraId="6983C12D" w14:textId="77777777"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  <w:lang w:val="ru-RU"/>
        </w:rPr>
        <w:lastRenderedPageBreak/>
        <w:t xml:space="preserve">Цель работы: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Java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14:paraId="7E96C418" w14:textId="77777777" w:rsidR="00AD1510" w:rsidRDefault="00092E62">
      <w:pPr>
        <w:rPr>
          <w:rFonts w:ascii="Times" w:hAnsi="Times"/>
          <w:b/>
          <w:bCs/>
          <w:sz w:val="28"/>
          <w:szCs w:val="28"/>
        </w:rPr>
      </w:pPr>
    </w:p>
    <w:p w14:paraId="78EDCA5F" w14:textId="77777777" w:rsidR="00291569" w:rsidRDefault="00291569">
      <w:pPr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/>
        </w:rPr>
        <w:t>Задание</w:t>
      </w:r>
      <w:r w:rsidRPr="00312AAE">
        <w:rPr>
          <w:rFonts w:ascii="Times" w:hAnsi="Times"/>
          <w:b/>
          <w:bCs/>
          <w:sz w:val="28"/>
          <w:szCs w:val="28"/>
          <w:lang w:val="ru-RU"/>
        </w:rPr>
        <w:t>:</w:t>
      </w:r>
    </w:p>
    <w:p w14:paraId="55798FE1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1. Создайте новый класс Point3d для представления точек в трехмерном Евклидовом пространстве. Необходимо реализовать: </w:t>
      </w:r>
    </w:p>
    <w:p w14:paraId="33917DD6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 тремя значениями с плавающей точкой (double); </w:t>
      </w:r>
    </w:p>
    <w:p w14:paraId="6F953F13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со значениями (0.0, 0.0, 0.0) по умолчанию, </w:t>
      </w:r>
    </w:p>
    <w:p w14:paraId="4BA1AEEB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возможность получения и изменения всех трех значений по отдельности;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</w:p>
    <w:p w14:paraId="14C04052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2. Добавьте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14:paraId="2E704030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3. Создайте другой класс под названием Lab1, который будет содержать статический метод main. Помните, что метод main должен быть общедоступным (public) с возвращаемым значением void, а в качестве аргумента должен принимать строку (String). Этот класс должен иметь следующую функциональность: </w:t>
      </w:r>
    </w:p>
    <w:p w14:paraId="235B4655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14:paraId="7FA5FCFF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Создайте второй статический метод computeArea,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double. </w:t>
      </w:r>
    </w:p>
    <w:p w14:paraId="1DE7C5D7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computeArea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14:paraId="5F9D7EAD" w14:textId="77777777"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4. Скомпилируйте оба исходных файла вместе: javac Point3d.java Lab1.java и затем запустите программу Lab1, тестируя ее с несколькими образцами треугольников.</w:t>
      </w:r>
    </w:p>
    <w:p w14:paraId="3811AE2E" w14:textId="77777777" w:rsidR="00291569" w:rsidRDefault="00291569">
      <w:pPr>
        <w:rPr>
          <w:rFonts w:ascii="Times" w:hAnsi="Times"/>
          <w:sz w:val="28"/>
          <w:szCs w:val="28"/>
        </w:rPr>
      </w:pPr>
    </w:p>
    <w:p w14:paraId="1953F3CE" w14:textId="77777777" w:rsidR="00F936F3" w:rsidRDefault="00F936F3" w:rsidP="00312AAE">
      <w:pPr>
        <w:rPr>
          <w:rFonts w:ascii="Times" w:hAnsi="Times"/>
          <w:b/>
          <w:bCs/>
          <w:sz w:val="28"/>
          <w:szCs w:val="28"/>
          <w:lang w:val="en-US"/>
        </w:rPr>
      </w:pPr>
      <w:r w:rsidRPr="00F936F3">
        <w:rPr>
          <w:rFonts w:ascii="Times" w:hAnsi="Times"/>
          <w:b/>
          <w:bCs/>
          <w:sz w:val="28"/>
          <w:szCs w:val="28"/>
          <w:lang w:val="ru-RU"/>
        </w:rPr>
        <w:t xml:space="preserve">Результат выполнения </w:t>
      </w:r>
    </w:p>
    <w:p w14:paraId="44BCD830" w14:textId="77777777" w:rsidR="00F936F3" w:rsidRDefault="00312AAE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8844A8D" wp14:editId="762CD857">
            <wp:extent cx="5731510" cy="3870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8"/>
          <w:szCs w:val="28"/>
          <w:lang w:val="en-US"/>
        </w:rPr>
        <w:drawing>
          <wp:inline distT="0" distB="0" distL="0" distR="0" wp14:anchorId="317468A2" wp14:editId="59DEDF66">
            <wp:extent cx="5731510" cy="2981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62D3002" wp14:editId="1E97A268">
            <wp:extent cx="5731510" cy="3188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85AD" w14:textId="77777777"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val="en-US"/>
        </w:rPr>
        <w:drawing>
          <wp:inline distT="0" distB="0" distL="0" distR="0" wp14:anchorId="3A3E35EA" wp14:editId="7FA72C71">
            <wp:extent cx="3873500" cy="111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0853" w14:textId="77777777"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14:paraId="631B471F" w14:textId="77777777" w:rsidR="00F936F3" w:rsidRP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val="en-US"/>
        </w:rPr>
        <w:drawing>
          <wp:inline distT="0" distB="0" distL="0" distR="0" wp14:anchorId="4B60F478" wp14:editId="618F7E87">
            <wp:extent cx="3632200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6F3" w:rsidRPr="00F9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69"/>
    <w:rsid w:val="00092E62"/>
    <w:rsid w:val="00291569"/>
    <w:rsid w:val="00312AAE"/>
    <w:rsid w:val="00A61ADD"/>
    <w:rsid w:val="00D52DC3"/>
    <w:rsid w:val="00F936F3"/>
    <w:rsid w:val="00FB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A6F897"/>
  <w15:chartTrackingRefBased/>
  <w15:docId w15:val="{6C90BEE4-F3FD-4740-94FC-FD62BD8D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Danila Osin</cp:lastModifiedBy>
  <cp:revision>3</cp:revision>
  <dcterms:created xsi:type="dcterms:W3CDTF">2020-11-08T08:08:00Z</dcterms:created>
  <dcterms:modified xsi:type="dcterms:W3CDTF">2020-11-29T13:44:00Z</dcterms:modified>
</cp:coreProperties>
</file>