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AFCC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0"/>
          <w:tab w:val="left" w:pos="1276"/>
        </w:tabs>
        <w:ind w:left="27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АВТОНОМНАЯ НЕКОММЕРЧЕСКАЯ ОРГАНИЗАЦИЯ</w:t>
      </w:r>
    </w:p>
    <w:p w14:paraId="1D2030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0"/>
          <w:tab w:val="left" w:pos="1276"/>
        </w:tabs>
        <w:ind w:left="27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ПРОФЕССИОНАЛЬНАЯ ОБРАЗОВАТЕЛЬНАЯ ОРГАНИЗАЦИЯ</w:t>
      </w:r>
    </w:p>
    <w:p w14:paraId="3310D0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0"/>
          <w:tab w:val="left" w:pos="1276"/>
        </w:tabs>
        <w:ind w:left="27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МОСКОВСКИЙ МЕЖДУНАРОДНЫЙ КОЛЛЕДЖ ЦИФРОВЫХ ТЕХНОЛОГИЙ «АКАДЕМИЯ </w:t>
      </w:r>
      <w:r>
        <w:rPr>
          <w:b/>
          <w:sz w:val="32"/>
          <w:szCs w:val="32"/>
        </w:rPr>
        <w:t>ТОП</w:t>
      </w:r>
      <w:r>
        <w:rPr>
          <w:b/>
          <w:color w:val="000000"/>
          <w:sz w:val="32"/>
          <w:szCs w:val="32"/>
        </w:rPr>
        <w:t>»</w:t>
      </w:r>
    </w:p>
    <w:p w14:paraId="0F737EB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0"/>
          <w:tab w:val="left" w:pos="1276"/>
        </w:tabs>
        <w:ind w:left="27"/>
        <w:jc w:val="center"/>
        <w:rPr>
          <w:b/>
          <w:color w:val="000000"/>
          <w:sz w:val="32"/>
          <w:szCs w:val="32"/>
        </w:rPr>
      </w:pPr>
    </w:p>
    <w:p w14:paraId="5C23B3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0"/>
          <w:tab w:val="left" w:pos="1276"/>
        </w:tabs>
        <w:ind w:left="27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ВЫПУСКНАЯ КВАЛИФИКАЦИОННАЯ РАБОТА</w:t>
      </w:r>
    </w:p>
    <w:p w14:paraId="40177AE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0"/>
          <w:tab w:val="left" w:pos="1276"/>
        </w:tabs>
        <w:ind w:firstLine="0"/>
        <w:jc w:val="left"/>
        <w:rPr>
          <w:b/>
          <w:color w:val="000000"/>
          <w:sz w:val="32"/>
          <w:szCs w:val="32"/>
        </w:rPr>
      </w:pPr>
    </w:p>
    <w:p w14:paraId="12A744F3">
      <w:pPr>
        <w:ind w:left="27"/>
        <w:jc w:val="center"/>
        <w:rPr>
          <w:szCs w:val="28"/>
        </w:rPr>
      </w:pPr>
      <w:r>
        <w:rPr>
          <w:szCs w:val="28"/>
        </w:rPr>
        <w:t>Уровень профессионального образования:</w:t>
      </w:r>
    </w:p>
    <w:p w14:paraId="25CBFFCB">
      <w:pPr>
        <w:ind w:left="27"/>
        <w:jc w:val="center"/>
        <w:rPr>
          <w:szCs w:val="28"/>
        </w:rPr>
      </w:pPr>
      <w:r>
        <w:rPr>
          <w:szCs w:val="28"/>
        </w:rPr>
        <w:t>Среднее профессиональное образование</w:t>
      </w:r>
    </w:p>
    <w:p w14:paraId="25D6FF27">
      <w:pPr>
        <w:ind w:left="27"/>
        <w:jc w:val="center"/>
        <w:rPr>
          <w:szCs w:val="28"/>
        </w:rPr>
      </w:pPr>
    </w:p>
    <w:p w14:paraId="1E20E31E">
      <w:pPr>
        <w:ind w:left="27"/>
        <w:jc w:val="center"/>
        <w:rPr>
          <w:szCs w:val="28"/>
        </w:rPr>
      </w:pPr>
      <w:r>
        <w:rPr>
          <w:szCs w:val="28"/>
        </w:rPr>
        <w:t>Направление подготовки (специальность):</w:t>
      </w:r>
    </w:p>
    <w:p w14:paraId="4D37B6A1">
      <w:pPr>
        <w:ind w:left="27"/>
        <w:jc w:val="center"/>
        <w:rPr>
          <w:szCs w:val="28"/>
        </w:rPr>
      </w:pPr>
      <w:r>
        <w:rPr>
          <w:szCs w:val="28"/>
        </w:rPr>
        <w:t xml:space="preserve"> 09.02.07 Информационные системы и программирование</w:t>
      </w:r>
    </w:p>
    <w:p w14:paraId="77C7E0BD">
      <w:pPr>
        <w:spacing w:before="0" w:after="0" w:line="240" w:lineRule="auto"/>
        <w:jc w:val="center"/>
        <w:rPr>
          <w:szCs w:val="28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Проектирование и разработка системы интернет магазина.</w:t>
      </w:r>
    </w:p>
    <w:p w14:paraId="1F0C935D">
      <w:pPr>
        <w:spacing w:before="0" w:after="0" w:line="240" w:lineRule="auto"/>
        <w:ind w:left="27"/>
        <w:jc w:val="center"/>
        <w:rPr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val="none"/>
        </w:rPr>
        <w:t>Пояснительная записка</w:t>
      </w:r>
    </w:p>
    <w:p w14:paraId="6D2B091C">
      <w:pPr>
        <w:spacing w:before="0" w:after="0" w:line="240" w:lineRule="auto"/>
        <w:jc w:val="center"/>
        <w:rPr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val="none"/>
        </w:rPr>
        <w:t xml:space="preserve">АНО ПОО ММКЦТ «ТОП» 09.02.07. 1. 22. 234  </w:t>
      </w:r>
    </w:p>
    <w:p w14:paraId="7997936B">
      <w:pPr>
        <w:ind w:firstLine="0"/>
        <w:jc w:val="center"/>
        <w:rPr>
          <w:szCs w:val="28"/>
        </w:rPr>
      </w:pPr>
    </w:p>
    <w:p w14:paraId="270975F4">
      <w:pPr>
        <w:ind w:firstLine="324"/>
        <w:rPr>
          <w:szCs w:val="28"/>
        </w:rPr>
      </w:pPr>
      <w:r>
        <w:rPr>
          <w:szCs w:val="28"/>
        </w:rPr>
        <w:t xml:space="preserve">Научный руководитель __________________      _______________________               </w:t>
      </w:r>
    </w:p>
    <w:p w14:paraId="3ACB4B54">
      <w:pPr>
        <w:ind w:firstLine="324"/>
        <w:jc w:val="center"/>
        <w:rPr>
          <w:szCs w:val="28"/>
        </w:rPr>
      </w:pPr>
      <w:r>
        <w:rPr>
          <w:szCs w:val="28"/>
        </w:rPr>
        <w:t xml:space="preserve">                                                  подпись дата                       инициалы фамилия</w:t>
      </w:r>
    </w:p>
    <w:p w14:paraId="1C07565F">
      <w:pPr>
        <w:ind w:firstLine="324"/>
        <w:jc w:val="center"/>
        <w:rPr>
          <w:szCs w:val="28"/>
        </w:rPr>
      </w:pPr>
    </w:p>
    <w:p w14:paraId="24159CA0">
      <w:pPr>
        <w:ind w:firstLine="324"/>
        <w:rPr>
          <w:szCs w:val="28"/>
        </w:rPr>
      </w:pPr>
      <w:r>
        <w:rPr>
          <w:szCs w:val="28"/>
        </w:rPr>
        <w:t xml:space="preserve">Нормоконтролер             ___________________      _____________________               </w:t>
      </w:r>
    </w:p>
    <w:p w14:paraId="6C26680F">
      <w:pPr>
        <w:ind w:firstLine="324"/>
        <w:jc w:val="center"/>
        <w:rPr>
          <w:szCs w:val="28"/>
        </w:rPr>
      </w:pPr>
      <w:r>
        <w:rPr>
          <w:szCs w:val="28"/>
        </w:rPr>
        <w:t xml:space="preserve">                                                  подпись дата                       инициалы фамилия</w:t>
      </w:r>
    </w:p>
    <w:p w14:paraId="187301A9">
      <w:pPr>
        <w:ind w:firstLine="324"/>
        <w:jc w:val="center"/>
        <w:rPr>
          <w:szCs w:val="28"/>
        </w:rPr>
      </w:pPr>
    </w:p>
    <w:p w14:paraId="0F136DC4">
      <w:pPr>
        <w:ind w:firstLine="324"/>
        <w:rPr>
          <w:szCs w:val="28"/>
        </w:rPr>
      </w:pPr>
      <w:r>
        <w:rPr>
          <w:szCs w:val="28"/>
        </w:rPr>
        <w:t xml:space="preserve">Обучающийся                  __________________      ______________________               </w:t>
      </w:r>
    </w:p>
    <w:p w14:paraId="2058EC45">
      <w:pPr>
        <w:jc w:val="center"/>
        <w:rPr>
          <w:color w:val="000000"/>
          <w:szCs w:val="28"/>
        </w:rPr>
      </w:pPr>
      <w:r>
        <w:rPr>
          <w:szCs w:val="28"/>
        </w:rPr>
        <w:t xml:space="preserve">                                            подпись дата                       инициалы фамилия</w:t>
      </w:r>
      <w:r>
        <w:rPr>
          <w:color w:val="000000"/>
          <w:szCs w:val="28"/>
        </w:rPr>
        <w:t xml:space="preserve">        </w:t>
      </w:r>
    </w:p>
    <w:p w14:paraId="5F7AF284">
      <w:pPr>
        <w:jc w:val="center"/>
        <w:rPr>
          <w:color w:val="000000"/>
          <w:szCs w:val="28"/>
        </w:rPr>
      </w:pPr>
    </w:p>
    <w:p w14:paraId="4A6048F4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Калининград 2026</w:t>
      </w:r>
      <w:r>
        <w:br w:type="page"/>
      </w:r>
    </w:p>
    <w:sdt>
      <w:sdtPr>
        <w:rPr>
          <w:rFonts w:cs="Times New Roman"/>
          <w:sz w:val="28"/>
          <w:szCs w:val="28"/>
        </w:rPr>
        <w:id w:val="263430551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sz w:val="28"/>
          <w:szCs w:val="28"/>
        </w:rPr>
      </w:sdtEndPr>
      <w:sdtContent>
        <w:p w14:paraId="6ADBA0F0">
          <w:pPr>
            <w:pStyle w:val="12"/>
            <w:jc w:val="center"/>
            <w:rPr>
              <w:rFonts w:cs="Times New Roman"/>
              <w:sz w:val="28"/>
              <w:szCs w:val="28"/>
            </w:rPr>
          </w:pPr>
          <w:r>
            <w:rPr>
              <w:rFonts w:cs="Times New Roman"/>
              <w:sz w:val="28"/>
              <w:szCs w:val="28"/>
            </w:rPr>
            <w:t>Содержание</w:t>
          </w:r>
        </w:p>
        <w:p w14:paraId="4734CF00">
          <w:pPr>
            <w:pStyle w:val="8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</w:rPr>
          </w:pPr>
          <w:r>
            <w:rPr>
              <w:b/>
              <w:bCs/>
              <w:szCs w:val="28"/>
            </w:rPr>
            <w:fldChar w:fldCharType="begin"/>
          </w:r>
          <w:r>
            <w:rPr>
              <w:b/>
              <w:bCs/>
              <w:szCs w:val="28"/>
            </w:rPr>
            <w:instrText xml:space="preserve"> TOC \o "1-3" \h \z \u </w:instrText>
          </w:r>
          <w:r>
            <w:rPr>
              <w:b/>
              <w:bCs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"_Toc226450579" </w:instrText>
          </w:r>
          <w:r>
            <w:fldChar w:fldCharType="separate"/>
          </w:r>
          <w:r>
            <w:rPr>
              <w:rStyle w:val="5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_Toc226450579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B588E5">
          <w:pPr>
            <w:rPr>
              <w:b/>
              <w:bCs/>
              <w:szCs w:val="28"/>
            </w:rPr>
          </w:pPr>
          <w:r>
            <w:rPr>
              <w:b/>
              <w:bCs/>
              <w:szCs w:val="28"/>
            </w:rPr>
            <w:fldChar w:fldCharType="end"/>
          </w:r>
        </w:p>
      </w:sdtContent>
    </w:sdt>
    <w:p w14:paraId="2B3D5CA2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E8BB820">
      <w:pPr>
        <w:pStyle w:val="2"/>
        <w:spacing w:before="0" w:after="240" w:line="240" w:lineRule="auto"/>
      </w:pPr>
      <w:bookmarkStart w:id="0" w:name="_Toc226450579"/>
      <w:r>
        <w:rPr>
          <w:rFonts w:ascii="Times New Roman" w:hAnsi="Times New Roman" w:eastAsia="Times New Roman" w:cs="Times New Roman"/>
          <w:b/>
          <w:color w:val="000000"/>
          <w:sz w:val="32"/>
          <w:u w:val="none"/>
        </w:rPr>
        <w:t>Введение</w:t>
      </w:r>
      <w:bookmarkEnd w:id="0"/>
    </w:p>
    <w:p w14:paraId="049529CB">
      <w:pPr>
        <w:spacing w:before="0" w:after="0" w:line="360" w:lineRule="auto"/>
        <w:ind w:firstLine="709"/>
        <w:jc w:val="both"/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В современных условиях развития цифровой экономики особую значимость приобретает эффективное функционирование онлайн-торговли и качественное взаимодействие с пользователями. Рост количества интернет-магазинов, расширение ассортимента и увеличение числа клиентских запросов повышают требования к средствам централизованного управления каталогом, обработки заказов и анализа покупательского спроса.</w:t>
      </w:r>
    </w:p>
    <w:p w14:paraId="107CA3FD">
      <w:pPr>
        <w:spacing w:before="0" w:after="0" w:line="360" w:lineRule="auto"/>
        <w:ind w:firstLine="709"/>
        <w:jc w:val="both"/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Актуальность исследования обусловлена необходимостью разработки системы интернет-магазина, позволяющей получать актуальные сведения о товарах, управлять остатками и статусами заказов, а также отслеживать ключевые показатели продаж как в локальной, так и в распределенной инфраструктуре. Использование такой системы позволяет своевременно реагировать на изменения спроса, повышать управляемость торговыми процессами и поддерживать принятие решений по оптимизации ассортимента и логистики.</w:t>
      </w:r>
    </w:p>
    <w:p w14:paraId="5284A48E">
      <w:pPr>
        <w:spacing w:before="0" w:after="0" w:line="360" w:lineRule="auto"/>
        <w:ind w:firstLine="709"/>
        <w:jc w:val="both"/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Новизна продукта заключается в разработке клиент-серверной системы интернет-магазина, объединяющей удобный пользовательский интерфейс для просмотра каталога и оформления заказов, ориентированный на широкий спектр устройств (включая мобильные платформы), и административную панель для управления товарами, заказами и клиентами. В рамках единой архитектуры обеспечиваются сбор данных о заказах, их хранение, обработка и представление аналитики по продажам.</w:t>
      </w:r>
    </w:p>
    <w:p w14:paraId="2063BE0B">
      <w:pPr>
        <w:spacing w:before="0" w:after="0" w:line="360" w:lineRule="auto"/>
        <w:ind w:firstLine="709"/>
        <w:jc w:val="both"/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Цель исследования: разработка системы интернет-магазина, включающей клиентскую часть для работы с каталогом и корзиной, а также административную панель для управления ассортиментом, заказами и покупателями.</w:t>
      </w:r>
    </w:p>
    <w:p w14:paraId="1F768ECB">
      <w:pPr>
        <w:spacing w:before="0" w:after="0" w:line="360" w:lineRule="auto"/>
        <w:ind w:firstLine="709"/>
        <w:jc w:val="both"/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Объект исследования: процессы организации онлайн-торговли, управления товарным каталогом и обработки заказов в интернет-магазине.</w:t>
      </w:r>
    </w:p>
    <w:p w14:paraId="06319A6B">
      <w:pPr>
        <w:spacing w:before="0" w:after="0" w:line="360" w:lineRule="auto"/>
        <w:ind w:firstLine="709"/>
        <w:jc w:val="both"/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Предмет исследования: методы и средства разработки клиент-серверных программных систем для формирования каталога, обработки заказов, хранения и анализа торговых данных.</w:t>
      </w:r>
    </w:p>
    <w:p w14:paraId="405F47A1"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  <w:u w:val="none"/>
        </w:rPr>
        <w:t>Задачи:</w:t>
      </w:r>
    </w:p>
    <w:p w14:paraId="42C4CC4F">
      <w:pPr>
        <w:pStyle w:val="15"/>
        <w:spacing w:before="0" w:after="0" w:line="360" w:lineRule="auto"/>
        <w:ind w:firstLine="709"/>
        <w:jc w:val="both"/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провести анализ предметной области и существующих решений в области разработки интернет-магазинов и платформ электронной коммерции;</w:t>
      </w:r>
    </w:p>
    <w:p w14:paraId="7C432431">
      <w:pPr>
        <w:pStyle w:val="15"/>
        <w:spacing w:before="0" w:after="0" w:line="360" w:lineRule="auto"/>
        <w:ind w:firstLine="709"/>
        <w:jc w:val="both"/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сформировать требования к разрабатываемой системе интернет-магазина;</w:t>
      </w:r>
    </w:p>
    <w:p w14:paraId="087C42A9">
      <w:pPr>
        <w:pStyle w:val="15"/>
        <w:spacing w:before="0" w:after="0" w:line="360" w:lineRule="auto"/>
        <w:ind w:firstLine="709"/>
        <w:jc w:val="both"/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спроектировать архитектуру системы, включающую клиентскую часть, административную панель и интерфейсы их взаимодействия;</w:t>
      </w:r>
    </w:p>
    <w:p w14:paraId="588EDD50">
      <w:pPr>
        <w:pStyle w:val="15"/>
        <w:spacing w:before="0" w:after="0" w:line="360" w:lineRule="auto"/>
        <w:ind w:firstLine="709"/>
        <w:jc w:val="both"/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разработать клиентскую часть для просмотра товаров, управления корзиной и оформления заказов;</w:t>
      </w:r>
    </w:p>
    <w:p w14:paraId="2AAAAF73">
      <w:pPr>
        <w:pStyle w:val="15"/>
        <w:spacing w:before="0" w:after="0" w:line="360" w:lineRule="auto"/>
        <w:ind w:firstLine="709"/>
        <w:jc w:val="both"/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разработать серверную часть для приема, хранения, обработки заказов и управления товарами</w:t>
      </w:r>
      <w:r>
        <w:rPr>
          <w:rFonts w:ascii="Times New Roman" w:hAnsi="Times New Roman"/>
          <w:b w:val="0"/>
          <w:color w:val="000000"/>
          <w:sz w:val="28"/>
          <w:u w:val="none"/>
        </w:rPr>
        <w:t>;</w:t>
      </w:r>
    </w:p>
    <w:p w14:paraId="6145D840">
      <w:pPr>
        <w:pStyle w:val="15"/>
        <w:spacing w:before="0" w:after="0" w:line="360" w:lineRule="auto"/>
        <w:ind w:firstLine="709"/>
        <w:jc w:val="both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выполнить тестирование разработанных компонентов системы.</w:t>
      </w:r>
      <w:bookmarkStart w:id="1" w:name="_GoBack"/>
      <w:bookmarkEnd w:id="1"/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49450907"/>
      <w:docPartObj>
        <w:docPartGallery w:val="AutoText"/>
      </w:docPartObj>
    </w:sdtPr>
    <w:sdtEndPr>
      <w:rPr>
        <w:szCs w:val="28"/>
      </w:rPr>
    </w:sdtEndPr>
    <w:sdtContent>
      <w:p w14:paraId="44760554">
        <w:pPr>
          <w:pStyle w:val="9"/>
          <w:jc w:val="center"/>
          <w:rPr>
            <w:szCs w:val="28"/>
          </w:rPr>
        </w:pPr>
        <w:r>
          <w:rPr>
            <w:szCs w:val="28"/>
          </w:rPr>
          <w:fldChar w:fldCharType="begin"/>
        </w:r>
        <w:r>
          <w:rPr>
            <w:szCs w:val="28"/>
          </w:rPr>
          <w:instrText xml:space="preserve">PAGE   \* MERGEFORMAT</w:instrText>
        </w:r>
        <w:r>
          <w:rPr>
            <w:szCs w:val="28"/>
          </w:rPr>
          <w:fldChar w:fldCharType="separate"/>
        </w:r>
        <w:r>
          <w:rPr>
            <w:szCs w:val="28"/>
          </w:rPr>
          <w:t>2</w:t>
        </w:r>
        <w:r>
          <w:rPr>
            <w:szCs w:val="28"/>
          </w:rPr>
          <w:fldChar w:fldCharType="end"/>
        </w:r>
      </w:p>
    </w:sdtContent>
  </w:sdt>
  <w:p w14:paraId="75DD8E73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5F"/>
    <w:rsid w:val="00213A4D"/>
    <w:rsid w:val="00404E1E"/>
    <w:rsid w:val="005268A6"/>
    <w:rsid w:val="0059100A"/>
    <w:rsid w:val="006465E1"/>
    <w:rsid w:val="006F4BF7"/>
    <w:rsid w:val="008D1A07"/>
    <w:rsid w:val="009E0DD9"/>
    <w:rsid w:val="00B40F9F"/>
    <w:rsid w:val="00C74AA1"/>
    <w:rsid w:val="00DD489B"/>
    <w:rsid w:val="00DE5CE2"/>
    <w:rsid w:val="00EF072A"/>
    <w:rsid w:val="00FD265F"/>
    <w:rsid w:val="3F4B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2"/>
      <w:lang w:val="ru-RU" w:eastAsia="ru-RU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line="480" w:lineRule="auto"/>
      <w:outlineLvl w:val="0"/>
    </w:pPr>
    <w:rPr>
      <w:rFonts w:eastAsiaTheme="majorEastAsia" w:cstheme="majorBidi"/>
      <w:b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00000"/>
      <w:u w:val="none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header"/>
    <w:basedOn w:val="1"/>
    <w:link w:val="13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8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9">
    <w:name w:val="foot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11">
    <w:name w:val="Заголовок 1 Знак"/>
    <w:basedOn w:val="3"/>
    <w:link w:val="2"/>
    <w:qFormat/>
    <w:uiPriority w:val="9"/>
    <w:rPr>
      <w:rFonts w:ascii="Times New Roman" w:hAnsi="Times New Roman" w:eastAsiaTheme="majorEastAsia" w:cstheme="majorBidi"/>
      <w:b/>
      <w:sz w:val="32"/>
      <w:szCs w:val="32"/>
      <w:lang w:eastAsia="ru-RU"/>
    </w:rPr>
  </w:style>
  <w:style w:type="paragraph" w:customStyle="1" w:styleId="12">
    <w:name w:val="TOC Heading"/>
    <w:basedOn w:val="2"/>
    <w:next w:val="1"/>
    <w:unhideWhenUsed/>
    <w:qFormat/>
    <w:uiPriority w:val="39"/>
    <w:pPr>
      <w:spacing w:line="259" w:lineRule="auto"/>
      <w:outlineLvl w:val="9"/>
    </w:pPr>
  </w:style>
  <w:style w:type="character" w:customStyle="1" w:styleId="13">
    <w:name w:val="Верхний колонтитул Знак"/>
    <w:basedOn w:val="3"/>
    <w:link w:val="7"/>
    <w:uiPriority w:val="99"/>
    <w:rPr>
      <w:rFonts w:ascii="Calibri" w:hAnsi="Calibri" w:eastAsia="Times New Roman" w:cs="Times New Roman"/>
      <w:lang w:eastAsia="ru-RU"/>
    </w:rPr>
  </w:style>
  <w:style w:type="character" w:customStyle="1" w:styleId="14">
    <w:name w:val="Нижний колонтитул Знак"/>
    <w:basedOn w:val="3"/>
    <w:link w:val="9"/>
    <w:qFormat/>
    <w:uiPriority w:val="99"/>
    <w:rPr>
      <w:rFonts w:ascii="Calibri" w:hAnsi="Calibri" w:eastAsia="Times New Roman" w:cs="Times New Roman"/>
      <w:lang w:eastAsia="ru-RU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6194F-0833-449D-9697-CDA2417B80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583</Words>
  <Characters>3328</Characters>
  <Lines>27</Lines>
  <Paragraphs>7</Paragraphs>
  <TotalTime>46</TotalTime>
  <ScaleCrop>false</ScaleCrop>
  <LinksUpToDate>false</LinksUpToDate>
  <CharactersWithSpaces>3904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2026-04-07T08:12:00Z</dcterms:created>
  <dc:creator>Студент Колледж</dc:creator>
  <cp:lastModifiedBy>DD - Deadctivated</cp:lastModifiedBy>
  <dcterms:modified xsi:type="dcterms:W3CDTF">2026-04-10T21:39:48Z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86199EF8B3E341AFB313DBCC79410F54_12</vt:lpwstr>
  </property>
</Properties>
</file>