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1"/>
        <w:gridCol w:w="3843"/>
        <w:gridCol w:w="2751"/>
      </w:tblGrid>
      <w:tr w14:paraId="0BAA9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1" w:type="dxa"/>
          </w:tcPr>
          <w:p w14:paraId="5DF0FE66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u w:val="none"/>
                <w:shd w:val="clear" w:color="auto" w:fill="FFFFFF"/>
              </w:rPr>
              <w:t>Код</w:t>
            </w:r>
          </w:p>
        </w:tc>
        <w:tc>
          <w:tcPr>
            <w:tcW w:w="3843" w:type="dxa"/>
          </w:tcPr>
          <w:p w14:paraId="015C7410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u w:val="none"/>
                <w:shd w:val="clear" w:color="auto" w:fill="FFFFFF"/>
              </w:rPr>
              <w:t>Наименование компетенции</w:t>
            </w:r>
          </w:p>
        </w:tc>
        <w:tc>
          <w:tcPr>
            <w:tcW w:w="2751" w:type="dxa"/>
          </w:tcPr>
          <w:p w14:paraId="52DD3798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u w:val="none"/>
              </w:rPr>
              <w:t>Описание в проекте</w:t>
            </w:r>
          </w:p>
        </w:tc>
      </w:tr>
      <w:tr w14:paraId="79BC1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1" w:type="dxa"/>
          </w:tcPr>
          <w:p w14:paraId="2B17E9C0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u w:val="none"/>
                <w:shd w:val="clear" w:color="auto" w:fill="FFFFFF"/>
              </w:rPr>
              <w:t>ПК 1.1.</w:t>
            </w:r>
          </w:p>
        </w:tc>
        <w:tc>
          <w:tcPr>
            <w:tcW w:w="3843" w:type="dxa"/>
          </w:tcPr>
          <w:p w14:paraId="4F6F3AD9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u w:val="none"/>
                <w:shd w:val="clear" w:color="auto" w:fill="FFFFFF"/>
              </w:rPr>
              <w:t>Формировать алгоритмы разработки программных модулей в соответствии с техническим заданием.</w:t>
            </w:r>
          </w:p>
        </w:tc>
        <w:tc>
          <w:tcPr>
            <w:tcW w:w="2751" w:type="dxa"/>
          </w:tcPr>
          <w:p w14:paraId="79317756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 рамках проекта были сформированы алгоритмы отображения каталога товаров, добавления позиций в корзину, оформления заказа и управления ассортиментом в административной панели.</w:t>
            </w:r>
          </w:p>
        </w:tc>
      </w:tr>
      <w:tr w14:paraId="3CE79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1" w:type="dxa"/>
          </w:tcPr>
          <w:p w14:paraId="40A3D044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u w:val="none"/>
                <w:shd w:val="clear" w:color="auto" w:fill="FFFFFF"/>
              </w:rPr>
              <w:t>ПК 1.2.</w:t>
            </w:r>
          </w:p>
        </w:tc>
        <w:tc>
          <w:tcPr>
            <w:tcW w:w="3843" w:type="dxa"/>
          </w:tcPr>
          <w:p w14:paraId="677990F3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u w:val="none"/>
                <w:shd w:val="clear" w:color="auto" w:fill="FFFFFF"/>
              </w:rPr>
              <w:t>Разрабатывать программные модули в соответствии с техническим заданием.</w:t>
            </w:r>
          </w:p>
        </w:tc>
        <w:tc>
          <w:tcPr>
            <w:tcW w:w="2751" w:type="dxa"/>
          </w:tcPr>
          <w:p w14:paraId="3DBAA8B9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b w:val="0"/>
                <w:color w:val="000000"/>
                <w:sz w:val="28"/>
                <w:u w:val="none"/>
              </w:rPr>
              <w:t>Разработаны программные модули клиентской части и серверной части интернет-магазина, обеспечивающие отображение каталога, обработку заказов, управление товарами и хранение данных.</w:t>
            </w:r>
          </w:p>
        </w:tc>
      </w:tr>
      <w:tr w14:paraId="181AF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1" w:type="dxa"/>
          </w:tcPr>
          <w:p w14:paraId="1AB2BE5D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u w:val="none"/>
                <w:shd w:val="clear" w:color="auto" w:fill="FFFFFF"/>
              </w:rPr>
              <w:t>ПК 1.3.</w:t>
            </w:r>
          </w:p>
        </w:tc>
        <w:tc>
          <w:tcPr>
            <w:tcW w:w="3843" w:type="dxa"/>
          </w:tcPr>
          <w:p w14:paraId="563DB7F2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u w:val="none"/>
                <w:shd w:val="clear" w:color="auto" w:fill="FFFFFF"/>
              </w:rPr>
              <w:t>Выполнять отладку программных модулей с использованием специализированных программных средств.</w:t>
            </w:r>
          </w:p>
        </w:tc>
        <w:tc>
          <w:tcPr>
            <w:tcW w:w="2751" w:type="dxa"/>
          </w:tcPr>
          <w:p w14:paraId="18C6A7AB">
            <w:pPr>
              <w:pStyle w:val="4"/>
              <w:spacing w:before="0" w:after="0" w:line="240" w:lineRule="auto"/>
              <w:rPr>
                <w:sz w:val="28"/>
                <w:szCs w:val="28"/>
              </w:rPr>
            </w:pPr>
            <w:r>
              <w:rPr>
                <w:rFonts w:hint="default" w:ascii="Times New Roman" w:hAnsi="Times New Roman"/>
                <w:b w:val="0"/>
                <w:color w:val="000000"/>
                <w:sz w:val="28"/>
                <w:u w:val="none"/>
              </w:rPr>
              <w:t>Выполнялась отладка модулей работы с корзиной, обработки заказов, серверного API, авторизации пользователей и механизмов журналирования действий.</w:t>
            </w:r>
          </w:p>
        </w:tc>
      </w:tr>
      <w:tr w14:paraId="41111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1" w:type="dxa"/>
          </w:tcPr>
          <w:p w14:paraId="5E4449A6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u w:val="none"/>
                <w:shd w:val="clear" w:color="auto" w:fill="FFFFFF"/>
              </w:rPr>
              <w:t>ПК 1.4.</w:t>
            </w:r>
          </w:p>
        </w:tc>
        <w:tc>
          <w:tcPr>
            <w:tcW w:w="3843" w:type="dxa"/>
          </w:tcPr>
          <w:p w14:paraId="7CCA57B8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u w:val="none"/>
                <w:shd w:val="clear" w:color="auto" w:fill="FFFFFF"/>
              </w:rPr>
              <w:t>Выполнять тестирование программных модулей.</w:t>
            </w:r>
          </w:p>
        </w:tc>
        <w:tc>
          <w:tcPr>
            <w:tcW w:w="2751" w:type="dxa"/>
          </w:tcPr>
          <w:p w14:paraId="799415B1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b w:val="0"/>
                <w:color w:val="000000"/>
                <w:sz w:val="28"/>
                <w:u w:val="none"/>
              </w:rPr>
              <w:t>Проведено тестирование программных модулей, включая проверку отображения каталога, добавления товаров в корзину, оформления заказов, обработки платежей и работы административной панели.</w:t>
            </w:r>
          </w:p>
        </w:tc>
      </w:tr>
      <w:tr w14:paraId="2EFCC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1" w:type="dxa"/>
          </w:tcPr>
          <w:p w14:paraId="48BB21E8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u w:val="none"/>
                <w:shd w:val="clear" w:color="auto" w:fill="FFFFFF"/>
              </w:rPr>
              <w:t>ПК 1.5.</w:t>
            </w:r>
          </w:p>
        </w:tc>
        <w:tc>
          <w:tcPr>
            <w:tcW w:w="3843" w:type="dxa"/>
          </w:tcPr>
          <w:p w14:paraId="4E108FCE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u w:val="none"/>
                <w:shd w:val="clear" w:color="auto" w:fill="FFFFFF"/>
              </w:rPr>
              <w:t>Осуществлять рефакторинг и оптимизацию программного кода.</w:t>
            </w:r>
          </w:p>
        </w:tc>
        <w:tc>
          <w:tcPr>
            <w:tcW w:w="2751" w:type="dxa"/>
          </w:tcPr>
          <w:p w14:paraId="6C69B976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b w:val="0"/>
                <w:color w:val="000000"/>
                <w:sz w:val="28"/>
                <w:u w:val="none"/>
              </w:rPr>
              <w:t>В ходе разработки выполнялся рефакторинг и частичная оптимизация программного кода, направленные на упрощение структуры проекта, ускорение загрузки каталога и повышение устойчивости работы компонентов.</w:t>
            </w:r>
          </w:p>
        </w:tc>
      </w:tr>
      <w:tr w14:paraId="7B590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1" w:type="dxa"/>
          </w:tcPr>
          <w:p w14:paraId="323A2C97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u w:val="none"/>
                <w:shd w:val="clear" w:color="auto" w:fill="FFFFFF"/>
              </w:rPr>
              <w:t>ПК 1.6.</w:t>
            </w:r>
          </w:p>
        </w:tc>
        <w:tc>
          <w:tcPr>
            <w:tcW w:w="3843" w:type="dxa"/>
          </w:tcPr>
          <w:p w14:paraId="7CCD6349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u w:val="none"/>
                <w:shd w:val="clear" w:color="auto" w:fill="FFFFFF"/>
              </w:rPr>
              <w:t>Разрабатывать модули программного обеспечения для мобильных платформ.</w:t>
            </w:r>
          </w:p>
        </w:tc>
        <w:tc>
          <w:tcPr>
            <w:tcW w:w="2751" w:type="dxa"/>
          </w:tcPr>
          <w:p w14:paraId="6E66DDD4">
            <w:pPr>
              <w:pStyle w:val="4"/>
              <w:spacing w:before="0" w:after="0" w:line="240" w:lineRule="auto"/>
              <w:rPr>
                <w:sz w:val="28"/>
                <w:szCs w:val="28"/>
              </w:rPr>
            </w:pPr>
            <w:r>
              <w:rPr>
                <w:rFonts w:hint="default" w:ascii="Times New Roman" w:hAnsi="Times New Roman"/>
                <w:b w:val="0"/>
                <w:color w:val="000000"/>
                <w:sz w:val="28"/>
                <w:u w:val="none"/>
              </w:rPr>
              <w:t>Отдельные нативные модули для мобильных платформ в рамках проекта не являлись основной частью разработки; при этом веб-интерфейс интернет-магазина проектировался с использованием адаптивной верстки для корректной работы на мобильных устройствах.</w:t>
            </w:r>
          </w:p>
        </w:tc>
      </w:tr>
      <w:tr w14:paraId="41036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1" w:type="dxa"/>
          </w:tcPr>
          <w:p w14:paraId="216F5882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u w:val="none"/>
                <w:shd w:val="clear" w:color="auto" w:fill="FFFFFF"/>
              </w:rPr>
              <w:t>ПК 2.1.</w:t>
            </w:r>
          </w:p>
        </w:tc>
        <w:tc>
          <w:tcPr>
            <w:tcW w:w="3843" w:type="dxa"/>
          </w:tcPr>
          <w:p w14:paraId="47A33949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u w:val="none"/>
                <w:shd w:val="clear" w:color="auto" w:fill="FFFFFF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компонент.</w:t>
            </w:r>
          </w:p>
        </w:tc>
        <w:tc>
          <w:tcPr>
            <w:tcW w:w="2751" w:type="dxa"/>
          </w:tcPr>
          <w:p w14:paraId="5BD978FD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b w:val="0"/>
                <w:color w:val="000000"/>
                <w:sz w:val="28"/>
                <w:u w:val="none"/>
              </w:rPr>
              <w:t>На основе анализа предметной области были сформированы требования к клиентской части, административной панели, хранилищу данных о товарах и заказах, а также к интерфейсам взаимодействия между компонентами системы интернет-магазина.</w:t>
            </w:r>
          </w:p>
        </w:tc>
      </w:tr>
      <w:tr w14:paraId="01D23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1" w:type="dxa"/>
          </w:tcPr>
          <w:p w14:paraId="3AE34F67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  <w:u w:val="none"/>
              </w:rPr>
              <w:t>ПК 2.2.</w:t>
            </w:r>
          </w:p>
        </w:tc>
        <w:tc>
          <w:tcPr>
            <w:tcW w:w="3843" w:type="dxa"/>
          </w:tcPr>
          <w:p w14:paraId="3D69F72A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  <w:u w:val="none"/>
              </w:rPr>
              <w:t>Выполнять интеграцию модулей в программное обеспечение.</w:t>
            </w:r>
          </w:p>
        </w:tc>
        <w:tc>
          <w:tcPr>
            <w:tcW w:w="2751" w:type="dxa"/>
          </w:tcPr>
          <w:p w14:paraId="253BCA72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b w:val="0"/>
                <w:color w:val="000000"/>
                <w:sz w:val="28"/>
                <w:u w:val="none"/>
              </w:rPr>
              <w:t>Выполнена интеграция клиентского интерфейса, серверных модулей, базы данных, REST API и механизмов управления ассортиментом в единую систему интернет-магазина.</w:t>
            </w:r>
          </w:p>
        </w:tc>
      </w:tr>
      <w:tr w14:paraId="405BB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1" w:type="dxa"/>
          </w:tcPr>
          <w:p w14:paraId="78736B19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u w:val="none"/>
                <w:shd w:val="clear" w:color="auto" w:fill="FFFFFF"/>
              </w:rPr>
              <w:t>ПК 2.3.</w:t>
            </w:r>
          </w:p>
        </w:tc>
        <w:tc>
          <w:tcPr>
            <w:tcW w:w="3843" w:type="dxa"/>
          </w:tcPr>
          <w:p w14:paraId="7EE0997D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u w:val="none"/>
                <w:shd w:val="clear" w:color="auto" w:fill="FFFFFF"/>
              </w:rPr>
              <w:t>Выполнять отладку программного модуля с использованием специализированных программных средств.</w:t>
            </w:r>
          </w:p>
        </w:tc>
        <w:tc>
          <w:tcPr>
            <w:tcW w:w="2751" w:type="dxa"/>
          </w:tcPr>
          <w:p w14:paraId="096D477A">
            <w:pPr>
              <w:pStyle w:val="4"/>
              <w:spacing w:before="0" w:after="0" w:line="240" w:lineRule="auto"/>
              <w:rPr>
                <w:sz w:val="28"/>
                <w:szCs w:val="28"/>
              </w:rPr>
            </w:pPr>
            <w:r>
              <w:rPr>
                <w:rFonts w:hint="default" w:ascii="Times New Roman" w:hAnsi="Times New Roman"/>
                <w:b w:val="0"/>
                <w:color w:val="000000"/>
                <w:sz w:val="28"/>
                <w:u w:val="none"/>
              </w:rPr>
              <w:t>Проводилась отладка интеграционного взаимодействия между клиентской частью и серверным API, включая передачу данных о заказе, обработку запросов каталога и аутентификацию пользователей.</w:t>
            </w:r>
          </w:p>
        </w:tc>
      </w:tr>
      <w:tr w14:paraId="0C5DD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1" w:type="dxa"/>
          </w:tcPr>
          <w:p w14:paraId="19C42A5B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u w:val="none"/>
                <w:shd w:val="clear" w:color="auto" w:fill="FFFFFF"/>
              </w:rPr>
              <w:t>ПК 2.4.</w:t>
            </w:r>
          </w:p>
        </w:tc>
        <w:tc>
          <w:tcPr>
            <w:tcW w:w="3843" w:type="dxa"/>
          </w:tcPr>
          <w:p w14:paraId="1599A7D3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u w:val="none"/>
                <w:shd w:val="clear" w:color="auto" w:fill="FFFFFF"/>
              </w:rPr>
              <w:t>Осуществлять разработку тестовых наборов и тестовых сценариев для программного обеспечения.</w:t>
            </w:r>
          </w:p>
        </w:tc>
        <w:tc>
          <w:tcPr>
            <w:tcW w:w="2751" w:type="dxa"/>
          </w:tcPr>
          <w:p w14:paraId="42C7F70F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b w:val="0"/>
                <w:color w:val="000000"/>
                <w:sz w:val="28"/>
                <w:u w:val="none"/>
              </w:rPr>
              <w:t>Разработаны тестовые сценарии для проверки регистрации и авторизации пользователей, добавления товаров в корзину, оформления заказов, фильтрации каталога и отображения данных в административной панели.</w:t>
            </w:r>
          </w:p>
        </w:tc>
      </w:tr>
      <w:tr w14:paraId="13785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2751" w:type="dxa"/>
          </w:tcPr>
          <w:p w14:paraId="071327A5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u w:val="none"/>
                <w:shd w:val="clear" w:color="auto" w:fill="FFFFFF"/>
              </w:rPr>
              <w:t>ПК 2.5.</w:t>
            </w:r>
          </w:p>
        </w:tc>
        <w:tc>
          <w:tcPr>
            <w:tcW w:w="3843" w:type="dxa"/>
          </w:tcPr>
          <w:p w14:paraId="04E494D3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u w:val="none"/>
                <w:shd w:val="clear" w:color="auto" w:fill="FFFFFF"/>
              </w:rPr>
              <w:t>Производить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2751" w:type="dxa"/>
          </w:tcPr>
          <w:p w14:paraId="502E18C0">
            <w:pPr>
              <w:pStyle w:val="4"/>
              <w:spacing w:before="0" w:after="0" w:line="240" w:lineRule="auto"/>
              <w:rPr>
                <w:sz w:val="28"/>
                <w:szCs w:val="28"/>
              </w:rPr>
            </w:pPr>
            <w:r>
              <w:rPr>
                <w:rFonts w:hint="default" w:ascii="Times New Roman" w:hAnsi="Times New Roman"/>
                <w:b w:val="0"/>
                <w:color w:val="000000"/>
                <w:sz w:val="28"/>
                <w:u w:val="none"/>
              </w:rPr>
              <w:t>Проведена проверка программных компонентов на соответствие единым правилам именования, структуре проекта и принятым подходам к организации кода.</w:t>
            </w:r>
          </w:p>
        </w:tc>
      </w:tr>
      <w:tr w14:paraId="41AFD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1" w:type="dxa"/>
          </w:tcPr>
          <w:p w14:paraId="0B99C3F6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u w:val="none"/>
                <w:shd w:val="clear" w:color="auto" w:fill="FFFFFF"/>
              </w:rPr>
              <w:t>ПК 4.1.</w:t>
            </w:r>
          </w:p>
        </w:tc>
        <w:tc>
          <w:tcPr>
            <w:tcW w:w="3843" w:type="dxa"/>
          </w:tcPr>
          <w:p w14:paraId="24FF6958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u w:val="none"/>
                <w:shd w:val="clear" w:color="auto" w:fill="FFFFFF"/>
              </w:rPr>
              <w:t>Осуществлять инсталляцию, настройку и обслуживание программного обеспечения компьютерных систем.</w:t>
            </w:r>
          </w:p>
        </w:tc>
        <w:tc>
          <w:tcPr>
            <w:tcW w:w="2751" w:type="dxa"/>
          </w:tcPr>
          <w:p w14:paraId="7579188D">
            <w:pPr>
              <w:pStyle w:val="4"/>
              <w:spacing w:before="0" w:after="0" w:line="240" w:lineRule="auto"/>
              <w:rPr>
                <w:sz w:val="28"/>
                <w:szCs w:val="28"/>
              </w:rPr>
            </w:pPr>
            <w:r>
              <w:rPr>
                <w:rFonts w:hint="default" w:ascii="Times New Roman" w:hAnsi="Times New Roman"/>
                <w:b w:val="0"/>
                <w:color w:val="000000"/>
                <w:sz w:val="28"/>
                <w:u w:val="none"/>
              </w:rPr>
              <w:t>Выполнена установка и настройка серверной части интернет-магазина, базы данных и параметров подключения клиентской части к серверному API.</w:t>
            </w:r>
          </w:p>
        </w:tc>
      </w:tr>
      <w:tr w14:paraId="0146F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1" w:type="dxa"/>
          </w:tcPr>
          <w:p w14:paraId="114946F4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u w:val="none"/>
                <w:shd w:val="clear" w:color="auto" w:fill="FFFFFF"/>
              </w:rPr>
              <w:t>ПК 4.2.</w:t>
            </w:r>
          </w:p>
        </w:tc>
        <w:tc>
          <w:tcPr>
            <w:tcW w:w="3843" w:type="dxa"/>
          </w:tcPr>
          <w:p w14:paraId="4333B14B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u w:val="none"/>
                <w:shd w:val="clear" w:color="auto" w:fill="FFFFFF"/>
              </w:rPr>
              <w:t>Осуществлять измерения эксплуатационных характеристик программного обеспечения компьютерных систем.</w:t>
            </w:r>
          </w:p>
        </w:tc>
        <w:tc>
          <w:tcPr>
            <w:tcW w:w="2751" w:type="dxa"/>
          </w:tcPr>
          <w:p w14:paraId="31255BFE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b w:val="0"/>
                <w:color w:val="000000"/>
                <w:sz w:val="28"/>
                <w:u w:val="none"/>
              </w:rPr>
              <w:t>Проведен анализ эксплуатационных характеристик системы, включая скорость загрузки каталога, время обработки заказа, отклик серверного API и устойчивость работы при пиковых нагрузках.</w:t>
            </w:r>
          </w:p>
        </w:tc>
      </w:tr>
      <w:tr w14:paraId="6602C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1" w:type="dxa"/>
          </w:tcPr>
          <w:p w14:paraId="1BC9B3F5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u w:val="none"/>
                <w:shd w:val="clear" w:color="auto" w:fill="FFFFFF"/>
              </w:rPr>
              <w:t>ПК 4.3.</w:t>
            </w:r>
          </w:p>
        </w:tc>
        <w:tc>
          <w:tcPr>
            <w:tcW w:w="3843" w:type="dxa"/>
          </w:tcPr>
          <w:p w14:paraId="24098A22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u w:val="none"/>
                <w:shd w:val="clear" w:color="auto" w:fill="FFFFFF"/>
              </w:rPr>
              <w:t>Выполнять работы по модификации отдельных компонент программного обеспечения в соответствии с потребностями заказчика.</w:t>
            </w:r>
          </w:p>
        </w:tc>
        <w:tc>
          <w:tcPr>
            <w:tcW w:w="2751" w:type="dxa"/>
          </w:tcPr>
          <w:p w14:paraId="1D050E50">
            <w:pPr>
              <w:pStyle w:val="4"/>
              <w:spacing w:before="0" w:after="0" w:line="240" w:lineRule="auto"/>
              <w:rPr>
                <w:sz w:val="28"/>
                <w:szCs w:val="28"/>
              </w:rPr>
            </w:pPr>
            <w:r>
              <w:rPr>
                <w:rFonts w:hint="default" w:ascii="Times New Roman" w:hAnsi="Times New Roman"/>
                <w:b w:val="0"/>
                <w:color w:val="000000"/>
                <w:sz w:val="28"/>
                <w:u w:val="none"/>
              </w:rPr>
              <w:t>Предусмотрена возможность модификации системы путем добавления новых категорий и товаров, настройки способов доставки и оплаты, изменения правил расчета корзины без изменения базовой архитектуры.</w:t>
            </w:r>
          </w:p>
        </w:tc>
      </w:tr>
      <w:tr w14:paraId="23F95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1" w:type="dxa"/>
          </w:tcPr>
          <w:p w14:paraId="13B11BEF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u w:val="none"/>
                <w:shd w:val="clear" w:color="auto" w:fill="FFFFFF"/>
              </w:rPr>
              <w:t>ПК 4.4.</w:t>
            </w:r>
          </w:p>
        </w:tc>
        <w:tc>
          <w:tcPr>
            <w:tcW w:w="3843" w:type="dxa"/>
          </w:tcPr>
          <w:p w14:paraId="0C8950AE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u w:val="none"/>
                <w:shd w:val="clear" w:color="auto" w:fill="FFFFFF"/>
              </w:rPr>
              <w:t>Обеспечивать защиту программного обеспечения компьютерных систем программными средствами.</w:t>
            </w:r>
          </w:p>
        </w:tc>
        <w:tc>
          <w:tcPr>
            <w:tcW w:w="2751" w:type="dxa"/>
          </w:tcPr>
          <w:p w14:paraId="0AE8E72D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b w:val="0"/>
                <w:color w:val="000000"/>
                <w:sz w:val="28"/>
                <w:u w:val="none"/>
              </w:rPr>
              <w:t>Реализованы базовые механизмы защиты, включая аутентификацию и авторизацию пользователей, разграничение прав доступа (клиент / администратор), защиту от CSRF-атак и валидацию входящих данных в API.</w:t>
            </w:r>
          </w:p>
        </w:tc>
      </w:tr>
      <w:tr w14:paraId="48157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1" w:type="dxa"/>
          </w:tcPr>
          <w:p w14:paraId="2EF80D02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u w:val="none"/>
                <w:shd w:val="clear" w:color="auto" w:fill="FFFFFF"/>
              </w:rPr>
              <w:t>ПК 11.1.</w:t>
            </w:r>
          </w:p>
        </w:tc>
        <w:tc>
          <w:tcPr>
            <w:tcW w:w="3843" w:type="dxa"/>
          </w:tcPr>
          <w:p w14:paraId="7D17D9A5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u w:val="none"/>
                <w:shd w:val="clear" w:color="auto" w:fill="FFFFFF"/>
              </w:rPr>
              <w:t>Осуществлять сбор, обработку и анализ информации для проектирования баз данных.</w:t>
            </w:r>
          </w:p>
        </w:tc>
        <w:tc>
          <w:tcPr>
            <w:tcW w:w="2751" w:type="dxa"/>
          </w:tcPr>
          <w:p w14:paraId="17057991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b w:val="0"/>
                <w:color w:val="000000"/>
                <w:sz w:val="28"/>
                <w:u w:val="none"/>
              </w:rPr>
              <w:t>Выполнен сбор и анализ информации о сущностях предметной области, включая товары, категории, пользователей, корзину, заказы и способы оплаты.</w:t>
            </w:r>
          </w:p>
        </w:tc>
      </w:tr>
      <w:tr w14:paraId="065F1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1" w:type="dxa"/>
          </w:tcPr>
          <w:p w14:paraId="7A470148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u w:val="none"/>
                <w:shd w:val="clear" w:color="auto" w:fill="FFFFFF"/>
              </w:rPr>
              <w:t>ПК 11.2.</w:t>
            </w:r>
          </w:p>
        </w:tc>
        <w:tc>
          <w:tcPr>
            <w:tcW w:w="3843" w:type="dxa"/>
          </w:tcPr>
          <w:p w14:paraId="11091ED2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u w:val="none"/>
                <w:shd w:val="clear" w:color="auto" w:fill="FFFFFF"/>
              </w:rPr>
              <w:t>Проектировать базу данных на основе анализа предметной области.</w:t>
            </w:r>
          </w:p>
        </w:tc>
        <w:tc>
          <w:tcPr>
            <w:tcW w:w="2751" w:type="dxa"/>
          </w:tcPr>
          <w:p w14:paraId="25F014EA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b w:val="0"/>
                <w:color w:val="000000"/>
                <w:sz w:val="28"/>
                <w:u w:val="none"/>
              </w:rPr>
              <w:t>Разработана структура базы данных для хранения информации о товарах, категориях, пользователях, заказах, элементах корзины и статусах заказов.</w:t>
            </w:r>
          </w:p>
        </w:tc>
      </w:tr>
      <w:tr w14:paraId="01A75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51" w:type="dxa"/>
          </w:tcPr>
          <w:p w14:paraId="0939932D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u w:val="none"/>
                <w:shd w:val="clear" w:color="auto" w:fill="FFFFFF"/>
              </w:rPr>
              <w:t>ПК 11.3.</w:t>
            </w:r>
          </w:p>
        </w:tc>
        <w:tc>
          <w:tcPr>
            <w:tcW w:w="3843" w:type="dxa"/>
          </w:tcPr>
          <w:p w14:paraId="00CFDCF3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u w:val="none"/>
                <w:shd w:val="clear" w:color="auto" w:fill="FFFFFF"/>
              </w:rPr>
              <w:t>Разрабатывать объекты базы данных в соответствии с результатами анализа предметной области.</w:t>
            </w:r>
          </w:p>
        </w:tc>
        <w:tc>
          <w:tcPr>
            <w:tcW w:w="2751" w:type="dxa"/>
          </w:tcPr>
          <w:p w14:paraId="415C0136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b w:val="0"/>
                <w:color w:val="000000"/>
                <w:sz w:val="28"/>
                <w:u w:val="none"/>
              </w:rPr>
              <w:t>Реализованы объекты базы данных, включая таблицы, связи, первичные и внешние ключи, ограничения и индексы, необходимые для хранения данных интернет-магазина.</w:t>
            </w:r>
          </w:p>
        </w:tc>
      </w:tr>
      <w:tr w14:paraId="55B41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1" w:type="dxa"/>
          </w:tcPr>
          <w:p w14:paraId="0AEF9657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u w:val="none"/>
                <w:shd w:val="clear" w:color="auto" w:fill="FFFFFF"/>
              </w:rPr>
              <w:t>ПК 11.4.</w:t>
            </w:r>
          </w:p>
        </w:tc>
        <w:tc>
          <w:tcPr>
            <w:tcW w:w="3843" w:type="dxa"/>
          </w:tcPr>
          <w:p w14:paraId="24674978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u w:val="none"/>
                <w:shd w:val="clear" w:color="auto" w:fill="FFFFFF"/>
              </w:rPr>
              <w:t>Реализовывать базу данных в конкретной системе управления базами данных.</w:t>
            </w:r>
          </w:p>
        </w:tc>
        <w:tc>
          <w:tcPr>
            <w:tcW w:w="2751" w:type="dxa"/>
          </w:tcPr>
          <w:p w14:paraId="297A58F9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b w:val="0"/>
                <w:color w:val="000000"/>
                <w:sz w:val="28"/>
                <w:u w:val="none"/>
              </w:rPr>
              <w:t>База данных реализована в выбранной системе управления базами данных в соответствии со спроектированной структурой.</w:t>
            </w:r>
          </w:p>
        </w:tc>
      </w:tr>
      <w:tr w14:paraId="77D92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1" w:type="dxa"/>
          </w:tcPr>
          <w:p w14:paraId="791D7028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u w:val="none"/>
                <w:shd w:val="clear" w:color="auto" w:fill="FFFFFF"/>
              </w:rPr>
              <w:t>ПК 11.5.</w:t>
            </w:r>
          </w:p>
        </w:tc>
        <w:tc>
          <w:tcPr>
            <w:tcW w:w="3843" w:type="dxa"/>
          </w:tcPr>
          <w:p w14:paraId="79649BD9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u w:val="none"/>
                <w:shd w:val="clear" w:color="auto" w:fill="FFFFFF"/>
              </w:rPr>
              <w:t>Администрировать базы данных.</w:t>
            </w:r>
          </w:p>
        </w:tc>
        <w:tc>
          <w:tcPr>
            <w:tcW w:w="2751" w:type="dxa"/>
          </w:tcPr>
          <w:p w14:paraId="23BBD4A3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b w:val="0"/>
                <w:color w:val="000000"/>
                <w:sz w:val="28"/>
                <w:u w:val="none"/>
              </w:rPr>
              <w:t>Выполнялись базовые операции администрирования базы данных, включая настройку подключений, применение миграций схемы данных и контроль целостности структуры.</w:t>
            </w:r>
          </w:p>
        </w:tc>
      </w:tr>
      <w:tr w14:paraId="12E6C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1" w:type="dxa"/>
          </w:tcPr>
          <w:p w14:paraId="61C5DBEF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u w:val="none"/>
                <w:shd w:val="clear" w:color="auto" w:fill="FFFFFF"/>
              </w:rPr>
              <w:t>ПК 11.6.</w:t>
            </w:r>
          </w:p>
        </w:tc>
        <w:tc>
          <w:tcPr>
            <w:tcW w:w="3843" w:type="dxa"/>
          </w:tcPr>
          <w:p w14:paraId="7E935349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u w:val="none"/>
                <w:shd w:val="clear" w:color="auto" w:fill="FFFFFF"/>
              </w:rPr>
              <w:t>Защищать информацию в базе данных с использованием технологии защиты информации.</w:t>
            </w:r>
          </w:p>
        </w:tc>
        <w:tc>
          <w:tcPr>
            <w:tcW w:w="2751" w:type="dxa"/>
          </w:tcPr>
          <w:p w14:paraId="74EF1433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b w:val="0"/>
                <w:color w:val="000000"/>
                <w:sz w:val="28"/>
                <w:u w:val="none"/>
              </w:rPr>
              <w:t>Предусмотрены механизмы защиты данных, включая разграничение доступа к функциям системы (пользователь / администратор), хэширование паролей и ограничение доступа к данным заказов разных пользователей.</w:t>
            </w:r>
            <w:bookmarkStart w:id="0" w:name="_GoBack"/>
            <w:bookmarkEnd w:id="0"/>
          </w:p>
        </w:tc>
      </w:tr>
    </w:tbl>
    <w:p w14:paraId="17B51106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ookman Old Style">
    <w:panose1 w:val="02050604050505020204"/>
    <w:charset w:val="00"/>
    <w:family w:val="auto"/>
    <w:pitch w:val="default"/>
    <w:sig w:usb0="00000287" w:usb1="00000000" w:usb2="00000000" w:usb3="00000000" w:csb0="2000009F" w:csb1="DFD70000"/>
  </w:font>
  <w:font w:name="Cascadia Code SemiBold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ormorant">
    <w:panose1 w:val="00000500000000000000"/>
    <w:charset w:val="00"/>
    <w:family w:val="auto"/>
    <w:pitch w:val="default"/>
    <w:sig w:usb0="20000207" w:usb1="00000001" w:usb2="00000000" w:usb3="00000000" w:csb0="20000197" w:csb1="00000000"/>
  </w:font>
  <w:font w:name="Noto Sans">
    <w:panose1 w:val="020B0502040504020204"/>
    <w:charset w:val="00"/>
    <w:family w:val="auto"/>
    <w:pitch w:val="default"/>
    <w:sig w:usb0="E00082FF" w:usb1="4000205F" w:usb2="08000029" w:usb3="00100000" w:csb0="0000019F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Sitka Display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Nirmala UI Semilight">
    <w:panose1 w:val="020B0402040204020203"/>
    <w:charset w:val="00"/>
    <w:family w:val="auto"/>
    <w:pitch w:val="default"/>
    <w:sig w:usb0="80FF8023" w:usb1="0200004A" w:usb2="00000200" w:usb3="0004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9EA"/>
    <w:rsid w:val="00024C6A"/>
    <w:rsid w:val="001A264E"/>
    <w:rsid w:val="00311D4F"/>
    <w:rsid w:val="00A24D88"/>
    <w:rsid w:val="00C74AA1"/>
    <w:rsid w:val="00CA22FF"/>
    <w:rsid w:val="00F92CB4"/>
    <w:rsid w:val="00FD49EA"/>
    <w:rsid w:val="7F435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table" w:styleId="5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700</Words>
  <Characters>3994</Characters>
  <Lines>33</Lines>
  <Paragraphs>9</Paragraphs>
  <TotalTime>23</TotalTime>
  <ScaleCrop>false</ScaleCrop>
  <LinksUpToDate>false</LinksUpToDate>
  <CharactersWithSpaces>4685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2026-04-07T07:22:00Z</dcterms:created>
  <dc:creator>Студент Колледж</dc:creator>
  <cp:lastModifiedBy>DD - Deadctivated</cp:lastModifiedBy>
  <dcterms:modified xsi:type="dcterms:W3CDTF">2026-04-10T21:57:43Z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A9C0DE745D1846D582FCBA04B169D2B4_12</vt:lpwstr>
  </property>
</Properties>
</file>