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 Временный разде да да 1</w:t>
      </w:r>
    </w:p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 Нету как жадь подраздле 1.1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Новут от текст 1.1 как жаь твовв 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1.1 – Кпо ав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3123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521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521</w:t>
            </w:r>
          </w:p>
        </w:tc>
      </w:tr>
      <w:tr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both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521ав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аы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аыв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</w:tr>
      <w:tr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афыа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аыф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авы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аыв</w:t>
            </w:r>
          </w:p>
        </w:tc>
      </w:tr>
    </w:tbl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25440" cy="656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656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1.1 – ринско</w:t>
      </w:r>
    </w:p>
    <w:p>
      <w:pPr>
        <w:spacing w:line="240" w:lineRule="auto" w:before="280" w:after="0"/>
        <w:ind w:left="0" w:right="0" w:firstLine="0"/>
        <w:suppressAutoHyphens w:val="true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def add_text(self):</w:t>
        <w:br/>
        <w:t xml:space="preserve">        selected_elem = self.get_selected_element()</w:t>
        <w:br/>
        <w:t xml:space="preserve">        if not selected_elem:</w:t>
        <w:br/>
        <w:t xml:space="preserve">            return</w:t>
        <w:br/>
        <w:t xml:space="preserve">        dialog = AddParagraphDialog(self.service.get_tree())</w:t>
        <w:br/>
        <w:t xml:space="preserve">        if dialog.exec():</w:t>
        <w:br/>
        <w:t xml:space="preserve">            _, _, text = dialog.get_data()</w:t>
        <w:br/>
        <w:t xml:space="preserve">            # parent = self.service.get_parent(selected_elem)  # Assume service has get_parent method</w:t>
        <w:br/>
        <w:t xml:space="preserve">            self.service.add_paragraph(selected_elem, text, None)</w:t>
        <w:br/>
        <w:t xml:space="preserve">            self.tree_view.populate_tree()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1.1 – подпи литснг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 певрйы</w:t>
      </w:r>
    </w:p>
    <w:p>
      <w:pPr>
        <w:spacing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 второй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969"/>
          </w:tcPr>
          <w:p/>
        </w:tc>
        <w:tc>
          <w:tcPr>
            <w:tcW w:type="dxa" w:w="7751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ad>
                  <m:radPr>
                    <m:degHide m:val="on"/>
                  </m:radPr>
                  <m:deg/>
                  <m:e>
                    <m:r>
                      <m:t>320</m:t>
                    </m:r>
                  </m:e>
                </m:rad>
                <m:nary>
                  <m:naryPr>
                    <m:chr m:val="∏"/>
                    <m:limLoc m:val="subSup"/>
                    <m:grow m:val="1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1</m:t>
                    </m:r>
                  </m:sup>
                  <m:e/>
                </m:nary>
                <m:r>
                  <m:t>−≤10=40/</m:t>
                </m:r>
                <m:sSup>
                  <m:e>
                    <m:r>
                      <m:t>29</m:t>
                    </m:r>
                  </m:e>
                  <m:sup>
                    <m:r>
                      <m:t>103</m:t>
                    </m:r>
                  </m:sup>
                </m:sSup>
              </m:oMath>
            </w:r>
          </w:p>
        </w:tc>
        <w:tc>
          <w:tcPr>
            <w:tcW w:type="dxa" w:w="969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(1.1)</w:t>
            </w:r>
          </w:p>
        </w:tc>
      </w:tr>
    </w:tbl>
    <w:p>
      <w:pPr>
        <w:pStyle w:val="Heading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1.1.1 театуоа у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выфвфы</w:t>
      </w:r>
    </w:p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1.2 тест подарезд</w:t>
      </w:r>
    </w:p>
    <w:p>
      <w:pPr>
        <w:pStyle w:val="Heading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2 2 да новы 3 но он 2 к-то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mathPr>
    <m:mathFont m:val="XITS Math"/>
  </w:mathPr>
  <w:autoHyphenation w:val="true"/>
  <w:hyphenationZone w:val="360"/>
  <w:consecutiveHyphenLimit w:val="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