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0"/>
        <w:gridCol w:w="2378"/>
        <w:gridCol w:w="936"/>
        <w:gridCol w:w="673"/>
        <w:gridCol w:w="1304"/>
        <w:gridCol w:w="1091"/>
        <w:gridCol w:w="1923"/>
      </w:tblGrid>
      <w:tr w:rsidR="000C05E2" w:rsidRPr="00302054" w:rsidTr="000C05E2">
        <w:tc>
          <w:tcPr>
            <w:tcW w:w="1238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525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structure</w:t>
            </w:r>
          </w:p>
        </w:tc>
        <w:tc>
          <w:tcPr>
            <w:tcW w:w="1158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958" w:type="dxa"/>
          </w:tcPr>
          <w:p w:rsidR="000C05E2" w:rsidRPr="0016154A" w:rsidRDefault="000C05E2" w:rsidP="00435C1F">
            <w:r>
              <w:rPr>
                <w:lang w:val="en-US"/>
              </w:rPr>
              <w:t>mp</w:t>
            </w:r>
          </w:p>
        </w:tc>
        <w:tc>
          <w:tcPr>
            <w:tcW w:w="1439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f</w:t>
            </w:r>
          </w:p>
        </w:tc>
        <w:tc>
          <w:tcPr>
            <w:tcW w:w="1156" w:type="dxa"/>
          </w:tcPr>
          <w:p w:rsidR="000C05E2" w:rsidRPr="00302054" w:rsidRDefault="000C05E2" w:rsidP="00435C1F">
            <w:r>
              <w:rPr>
                <w:lang w:val="en-US"/>
              </w:rPr>
              <w:t xml:space="preserve">HRMS </w:t>
            </w:r>
          </w:p>
        </w:tc>
        <w:tc>
          <w:tcPr>
            <w:tcW w:w="871" w:type="dxa"/>
          </w:tcPr>
          <w:p w:rsidR="000C05E2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Elemental_analysis</w:t>
            </w:r>
          </w:p>
        </w:tc>
      </w:tr>
      <w:tr w:rsidR="000C05E2" w:rsidRPr="00302054" w:rsidTr="000C05E2">
        <w:tc>
          <w:tcPr>
            <w:tcW w:w="1238" w:type="dxa"/>
          </w:tcPr>
          <w:p w:rsidR="000C05E2" w:rsidRPr="0016154A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2e</w:t>
            </w:r>
          </w:p>
        </w:tc>
        <w:tc>
          <w:tcPr>
            <w:tcW w:w="2525" w:type="dxa"/>
          </w:tcPr>
          <w:p w:rsidR="000C05E2" w:rsidRDefault="00E338D2" w:rsidP="000C05E2">
            <w:r>
              <w:object w:dxaOrig="2071" w:dyaOrig="1289" w14:anchorId="6EC909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103.8pt;height:64.5pt" o:ole="">
                  <v:imagedata r:id="rId4" o:title=""/>
                </v:shape>
                <o:OLEObject Type="Embed" ProgID="ACD.ChemSketchCDX" ShapeID="_x0000_i1051" DrawAspect="Content" ObjectID="_1845211040" r:id="rId5"/>
              </w:object>
            </w:r>
          </w:p>
        </w:tc>
        <w:tc>
          <w:tcPr>
            <w:tcW w:w="1158" w:type="dxa"/>
          </w:tcPr>
          <w:p w:rsidR="000C05E2" w:rsidRDefault="000C05E2" w:rsidP="000C05E2">
            <w:r>
              <w:rPr>
                <w:lang w:val="en-US"/>
              </w:rPr>
              <w:t xml:space="preserve">Green oil </w:t>
            </w:r>
          </w:p>
        </w:tc>
        <w:tc>
          <w:tcPr>
            <w:tcW w:w="958" w:type="dxa"/>
          </w:tcPr>
          <w:p w:rsidR="000C05E2" w:rsidRPr="0016154A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39" w:type="dxa"/>
          </w:tcPr>
          <w:p w:rsidR="000C05E2" w:rsidRDefault="000C05E2" w:rsidP="000C05E2">
            <w:r>
              <w:rPr>
                <w:lang w:val="en-US"/>
              </w:rPr>
              <w:t>0.55 (petroleum ether : ethyl acetate = 7 : 1)</w:t>
            </w:r>
          </w:p>
        </w:tc>
        <w:tc>
          <w:tcPr>
            <w:tcW w:w="1156" w:type="dxa"/>
          </w:tcPr>
          <w:p w:rsidR="000C05E2" w:rsidRDefault="000C05E2" w:rsidP="000C05E2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332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9115</w:t>
            </w:r>
          </w:p>
        </w:tc>
        <w:tc>
          <w:tcPr>
            <w:tcW w:w="871" w:type="dxa"/>
          </w:tcPr>
          <w:p w:rsidR="000C05E2" w:rsidRDefault="000C05E2" w:rsidP="000C05E2">
            <w:pPr>
              <w:rPr>
                <w:rFonts w:cs="Times New Roman"/>
                <w:szCs w:val="28"/>
                <w:lang w:val="en-US"/>
              </w:rPr>
            </w:pPr>
            <w:r w:rsidRPr="000C05E2">
              <w:rPr>
                <w:rFonts w:cs="Times New Roman"/>
                <w:szCs w:val="28"/>
                <w:lang w:val="en-US"/>
              </w:rPr>
              <w:t>C, 39.56; H, 3.02; Br, 47.85; O, 9.58</w:t>
            </w:r>
          </w:p>
        </w:tc>
      </w:tr>
      <w:tr w:rsidR="000C05E2" w:rsidTr="000C05E2">
        <w:tc>
          <w:tcPr>
            <w:tcW w:w="1238" w:type="dxa"/>
          </w:tcPr>
          <w:p w:rsidR="000C05E2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2f</w:t>
            </w:r>
          </w:p>
        </w:tc>
        <w:tc>
          <w:tcPr>
            <w:tcW w:w="2525" w:type="dxa"/>
          </w:tcPr>
          <w:p w:rsidR="000C05E2" w:rsidRDefault="00E338D2" w:rsidP="000C05E2">
            <w:r>
              <w:object w:dxaOrig="1660" w:dyaOrig="1534" w14:anchorId="18C1CECA">
                <v:shape id="_x0000_i1052" type="#_x0000_t75" style="width:83.05pt;height:76.85pt" o:ole="">
                  <v:imagedata r:id="rId6" o:title=""/>
                </v:shape>
                <o:OLEObject Type="Embed" ProgID="ACD.ChemSketchCDX" ShapeID="_x0000_i1052" DrawAspect="Content" ObjectID="_1845211041" r:id="rId7"/>
              </w:object>
            </w:r>
          </w:p>
        </w:tc>
        <w:tc>
          <w:tcPr>
            <w:tcW w:w="1158" w:type="dxa"/>
          </w:tcPr>
          <w:p w:rsidR="000C05E2" w:rsidRDefault="000C05E2" w:rsidP="000C05E2">
            <w:r>
              <w:rPr>
                <w:lang w:val="en-US"/>
              </w:rPr>
              <w:t>Yellow solid</w:t>
            </w:r>
          </w:p>
        </w:tc>
        <w:tc>
          <w:tcPr>
            <w:tcW w:w="958" w:type="dxa"/>
          </w:tcPr>
          <w:p w:rsidR="000C05E2" w:rsidRPr="0016154A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439" w:type="dxa"/>
          </w:tcPr>
          <w:p w:rsidR="000C05E2" w:rsidRDefault="000C05E2" w:rsidP="000C05E2">
            <w:r>
              <w:rPr>
                <w:lang w:val="en-US"/>
              </w:rPr>
              <w:t>0.74 (petroleum ether : ethyl acetate = 7 : 1)</w:t>
            </w:r>
          </w:p>
        </w:tc>
        <w:tc>
          <w:tcPr>
            <w:tcW w:w="1156" w:type="dxa"/>
          </w:tcPr>
          <w:p w:rsidR="000C05E2" w:rsidRDefault="000C05E2" w:rsidP="000C05E2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9920</w:t>
            </w:r>
          </w:p>
        </w:tc>
        <w:tc>
          <w:tcPr>
            <w:tcW w:w="871" w:type="dxa"/>
          </w:tcPr>
          <w:p w:rsidR="000C05E2" w:rsidRDefault="00E338D2" w:rsidP="000C05E2">
            <w:pPr>
              <w:rPr>
                <w:rFonts w:cs="Times New Roman"/>
                <w:szCs w:val="28"/>
                <w:lang w:val="en-US"/>
              </w:rPr>
            </w:pPr>
            <w:r w:rsidRPr="00E338D2">
              <w:rPr>
                <w:rFonts w:cs="Times New Roman"/>
                <w:szCs w:val="28"/>
                <w:lang w:val="en-US"/>
              </w:rPr>
              <w:t>C, 48.38; H, 3.69; Br, 29.26; F, 6.96; O, 11.72</w:t>
            </w:r>
          </w:p>
        </w:tc>
      </w:tr>
    </w:tbl>
    <w:p w:rsidR="00527F48" w:rsidRDefault="00527F48">
      <w:bookmarkStart w:id="0" w:name="_GoBack"/>
      <w:bookmarkEnd w:id="0"/>
    </w:p>
    <w:sectPr w:rsidR="00527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E5B"/>
    <w:rsid w:val="000C05E2"/>
    <w:rsid w:val="00527F48"/>
    <w:rsid w:val="00CB1E5B"/>
    <w:rsid w:val="00E3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38C1B"/>
  <w15:chartTrackingRefBased/>
  <w15:docId w15:val="{DA013588-47B0-4BE8-A350-F3BCA702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05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0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2026-07-10T14:27:00Z</dcterms:created>
  <dcterms:modified xsi:type="dcterms:W3CDTF">2026-07-10T14:46:00Z</dcterms:modified>
</cp:coreProperties>
</file>