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6"/>
        <w:gridCol w:w="1229"/>
        <w:gridCol w:w="2804"/>
        <w:gridCol w:w="1739"/>
        <w:gridCol w:w="978"/>
      </w:tblGrid>
      <w:tr w:rsidR="001366BB" w:rsidRPr="00002E74" w:rsidTr="00E05043">
        <w:tc>
          <w:tcPr>
            <w:tcW w:w="2436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 xml:space="preserve">Reagent_1 </w: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Mass of Reagent_1, mg</w:t>
            </w:r>
          </w:p>
        </w:tc>
        <w:tc>
          <w:tcPr>
            <w:tcW w:w="2433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1739" w:type="dxa"/>
          </w:tcPr>
          <w:p w:rsidR="001366BB" w:rsidRDefault="001366BB">
            <w:pPr>
              <w:rPr>
                <w:lang w:val="en-US"/>
              </w:rPr>
            </w:pPr>
            <w:r>
              <w:rPr>
                <w:lang w:val="en-US"/>
              </w:rPr>
              <w:t>Product_number</w:t>
            </w:r>
          </w:p>
        </w:tc>
        <w:tc>
          <w:tcPr>
            <w:tcW w:w="978" w:type="dxa"/>
          </w:tcPr>
          <w:p w:rsidR="001366BB" w:rsidRDefault="001366BB">
            <w:pPr>
              <w:rPr>
                <w:lang w:val="en-US"/>
              </w:rPr>
            </w:pPr>
            <w:r>
              <w:rPr>
                <w:lang w:val="en-US"/>
              </w:rPr>
              <w:t>Mass of product, mg</w:t>
            </w:r>
          </w:p>
        </w:tc>
      </w:tr>
      <w:tr w:rsidR="001366BB" w:rsidRPr="00002E74" w:rsidTr="00E05043">
        <w:tc>
          <w:tcPr>
            <w:tcW w:w="2436" w:type="dxa"/>
          </w:tcPr>
          <w:p w:rsidR="001366BB" w:rsidRPr="00002E74" w:rsidRDefault="00E05043">
            <w:pPr>
              <w:rPr>
                <w:lang w:val="en-US"/>
              </w:rPr>
            </w:pPr>
            <w:r>
              <w:object w:dxaOrig="2069" w:dyaOrig="12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9" type="#_x0000_t75" style="width:103.8pt;height:62.3pt" o:ole="">
                  <v:imagedata r:id="rId5" o:title=""/>
                </v:shape>
                <o:OLEObject Type="Embed" ProgID="ACD.ChemSketchCDX" ShapeID="_x0000_i1059" DrawAspect="Content" ObjectID="_1845210959" r:id="rId6"/>
              </w:object>
            </w:r>
          </w:p>
        </w:tc>
        <w:tc>
          <w:tcPr>
            <w:tcW w:w="1229" w:type="dxa"/>
          </w:tcPr>
          <w:p w:rsidR="001366BB" w:rsidRPr="00002E74" w:rsidRDefault="001366BB">
            <w:pPr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2433" w:type="dxa"/>
          </w:tcPr>
          <w:p w:rsidR="001366BB" w:rsidRPr="00002E74" w:rsidRDefault="00E05043" w:rsidP="00E05043">
            <w:pPr>
              <w:tabs>
                <w:tab w:val="left" w:pos="512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  <w:r>
              <w:object w:dxaOrig="2071" w:dyaOrig="1289">
                <v:shape id="_x0000_i1045" type="#_x0000_t75" style="width:103.8pt;height:64.5pt" o:ole="">
                  <v:imagedata r:id="rId7" o:title=""/>
                </v:shape>
                <o:OLEObject Type="Embed" ProgID="ACD.ChemSketchCDX" ShapeID="_x0000_i1045" DrawAspect="Content" ObjectID="_1845210960" r:id="rId8"/>
              </w:object>
            </w:r>
          </w:p>
        </w:tc>
        <w:tc>
          <w:tcPr>
            <w:tcW w:w="1739" w:type="dxa"/>
          </w:tcPr>
          <w:p w:rsidR="001366BB" w:rsidRPr="00F82DE8" w:rsidRDefault="00E05043">
            <w:pPr>
              <w:rPr>
                <w:noProof/>
                <w:lang w:val="en-US" w:eastAsia="ru-RU"/>
              </w:rPr>
            </w:pPr>
            <w:r>
              <w:rPr>
                <w:lang w:val="en-US"/>
              </w:rPr>
              <w:t>2e</w:t>
            </w:r>
          </w:p>
        </w:tc>
        <w:tc>
          <w:tcPr>
            <w:tcW w:w="978" w:type="dxa"/>
          </w:tcPr>
          <w:p w:rsidR="001366BB" w:rsidRPr="005A641C" w:rsidRDefault="00E0504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600</w:t>
            </w:r>
          </w:p>
        </w:tc>
      </w:tr>
      <w:tr w:rsidR="001366BB" w:rsidRPr="00002E74" w:rsidTr="00E05043">
        <w:tc>
          <w:tcPr>
            <w:tcW w:w="2436" w:type="dxa"/>
          </w:tcPr>
          <w:p w:rsidR="001366BB" w:rsidRPr="00002E74" w:rsidRDefault="00E05043">
            <w:pPr>
              <w:rPr>
                <w:lang w:val="en-US"/>
              </w:rPr>
            </w:pPr>
            <w:r>
              <w:object w:dxaOrig="1660" w:dyaOrig="1534">
                <v:shape id="_x0000_i1060" type="#_x0000_t75" style="width:83.05pt;height:76.85pt" o:ole="">
                  <v:imagedata r:id="rId9" o:title=""/>
                </v:shape>
                <o:OLEObject Type="Embed" ProgID="ACD.ChemSketchCDX" ShapeID="_x0000_i1060" DrawAspect="Content" ObjectID="_1845210961" r:id="rId10"/>
              </w:object>
            </w:r>
          </w:p>
        </w:tc>
        <w:tc>
          <w:tcPr>
            <w:tcW w:w="1229" w:type="dxa"/>
          </w:tcPr>
          <w:p w:rsidR="001366BB" w:rsidRPr="00002E74" w:rsidRDefault="00E05043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2433" w:type="dxa"/>
          </w:tcPr>
          <w:p w:rsidR="001366BB" w:rsidRPr="00002E74" w:rsidRDefault="00E05043">
            <w:pPr>
              <w:rPr>
                <w:lang w:val="en-US"/>
              </w:rPr>
            </w:pPr>
            <w:r>
              <w:object w:dxaOrig="1660" w:dyaOrig="1534">
                <v:shape id="_x0000_i1047" type="#_x0000_t75" style="width:83.05pt;height:76.85pt" o:ole="">
                  <v:imagedata r:id="rId11" o:title=""/>
                </v:shape>
                <o:OLEObject Type="Embed" ProgID="ACD.ChemSketchCDX" ShapeID="_x0000_i1047" DrawAspect="Content" ObjectID="_1845210962" r:id="rId12"/>
              </w:object>
            </w:r>
          </w:p>
        </w:tc>
        <w:tc>
          <w:tcPr>
            <w:tcW w:w="1739" w:type="dxa"/>
          </w:tcPr>
          <w:p w:rsidR="001366BB" w:rsidRPr="00F82DE8" w:rsidRDefault="00E05043">
            <w:pPr>
              <w:rPr>
                <w:noProof/>
                <w:lang w:val="en-US" w:eastAsia="ru-RU"/>
              </w:rPr>
            </w:pPr>
            <w:r>
              <w:rPr>
                <w:lang w:val="en-US"/>
              </w:rPr>
              <w:t>2f</w:t>
            </w:r>
          </w:p>
        </w:tc>
        <w:tc>
          <w:tcPr>
            <w:tcW w:w="978" w:type="dxa"/>
          </w:tcPr>
          <w:p w:rsidR="001366BB" w:rsidRPr="005A641C" w:rsidRDefault="00E05043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333</w:t>
            </w:r>
            <w:bookmarkStart w:id="0" w:name="_GoBack"/>
            <w:bookmarkEnd w:id="0"/>
          </w:p>
        </w:tc>
      </w:tr>
    </w:tbl>
    <w:p w:rsidR="0029025D" w:rsidRPr="00002E74" w:rsidRDefault="0029025D">
      <w:pPr>
        <w:rPr>
          <w:lang w:val="en-US"/>
        </w:rPr>
      </w:pPr>
    </w:p>
    <w:sectPr w:rsidR="0029025D" w:rsidRPr="00002E74" w:rsidSect="005A641C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E74"/>
    <w:rsid w:val="00002E74"/>
    <w:rsid w:val="001366BB"/>
    <w:rsid w:val="0015191C"/>
    <w:rsid w:val="0029025D"/>
    <w:rsid w:val="004F0EC2"/>
    <w:rsid w:val="005A641C"/>
    <w:rsid w:val="00871FF3"/>
    <w:rsid w:val="00E05043"/>
    <w:rsid w:val="00F8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79E71A9E"/>
  <w15:chartTrackingRefBased/>
  <w15:docId w15:val="{E7AE87B3-9A3C-472B-B591-114E35EA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2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F48D4-863D-4DEC-B9B9-C892FF803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2026-06-12T15:57:00Z</dcterms:created>
  <dcterms:modified xsi:type="dcterms:W3CDTF">2026-07-10T14:49:00Z</dcterms:modified>
</cp:coreProperties>
</file>