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Complete NMR and crystallography example</w:t>
      </w:r>
    </w:p>
    <w:p>
      <w:r>
        <w:t>All available preparation and analytical data are retained from the supplied Supporting Information. The primary 1H and 13C NMR reports and appendix images are generated from Spectra_source.zip. CIF data are attached only to compounds for which an author-provided structure is available.</w:t>
      </w:r>
    </w:p>
    <w:tbl>
      <w:tblPr>
        <w:tblStyle w:val="TableGrid"/>
        <w:tblW w:type="auto" w:w="0"/>
        <w:tblLayout w:type="fixed"/>
        <w:tblLook w:firstColumn="1" w:firstRow="1" w:lastColumn="0" w:lastRow="0" w:noHBand="0" w:noVBand="1" w:val="04A0"/>
      </w:tblPr>
      <w:tblGrid>
        <w:gridCol w:w="720"/>
        <w:gridCol w:w="2880"/>
        <w:gridCol w:w="2592"/>
        <w:gridCol w:w="1152"/>
        <w:gridCol w:w="5544"/>
        <w:gridCol w:w="1008"/>
        <w:gridCol w:w="1008"/>
        <w:gridCol w:w="2592"/>
        <w:gridCol w:w="1152"/>
        <w:gridCol w:w="3024"/>
      </w:tblGrid>
      <w:tr>
        <w:trPr>
          <w:tblHeader/>
        </w:trPr>
        <w:tc>
          <w:tcPr>
            <w:tcW w:type="dxa" w:w="720"/>
          </w:tcPr>
          <w:p>
            <w:pPr>
              <w:keepNext w:val="0"/>
              <w:spacing w:after="60" w:line="240" w:lineRule="auto"/>
            </w:pPr>
            <w:r>
              <w:rPr>
                <w:rFonts w:ascii="Times New Roman" w:hAnsi="Times New Roman"/>
                <w:b/>
                <w:vanish w:val="0"/>
                <w:color w:val="000000"/>
                <w:sz w:val="18"/>
              </w:rPr>
              <w:t>Number</w:t>
            </w:r>
          </w:p>
        </w:tc>
        <w:tc>
          <w:tcPr>
            <w:tcW w:type="dxa" w:w="2880"/>
          </w:tcPr>
          <w:p>
            <w:pPr>
              <w:keepNext w:val="0"/>
              <w:spacing w:after="60" w:line="240" w:lineRule="auto"/>
            </w:pPr>
            <w:r>
              <w:rPr>
                <w:rFonts w:ascii="Times New Roman" w:hAnsi="Times New Roman"/>
                <w:b/>
                <w:vanish w:val="0"/>
                <w:color w:val="000000"/>
                <w:sz w:val="18"/>
              </w:rPr>
              <w:t>Structure</w:t>
            </w:r>
          </w:p>
        </w:tc>
        <w:tc>
          <w:tcPr>
            <w:tcW w:type="dxa" w:w="2592"/>
          </w:tcPr>
          <w:p>
            <w:pPr>
              <w:keepNext w:val="0"/>
              <w:spacing w:after="60" w:line="240" w:lineRule="auto"/>
            </w:pPr>
            <w:r>
              <w:rPr>
                <w:rFonts w:ascii="Times New Roman" w:hAnsi="Times New Roman"/>
                <w:b/>
                <w:vanish w:val="0"/>
                <w:color w:val="000000"/>
                <w:sz w:val="18"/>
              </w:rPr>
              <w:t>Name</w:t>
            </w:r>
          </w:p>
        </w:tc>
        <w:tc>
          <w:tcPr>
            <w:tcW w:type="dxa" w:w="1152"/>
          </w:tcPr>
          <w:p>
            <w:pPr>
              <w:keepNext w:val="0"/>
              <w:spacing w:after="60" w:line="240" w:lineRule="auto"/>
            </w:pPr>
            <w:r>
              <w:rPr>
                <w:rFonts w:ascii="Times New Roman" w:hAnsi="Times New Roman"/>
                <w:b/>
                <w:vanish w:val="0"/>
                <w:color w:val="000000"/>
                <w:sz w:val="18"/>
              </w:rPr>
              <w:t>Formula</w:t>
            </w:r>
          </w:p>
        </w:tc>
        <w:tc>
          <w:tcPr>
            <w:tcW w:type="dxa" w:w="5544"/>
          </w:tcPr>
          <w:p>
            <w:pPr>
              <w:keepNext w:val="0"/>
              <w:spacing w:after="60" w:line="240" w:lineRule="auto"/>
            </w:pPr>
            <w:r>
              <w:rPr>
                <w:rFonts w:ascii="Times New Roman" w:hAnsi="Times New Roman"/>
                <w:b/>
                <w:vanish w:val="0"/>
                <w:color w:val="000000"/>
                <w:sz w:val="18"/>
              </w:rPr>
              <w:t>Preparation</w:t>
            </w:r>
          </w:p>
        </w:tc>
        <w:tc>
          <w:tcPr>
            <w:tcW w:type="dxa" w:w="1008"/>
          </w:tcPr>
          <w:p>
            <w:pPr>
              <w:keepNext w:val="0"/>
              <w:spacing w:after="60" w:line="240" w:lineRule="auto"/>
            </w:pPr>
            <w:r>
              <w:rPr>
                <w:rFonts w:ascii="Times New Roman" w:hAnsi="Times New Roman"/>
                <w:b/>
                <w:vanish w:val="0"/>
                <w:color w:val="000000"/>
                <w:sz w:val="18"/>
              </w:rPr>
              <w:t>HRMS (ESI-TOF) m/z</w:t>
            </w:r>
          </w:p>
        </w:tc>
        <w:tc>
          <w:tcPr>
            <w:tcW w:type="dxa" w:w="1008"/>
          </w:tcPr>
          <w:p>
            <w:pPr>
              <w:keepNext w:val="0"/>
              <w:spacing w:after="60" w:line="240" w:lineRule="auto"/>
            </w:pPr>
            <w:r>
              <w:rPr>
                <w:rFonts w:ascii="Times New Roman" w:hAnsi="Times New Roman"/>
                <w:b/>
                <w:vanish w:val="0"/>
                <w:color w:val="000000"/>
                <w:sz w:val="18"/>
              </w:rPr>
              <w:t>HRMS adduct</w:t>
            </w:r>
          </w:p>
        </w:tc>
        <w:tc>
          <w:tcPr>
            <w:tcW w:type="dxa" w:w="2592"/>
          </w:tcPr>
          <w:p>
            <w:pPr>
              <w:keepNext w:val="0"/>
              <w:spacing w:after="60" w:line="240" w:lineRule="auto"/>
            </w:pPr>
            <w:r>
              <w:rPr>
                <w:rFonts w:ascii="Times New Roman" w:hAnsi="Times New Roman"/>
                <w:b/>
                <w:vanish w:val="0"/>
                <w:color w:val="000000"/>
                <w:sz w:val="18"/>
              </w:rPr>
              <w:t>IR</w:t>
            </w:r>
          </w:p>
        </w:tc>
        <w:tc>
          <w:tcPr>
            <w:tcW w:type="dxa" w:w="1152"/>
          </w:tcPr>
          <w:p>
            <w:pPr>
              <w:keepNext w:val="0"/>
              <w:spacing w:after="60" w:line="240" w:lineRule="auto"/>
            </w:pPr>
            <w:r>
              <w:rPr>
                <w:rFonts w:ascii="Times New Roman" w:hAnsi="Times New Roman"/>
                <w:b/>
                <w:vanish w:val="0"/>
                <w:color w:val="000000"/>
                <w:sz w:val="18"/>
              </w:rPr>
              <w:t>Anal</w:t>
            </w:r>
          </w:p>
        </w:tc>
        <w:tc>
          <w:tcPr>
            <w:tcW w:type="dxa" w:w="3024"/>
          </w:tcPr>
          <w:p>
            <w:pPr>
              <w:keepNext w:val="0"/>
              <w:spacing w:after="60" w:line="240" w:lineRule="auto"/>
            </w:pPr>
            <w:r>
              <w:rPr>
                <w:rFonts w:ascii="Times New Roman" w:hAnsi="Times New Roman"/>
                <w:b/>
                <w:vanish w:val="0"/>
                <w:color w:val="000000"/>
                <w:sz w:val="18"/>
              </w:rPr>
              <w:t>Extra NMR</w:t>
            </w:r>
          </w:p>
        </w:tc>
      </w:tr>
      <w:tr>
        <w:tc>
          <w:tcPr>
            <w:tcW w:type="dxa" w:w="720"/>
          </w:tcPr>
          <w:p>
            <w:pPr>
              <w:keepNext w:val="0"/>
              <w:spacing w:after="60" w:line="240" w:lineRule="auto"/>
            </w:pPr>
            <w:r>
              <w:rPr>
                <w:rFonts w:ascii="Times New Roman" w:hAnsi="Times New Roman"/>
                <w:b w:val="0"/>
                <w:vanish w:val="0"/>
                <w:color w:val="000000"/>
                <w:sz w:val="18"/>
              </w:rPr>
              <w:t>2g</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41F168ED">
                <v:shape id="_x0000_s1026" type="#_x0000_t75" style="position:absolute;left:0;text-align:left;margin-left:-.9pt;margin-top:4.8pt;width:130.2pt;height:61.2pt;z-index:251637760;mso-position-horizontal-relative:text;mso-position-vertical-relative:text">
                  <v:imagedata r:id="rId16" o:title=""/>
                  <w10:wrap type="square"/>
                </v:shape>
                <o:OLEObject Type="Embed" ProgID="ChemDraw.Document.6.0" ShapeID="_x0000_s1026" DrawAspect="Content" ObjectID="_1836365902" r:id="rId17"/>
              </w:object>
            </w:r>
          </w:p>
        </w:tc>
        <w:tc>
          <w:tcPr>
            <w:tcW w:type="dxa" w:w="2592"/>
          </w:tcPr>
          <w:p>
            <w:pPr>
              <w:keepNext w:val="0"/>
              <w:spacing w:after="60" w:line="240" w:lineRule="auto"/>
            </w:pPr>
            <w:r>
              <w:rPr>
                <w:rFonts w:ascii="Times New Roman" w:hAnsi="Times New Roman"/>
                <w:b w:val="0"/>
                <w:vanish w:val="0"/>
                <w:color w:val="000000"/>
                <w:sz w:val="18"/>
              </w:rPr>
              <w:t>2-(3,4-Dimethoxyphenyl)spiro(cyclopropane-1,2'-indene)-1',3'-dione</w:t>
            </w:r>
          </w:p>
        </w:tc>
        <w:tc>
          <w:tcPr>
            <w:tcW w:type="dxa" w:w="1152"/>
          </w:tcPr>
          <w:p>
            <w:r>
              <w:t>C19H16O4</w:t>
            </w:r>
          </w:p>
        </w:tc>
        <w:tc>
          <w:tcPr>
            <w:tcW w:type="dxa" w:w="5544"/>
          </w:tcPr>
          <w:p>
            <w:pPr>
              <w:keepNext w:val="0"/>
              <w:spacing w:after="60" w:line="240" w:lineRule="auto"/>
            </w:pPr>
            <w:r>
              <w:rPr>
                <w:rFonts w:ascii="Times New Roman" w:hAnsi="Times New Roman"/>
                <w:b w:val="0"/>
                <w:vanish w:val="0"/>
                <w:color w:val="000000"/>
                <w:sz w:val="18"/>
              </w:rPr>
              <w:t>Cyclopropane 2g was obtained according to the general procedure from alkene 1g (1.00 g, 3.4 mmol), trimethylsulfoxonium iodide (0.82 g, 3.7 mmol) and NaH (149 mg, 3.7 mmol) in DMF (34 mL). Yield 715 mg (69%); yellow solid; mp 175–176 °C; Rf=0.56 (petroleum ether – ethyl acetate, 2:1).</w:t>
            </w:r>
          </w:p>
        </w:tc>
        <w:tc>
          <w:tcPr>
            <w:tcW w:type="dxa" w:w="1008"/>
          </w:tcPr>
          <w:p>
            <w:pPr>
              <w:keepNext w:val="0"/>
              <w:spacing w:after="60" w:line="240" w:lineRule="auto"/>
            </w:pPr>
            <w:r>
              <w:rPr>
                <w:rFonts w:ascii="Times New Roman" w:hAnsi="Times New Roman"/>
                <w:b w:val="0"/>
                <w:vanish w:val="0"/>
                <w:color w:val="000000"/>
                <w:sz w:val="18"/>
              </w:rPr>
              <w:t>309.1123.</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3082, 2965, 2942, 2842, 1738, 1694, 1600, 1589, 1518, 1467, 1445, 1367, 1329, 1315, 1295, 1255, 1239, 1216, 1167, 1142, 1110, 1077, 1048, 1036, 1023, 1011.</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2h</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6553141A">
                <v:shape id="_x0000_s1031" type="#_x0000_t75" style="position:absolute;left:0;text-align:left;margin-left:-.9pt;margin-top:9pt;width:133.8pt;height:63.55pt;z-index:251638784;mso-position-horizontal-relative:text;mso-position-vertical-relative:text">
                  <v:imagedata r:id="rId18" o:title=""/>
                  <w10:wrap type="square"/>
                </v:shape>
                <o:OLEObject Type="Embed" ProgID="ChemDraw.Document.6.0" ShapeID="_x0000_s1031" DrawAspect="Content" ObjectID="_1836365903" r:id="rId19"/>
              </w:object>
            </w:r>
          </w:p>
        </w:tc>
        <w:tc>
          <w:tcPr>
            <w:tcW w:type="dxa" w:w="2592"/>
          </w:tcPr>
          <w:p>
            <w:pPr>
              <w:keepNext w:val="0"/>
              <w:spacing w:after="60" w:line="240" w:lineRule="auto"/>
            </w:pPr>
            <w:r>
              <w:rPr>
                <w:rFonts w:ascii="Times New Roman" w:hAnsi="Times New Roman"/>
                <w:b w:val="0"/>
                <w:vanish w:val="0"/>
                <w:color w:val="000000"/>
                <w:sz w:val="18"/>
              </w:rPr>
              <w:t>2-[4-(Trifluoromethoxy)phenyl]spiro[cyclopropane-1,2'-indene]-1',3'-dione</w:t>
            </w:r>
          </w:p>
        </w:tc>
        <w:tc>
          <w:tcPr>
            <w:tcW w:type="dxa" w:w="1152"/>
          </w:tcPr>
          <w:p>
            <w:r>
              <w:t>C18H11F3O3</w:t>
            </w:r>
          </w:p>
        </w:tc>
        <w:tc>
          <w:tcPr>
            <w:tcW w:type="dxa" w:w="5544"/>
          </w:tcPr>
          <w:p>
            <w:pPr>
              <w:keepNext w:val="0"/>
              <w:spacing w:after="60" w:line="240" w:lineRule="auto"/>
            </w:pPr>
            <w:r>
              <w:rPr>
                <w:rFonts w:ascii="Times New Roman" w:hAnsi="Times New Roman"/>
                <w:b w:val="0"/>
                <w:vanish w:val="0"/>
                <w:color w:val="000000"/>
                <w:sz w:val="18"/>
              </w:rPr>
              <w:t>Cyclopropane 2h was obtained according to the general procedure from alkene 1h (1.00 g, 3.1 mmol), trimethylsulfoxonium iodide (0.76 g, 3.4 mmol) and NaH (138 mg, 3.4 mmol) in DMF (29 mL). Yield 400 mg (38%); light-yellow solid; mp 89–90 °C; Rf=0.53 (petroleum ether – ethyl acetate, 4:1).</w:t>
            </w:r>
          </w:p>
        </w:tc>
        <w:tc>
          <w:tcPr>
            <w:tcW w:type="dxa" w:w="1008"/>
          </w:tcPr>
          <w:p>
            <w:pPr>
              <w:keepNext w:val="0"/>
              <w:spacing w:after="60" w:line="240" w:lineRule="auto"/>
            </w:pPr>
            <w:r>
              <w:rPr>
                <w:rFonts w:ascii="Times New Roman" w:hAnsi="Times New Roman"/>
                <w:b w:val="0"/>
                <w:vanish w:val="0"/>
                <w:color w:val="000000"/>
                <w:sz w:val="18"/>
              </w:rPr>
              <w:t>333.0737.</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3421, 3079, 2469, 1732, 1700, 1593, 1513, 1447, 1415, 1383, 1353, 1337, 1310, 1289, 1259, 1211, 1191, 1173, 1144, 1123, 1099, 1066, 1041, 1021, 1008.</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t>19F{1H} NMR (CDCl3, 376 MHz): –57.9 (OCF3).</w:t>
            </w:r>
          </w:p>
        </w:tc>
      </w:tr>
      <w:tr>
        <w:tc>
          <w:tcPr>
            <w:tcW w:type="dxa" w:w="720"/>
          </w:tcPr>
          <w:p>
            <w:pPr>
              <w:keepNext w:val="0"/>
              <w:spacing w:after="60" w:line="240" w:lineRule="auto"/>
            </w:pPr>
            <w:r>
              <w:rPr>
                <w:rFonts w:ascii="Times New Roman" w:hAnsi="Times New Roman"/>
                <w:b w:val="0"/>
                <w:vanish w:val="0"/>
                <w:color w:val="000000"/>
                <w:sz w:val="18"/>
              </w:rPr>
              <w:t>2k</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3447729A">
                <v:shape id="_x0000_s1137" type="#_x0000_t75" style="position:absolute;left:0;text-align:left;margin-left:-.85pt;margin-top:4.8pt;width:129.25pt;height:57.85pt;z-index:251662336;mso-position-horizontal:absolute;mso-position-horizontal-relative:text;mso-position-vertical:absolute;mso-position-vertical-relative:text">
                  <v:imagedata r:id="rId20" o:title=""/>
                  <w10:wrap type="square"/>
                </v:shape>
                <o:OLEObject Type="Embed" ProgID="ChemDraw.Document.6.0" ShapeID="_x0000_s1137" DrawAspect="Content" ObjectID="_1836365904" r:id="rId21"/>
              </w:object>
            </w:r>
          </w:p>
        </w:tc>
        <w:tc>
          <w:tcPr>
            <w:tcW w:type="dxa" w:w="2592"/>
          </w:tcPr>
          <w:p>
            <w:pPr>
              <w:keepNext w:val="0"/>
              <w:spacing w:after="60" w:line="240" w:lineRule="auto"/>
            </w:pPr>
            <w:r>
              <w:rPr>
                <w:rFonts w:ascii="Times New Roman" w:hAnsi="Times New Roman"/>
                <w:b w:val="0"/>
                <w:vanish w:val="0"/>
                <w:color w:val="000000"/>
                <w:sz w:val="18"/>
              </w:rPr>
              <w:t>2-(3-Methoxyphenyl)spiro(cyclopropane-1,2'-indene)-1',3'-dione</w:t>
            </w:r>
          </w:p>
        </w:tc>
        <w:tc>
          <w:tcPr>
            <w:tcW w:type="dxa" w:w="1152"/>
          </w:tcPr>
          <w:p>
            <w:r>
              <w:t>C18H14O3</w:t>
            </w:r>
          </w:p>
        </w:tc>
        <w:tc>
          <w:tcPr>
            <w:tcW w:type="dxa" w:w="5544"/>
          </w:tcPr>
          <w:p>
            <w:pPr>
              <w:keepNext w:val="0"/>
              <w:spacing w:after="60" w:line="240" w:lineRule="auto"/>
            </w:pPr>
            <w:r>
              <w:rPr>
                <w:rFonts w:ascii="Times New Roman" w:hAnsi="Times New Roman"/>
                <w:b w:val="0"/>
                <w:vanish w:val="0"/>
                <w:color w:val="000000"/>
                <w:sz w:val="18"/>
              </w:rPr>
              <w:t>Cyclopropane 2k was obtained according to the general procedure from alkene 1k (1.00 g, 3.8 mmol), trimethylsulfoxonium iodide (1.08 g, 4.9 mmol) and NaH (166 mg, 4.2 mmol) in DMF (19 mL). Yield 582 mg (55%); pale-yellow solid; mp 103–105 °C; Rf=0.38 (petroleum ether – ethyl acetate, 4:1).</w:t>
            </w:r>
          </w:p>
        </w:tc>
        <w:tc>
          <w:tcPr>
            <w:tcW w:type="dxa" w:w="1008"/>
          </w:tcPr>
          <w:p>
            <w:pPr>
              <w:keepNext w:val="0"/>
              <w:spacing w:after="60" w:line="240" w:lineRule="auto"/>
            </w:pPr>
            <w:r>
              <w:rPr>
                <w:rFonts w:ascii="Times New Roman" w:hAnsi="Times New Roman"/>
                <w:b w:val="0"/>
                <w:vanish w:val="0"/>
                <w:color w:val="000000"/>
                <w:sz w:val="18"/>
              </w:rPr>
              <w:t>279.1018.</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3422, 3074, 3011, 2966, 2944, 2843, 1739, 1700, 1675, 1600, 1591, 1489, 1466, 1448, 1422, 1373, 1347, 1328, 1315, 1297, 1288, 1250, 1215, 1174, 1160, 1152, 1115, 1082, 1074, 1035, 1010.</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3a</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5DDA8948">
                <v:shape id="_x0000_s1152" type="#_x0000_t75" style="position:absolute;left:0;text-align:left;margin-left:4.05pt;margin-top:.75pt;width:99pt;height:100.2pt;z-index:251667456;mso-position-horizontal-relative:text;mso-position-vertical-relative:text" wrapcoords="16527 645 12764 1773 12600 3224 13745 3224 8345 4836 6709 5481 6709 6609 9164 8382 10309 8382 6545 9188 6382 10155 7527 10961 6382 12412 6218 13540 3436 14507 1145 15636 327 16925 491 19827 2291 21116 3927 21116 4582 21116 6218 21116 10636 19343 10473 18699 16691 18376 16855 16603 13418 16119 16527 14185 16036 10961 20127 8382 19800 6609 19473 5803 21109 4191 20945 3224 18327 3224 18000 645 16527 645">
                  <v:imagedata r:id="rId28" o:title=""/>
                  <w10:wrap type="square"/>
                </v:shape>
                <o:OLEObject Type="Embed" ProgID="ChemDraw.Document.6.0" ShapeID="_x0000_s1152" DrawAspect="Content" ObjectID="_1836365905" r:id="rId29"/>
              </w:object>
            </w:r>
          </w:p>
        </w:tc>
        <w:tc>
          <w:tcPr>
            <w:tcW w:type="dxa" w:w="2592"/>
          </w:tcPr>
          <w:p>
            <w:pPr>
              <w:keepNext w:val="0"/>
              <w:spacing w:after="60" w:line="240" w:lineRule="auto"/>
            </w:pPr>
            <w:r>
              <w:rPr>
                <w:rFonts w:ascii="Times New Roman" w:hAnsi="Times New Roman"/>
                <w:b w:val="0"/>
                <w:vanish w:val="0"/>
                <w:color w:val="000000"/>
                <w:sz w:val="18"/>
              </w:rPr>
              <w:t>(2RS,3SR)-2-Benzoyl-3-phenylspiro[cyclobutane-1,2'-indene]-1',3'-dione</w:t>
            </w:r>
          </w:p>
        </w:tc>
        <w:tc>
          <w:tcPr>
            <w:tcW w:type="dxa" w:w="1152"/>
          </w:tcPr>
          <w:p>
            <w:r>
              <w:t>C25H18O3</w:t>
            </w:r>
          </w:p>
        </w:tc>
        <w:tc>
          <w:tcPr>
            <w:tcW w:type="dxa" w:w="5544"/>
          </w:tcPr>
          <w:p>
            <w:pPr>
              <w:keepNext w:val="0"/>
              <w:spacing w:after="60" w:line="240" w:lineRule="auto"/>
            </w:pPr>
            <w:r>
              <w:rPr>
                <w:rFonts w:ascii="Times New Roman" w:hAnsi="Times New Roman"/>
                <w:b w:val="0"/>
                <w:vanish w:val="0"/>
                <w:color w:val="000000"/>
                <w:sz w:val="18"/>
              </w:rPr>
              <w:t>Cyclobutane 3a was obtained from cyclopropane 2a (230 mg, 0.9 mmol), 4a (250 mg, 1.4 mmol) in DCE (1.9 mL) according to General procedure A, 12 h. An additional portion of 4a (75 mg, 0.4 mmol) was added to the reaction mixture after 8 h, and the reaction was left for another 4 h. Yield 278 mg (82%); white solid; mp 126–127 °C; Rf=0.39 (petroleum ether – ethyl acetate, 4:1).</w:t>
              <w:br/>
              <w:br/>
              <w:t>One-pot synthesis: alkene 1a (200 mg, 0.85 mmol), trimethylsulfoxonium chloride (143 mg, 1.1 mmol), NaH (60%, 38 mg, 0.94 mmol), 4a (1.02 g, 5.6 mmol) in DMF (4.3 mL) according to General procedure C, 3 h. Yield 218 mg (70%).</w:t>
            </w:r>
          </w:p>
        </w:tc>
        <w:tc>
          <w:tcPr>
            <w:tcW w:type="dxa" w:w="1008"/>
          </w:tcPr>
          <w:p>
            <w:pPr>
              <w:keepNext w:val="0"/>
              <w:spacing w:after="60" w:line="240" w:lineRule="auto"/>
            </w:pPr>
            <w:r>
              <w:rPr>
                <w:rFonts w:ascii="Times New Roman" w:hAnsi="Times New Roman"/>
                <w:b w:val="0"/>
                <w:vanish w:val="0"/>
                <w:color w:val="000000"/>
                <w:sz w:val="18"/>
              </w:rPr>
              <w:t>367.1332.</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3424, 3061, 3032, 2989, 2940, 2895, 2849, 1736, 1699, 1683, 1672, 1593, 1578, 1496, 1447, 1355, 1332, 1303, 1285, 1269, 1239, 1194, 1178, 1151, 1114, 1091, 1057, 1038, 1026, 1002.</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t>13C NMR (CDCl3, 150 MHz): 201.8 (s, C(1’)=O), 201.1 (s, C(3’)=O), 197.3 (s, C=O), 142.8 (s, C(7a’)), 142.4 (s, C, Ph), 141.1 (s, C(3a’)), 136.0 (dd, 1JС–Н = 164 Hz, 1JС–Н = 6 Hz, C(6’)H), 135.5 (dd, 1JС–Н = 162 Hz, 2JС–Н = 7 Hz, C(5’)H), 134.8 (s, C, Ph), 133.3(ddd, 1JС–Н = 160 Hz, 2JС–Н = 14 Hz, 2JС–Н = 7 Hz, CH, Ph), 128.9 (d, 1JС–Н = 161 Hz, 2 × CH, Ph), 128.6 (d, 1JС–Н = 160 Hz, 2 × CH, Ph), 128.4 (d, 1JС–Н = 162 Hz, 2 × CH, Ph), 127.9 (d, 1JС–Н = 162 Hz, 2 × CH, Ph), 127.6 (d, 1JС–Н = 154 Hz, CH, Ph), 123.4 (d, 1JС–Н = 167 Hz, C(7’)H), 123.3 (d, 1JС–Н = 168 Hz, C(4’)H), 57.3 (d, 1JС–Н = 136 Hz, C(2)H), 53.1 (s, C(1)), 38.6 (d, 1JС–Н = 139 Hz, C(3)H), 32.6 (d, 1JС–Н = 144 Hz, C(4)H2).</w:t>
            </w:r>
          </w:p>
        </w:tc>
      </w:tr>
      <w:tr>
        <w:tc>
          <w:tcPr>
            <w:tcW w:type="dxa" w:w="720"/>
          </w:tcPr>
          <w:p>
            <w:pPr>
              <w:keepNext w:val="0"/>
              <w:spacing w:after="60" w:line="240" w:lineRule="auto"/>
            </w:pPr>
            <w:r>
              <w:rPr>
                <w:rFonts w:ascii="Times New Roman" w:hAnsi="Times New Roman"/>
                <w:b w:val="0"/>
                <w:vanish w:val="0"/>
                <w:color w:val="000000"/>
                <w:sz w:val="18"/>
              </w:rPr>
              <w:t>3b</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7F9C7CEB">
                <v:shape id="_x0000_s1190" type="#_x0000_t75" style="position:absolute;left:0;text-align:left;margin-left:.3pt;margin-top:.7pt;width:98.1pt;height:97.7pt;z-index:251679744;mso-position-horizontal-relative:text;mso-position-vertical-relative:text">
                  <v:imagedata r:id="rId30" o:title=""/>
                  <w10:wrap type="square"/>
                </v:shape>
                <o:OLEObject Type="Embed" ProgID="ChemDraw.Document.6.0" ShapeID="_x0000_s1190" DrawAspect="Content" ObjectID="_1836365906" r:id="rId31"/>
              </w:object>
            </w:r>
          </w:p>
        </w:tc>
        <w:tc>
          <w:tcPr>
            <w:tcW w:type="dxa" w:w="2592"/>
          </w:tcPr>
          <w:p>
            <w:pPr>
              <w:keepNext w:val="0"/>
              <w:spacing w:after="60" w:line="240" w:lineRule="auto"/>
            </w:pPr>
            <w:r>
              <w:rPr>
                <w:rFonts w:ascii="Times New Roman" w:hAnsi="Times New Roman"/>
                <w:b w:val="0"/>
                <w:vanish w:val="0"/>
                <w:color w:val="000000"/>
                <w:sz w:val="18"/>
              </w:rPr>
              <w:t>(2RS,3SR)-2-Benzoyl-3-(p-tolyl)spiro[cyclobutane-1,2'-indene]-1',3'-dione</w:t>
            </w:r>
          </w:p>
        </w:tc>
        <w:tc>
          <w:tcPr>
            <w:tcW w:type="dxa" w:w="1152"/>
          </w:tcPr>
          <w:p>
            <w:r>
              <w:t>C26H20O3</w:t>
            </w:r>
          </w:p>
        </w:tc>
        <w:tc>
          <w:tcPr>
            <w:tcW w:type="dxa" w:w="5544"/>
          </w:tcPr>
          <w:p>
            <w:pPr>
              <w:keepNext w:val="0"/>
              <w:spacing w:after="60" w:line="240" w:lineRule="auto"/>
            </w:pPr>
            <w:r>
              <w:rPr>
                <w:rFonts w:ascii="Times New Roman" w:hAnsi="Times New Roman"/>
                <w:b w:val="0"/>
                <w:vanish w:val="0"/>
                <w:color w:val="000000"/>
                <w:sz w:val="18"/>
              </w:rPr>
              <w:t>Cyclobutane 3b was obtained from cyclopropane 2b (300 mg, 1.1 mmol), 4a (309 mg, 1.7 mmol) in DCE (2.3 mL) according to General procedure A, 6.5 h. Yield 370 mg (85%); white solid; mp 147–148 °C; Rf=0.29 (petroleum ether – ethyl acetate, 6:1).</w:t>
              <w:br/>
              <w:br/>
              <w:t>One-pot synthesis: alkene 1b (200 mg, 0.81 mmol), trimethylsulfoxonium chloride (135 mg, 1.05 mmol), NaH (60%, 36 mg, 0.87 mmol), 4a (960 mg, 5.3 mmol) in DMF (4.0 mL) according to General procedure C, 3 h. Yield 200 mg (65%).</w:t>
            </w:r>
          </w:p>
        </w:tc>
        <w:tc>
          <w:tcPr>
            <w:tcW w:type="dxa" w:w="1008"/>
          </w:tcPr>
          <w:p>
            <w:pPr>
              <w:keepNext w:val="0"/>
              <w:spacing w:after="60" w:line="240" w:lineRule="auto"/>
            </w:pPr>
            <w:r>
              <w:rPr>
                <w:rFonts w:ascii="Times New Roman" w:hAnsi="Times New Roman"/>
                <w:b w:val="0"/>
                <w:vanish w:val="0"/>
                <w:color w:val="000000"/>
                <w:sz w:val="18"/>
              </w:rPr>
              <w:t>381.1481.</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3425, 3058, 3031, 2990, 2940, 2917, 2886, 2857, 1739, 1702, 1663, 1597, 1581, 1517, 1464, 1453, 1348, 1331, 1309, 1289, 1269, 1248, 1232, 1218, 1196, 1182, 1168, 1150, 1119, 1111, 1069, 1040, 1023, 1001.</w:t>
            </w:r>
          </w:p>
        </w:tc>
        <w:tc>
          <w:tcPr>
            <w:tcW w:type="dxa" w:w="1152"/>
          </w:tcPr>
          <w:p>
            <w:pPr>
              <w:keepNext w:val="0"/>
              <w:spacing w:after="60" w:line="240" w:lineRule="auto"/>
            </w:pPr>
            <w:r>
              <w:rPr>
                <w:rFonts w:ascii="Times New Roman" w:hAnsi="Times New Roman"/>
                <w:b w:val="0"/>
                <w:vanish w:val="0"/>
                <w:color w:val="000000"/>
                <w:sz w:val="18"/>
              </w:rPr>
              <w:t>C, 81.93; H, 5.22.</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3c</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78002AFD">
                <v:shape id="_x0000_s1346" type="#_x0000_t75" style="position:absolute;left:0;text-align:left;margin-left:.3pt;margin-top:1.4pt;width:91.85pt;height:91.25pt;z-index:251735040;mso-position-horizontal-relative:text;mso-position-vertical-relative:text">
                  <v:imagedata r:id="rId32" o:title=""/>
                  <w10:wrap type="square"/>
                </v:shape>
                <o:OLEObject Type="Embed" ProgID="ChemDraw.Document.6.0" ShapeID="_x0000_s1346" DrawAspect="Content" ObjectID="_1836365907" r:id="rId33"/>
              </w:object>
            </w:r>
          </w:p>
        </w:tc>
        <w:tc>
          <w:tcPr>
            <w:tcW w:type="dxa" w:w="2592"/>
          </w:tcPr>
          <w:p>
            <w:pPr>
              <w:keepNext w:val="0"/>
              <w:spacing w:after="60" w:line="240" w:lineRule="auto"/>
            </w:pPr>
            <w:r>
              <w:rPr>
                <w:rFonts w:ascii="Times New Roman" w:hAnsi="Times New Roman"/>
                <w:b w:val="0"/>
                <w:vanish w:val="0"/>
                <w:color w:val="000000"/>
                <w:sz w:val="18"/>
              </w:rPr>
              <w:t>(2RS,3SR)-2-Benzoyl-3-(o-tolyl)spiro[cyclobutane-1,2'-indene]-1',3'-dione</w:t>
            </w:r>
          </w:p>
        </w:tc>
        <w:tc>
          <w:tcPr>
            <w:tcW w:type="dxa" w:w="1152"/>
          </w:tcPr>
          <w:p>
            <w:r>
              <w:t>C26H20O3</w:t>
            </w:r>
          </w:p>
        </w:tc>
        <w:tc>
          <w:tcPr>
            <w:tcW w:type="dxa" w:w="5544"/>
          </w:tcPr>
          <w:p>
            <w:pPr>
              <w:keepNext w:val="0"/>
              <w:spacing w:after="60" w:line="240" w:lineRule="auto"/>
            </w:pPr>
            <w:r>
              <w:rPr>
                <w:rFonts w:ascii="Times New Roman" w:hAnsi="Times New Roman"/>
                <w:b w:val="0"/>
                <w:vanish w:val="0"/>
                <w:color w:val="000000"/>
                <w:sz w:val="18"/>
              </w:rPr>
              <w:t>Cyclobutane 3c was obtained from cyclopropane 2c (150 mg, 0.6 mmol), 4a (154 mg, 0.9 mmol) in DCE (1.2 mL) according to General procedure A, 7 h. Yield 189 mg (87%); light-yellow solid; mp 181–182 °C; Rf=0.33 (petroleum ether – ethyl acetate, 6:1).</w:t>
            </w:r>
          </w:p>
        </w:tc>
        <w:tc>
          <w:tcPr>
            <w:tcW w:type="dxa" w:w="1008"/>
          </w:tcPr>
          <w:p>
            <w:pPr>
              <w:keepNext w:val="0"/>
              <w:spacing w:after="60" w:line="240" w:lineRule="auto"/>
            </w:pPr>
            <w:r>
              <w:rPr>
                <w:rFonts w:ascii="Times New Roman" w:hAnsi="Times New Roman"/>
                <w:b w:val="0"/>
                <w:vanish w:val="0"/>
                <w:color w:val="000000"/>
                <w:sz w:val="18"/>
              </w:rPr>
              <w:t>381.1483.</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3415, 3080, 3057, 2967, 2949, 2922, 2852, 1736, 1695, 1687, 1595, 1579, 1558, 1486, 1456, 1448, 1379, 1358, 1332, 1296, 1268, 1235, 1223, 1191, 1182, 1154, 1115, 1073, 1051, 1027, 1014, 1001.</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3d</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21F35A5E">
                <v:shape id="_x0000_s1071" type="#_x0000_t75" style="position:absolute;left:0;text-align:left;margin-left:8.85pt;margin-top:1.45pt;width:100.65pt;height:100.8pt;z-index:251642880;mso-position-horizontal-relative:text;mso-position-vertical-relative:text">
                  <v:imagedata r:id="rId35" o:title=""/>
                  <w10:wrap type="square"/>
                </v:shape>
                <o:OLEObject Type="Embed" ProgID="ChemDraw.Document.6.0" ShapeID="_x0000_s1071" DrawAspect="Content" ObjectID="_1836365908" r:id="rId36"/>
              </w:object>
            </w:r>
          </w:p>
        </w:tc>
        <w:tc>
          <w:tcPr>
            <w:tcW w:type="dxa" w:w="2592"/>
          </w:tcPr>
          <w:p>
            <w:pPr>
              <w:keepNext w:val="0"/>
              <w:spacing w:after="60" w:line="240" w:lineRule="auto"/>
            </w:pPr>
            <w:r>
              <w:rPr>
                <w:rFonts w:ascii="Times New Roman" w:hAnsi="Times New Roman"/>
                <w:b w:val="0"/>
                <w:vanish w:val="0"/>
                <w:color w:val="000000"/>
                <w:sz w:val="18"/>
              </w:rPr>
              <w:t>(2RS,3SR)-2-Benzoyl-3-(4-fluorophenyl)spiro[cyclobutane-1,2'-indene]-1',3'-dione</w:t>
            </w:r>
          </w:p>
        </w:tc>
        <w:tc>
          <w:tcPr>
            <w:tcW w:type="dxa" w:w="1152"/>
          </w:tcPr>
          <w:p>
            <w:r>
              <w:t>C25H17FO3</w:t>
            </w:r>
          </w:p>
        </w:tc>
        <w:tc>
          <w:tcPr>
            <w:tcW w:type="dxa" w:w="5544"/>
          </w:tcPr>
          <w:p>
            <w:pPr>
              <w:keepNext w:val="0"/>
              <w:spacing w:after="60" w:line="240" w:lineRule="auto"/>
            </w:pPr>
            <w:r>
              <w:rPr>
                <w:rFonts w:ascii="Times New Roman" w:hAnsi="Times New Roman"/>
                <w:b w:val="0"/>
                <w:vanish w:val="0"/>
                <w:color w:val="000000"/>
                <w:sz w:val="18"/>
              </w:rPr>
              <w:t>Cyclobutane 3d was obtained from cyclopropane 2d (200 mg, 0.8 mmol), 4a (203 mg, 1.1 mmol) in DCE (1.5 mL) according to General procedure A, 6.5 h. Yield 231 mg (80%); white solid; mp 147–148 °C; Rf=0.36 (petroleum ether – ethyl acetate, 4:1).</w:t>
            </w:r>
          </w:p>
        </w:tc>
        <w:tc>
          <w:tcPr>
            <w:tcW w:type="dxa" w:w="1008"/>
          </w:tcPr>
          <w:p>
            <w:pPr>
              <w:keepNext w:val="0"/>
              <w:spacing w:after="60" w:line="240" w:lineRule="auto"/>
            </w:pPr>
            <w:r>
              <w:rPr>
                <w:rFonts w:ascii="Times New Roman" w:hAnsi="Times New Roman"/>
                <w:b w:val="0"/>
                <w:vanish w:val="0"/>
                <w:color w:val="000000"/>
                <w:sz w:val="18"/>
              </w:rPr>
              <w:t>385.1235.</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3419, 3088, 3066, 2987, 2940, 2899, 1733, 1698, 1682, 1591, 1510, 1489, 1447, 1434, 1408, 1361, 1335, 1310, 1298, 1269, 1239, 1217, 1191, 1173, 1163, 1158, 1149, 1117, 1103, 1074, 1047, 1024, 1016, 1003.</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t>19F{1H} NMR (CDCl3, 376 MHz): –114.9 (CF).</w:t>
            </w:r>
          </w:p>
        </w:tc>
      </w:tr>
      <w:tr>
        <w:tc>
          <w:tcPr>
            <w:tcW w:type="dxa" w:w="720"/>
          </w:tcPr>
          <w:p>
            <w:pPr>
              <w:keepNext w:val="0"/>
              <w:spacing w:after="60" w:line="240" w:lineRule="auto"/>
            </w:pPr>
            <w:r>
              <w:rPr>
                <w:rFonts w:ascii="Times New Roman" w:hAnsi="Times New Roman"/>
                <w:b w:val="0"/>
                <w:vanish w:val="0"/>
                <w:color w:val="000000"/>
                <w:sz w:val="18"/>
              </w:rPr>
              <w:t>3e</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3FC5CA6C">
                <v:shape id="_x0000_s1070" type="#_x0000_t75" style="position:absolute;left:0;text-align:left;margin-left:-1.95pt;margin-top:8.6pt;width:105.45pt;height:100.35pt;z-index:251641856;mso-position-horizontal-relative:text;mso-position-vertical-relative:text">
                  <v:imagedata r:id="rId37" o:title=""/>
                  <w10:wrap type="square"/>
                </v:shape>
                <o:OLEObject Type="Embed" ProgID="ChemDraw.Document.6.0" ShapeID="_x0000_s1070" DrawAspect="Content" ObjectID="_1836365909" r:id="rId38"/>
              </w:object>
            </w:r>
          </w:p>
        </w:tc>
        <w:tc>
          <w:tcPr>
            <w:tcW w:type="dxa" w:w="2592"/>
          </w:tcPr>
          <w:p>
            <w:pPr>
              <w:keepNext w:val="0"/>
              <w:spacing w:after="60" w:line="240" w:lineRule="auto"/>
            </w:pPr>
            <w:r>
              <w:rPr>
                <w:rFonts w:ascii="Times New Roman" w:hAnsi="Times New Roman"/>
                <w:b w:val="0"/>
                <w:vanish w:val="0"/>
                <w:color w:val="000000"/>
                <w:sz w:val="18"/>
              </w:rPr>
              <w:t>(2RS,3SR)-2-Benzoyl-3-(4-bromophenyl)spiro[cyclobutane-1,2'-indene]-1',3'-dione</w:t>
            </w:r>
          </w:p>
        </w:tc>
        <w:tc>
          <w:tcPr>
            <w:tcW w:type="dxa" w:w="1152"/>
          </w:tcPr>
          <w:p>
            <w:r>
              <w:t>C25H17BrO3</w:t>
            </w:r>
          </w:p>
        </w:tc>
        <w:tc>
          <w:tcPr>
            <w:tcW w:type="dxa" w:w="5544"/>
          </w:tcPr>
          <w:p>
            <w:pPr>
              <w:keepNext w:val="0"/>
              <w:spacing w:after="60" w:line="240" w:lineRule="auto"/>
            </w:pPr>
            <w:r>
              <w:rPr>
                <w:rFonts w:ascii="Times New Roman" w:hAnsi="Times New Roman"/>
                <w:b w:val="0"/>
                <w:vanish w:val="0"/>
                <w:color w:val="000000"/>
                <w:sz w:val="18"/>
              </w:rPr>
              <w:t>Cyclobutane 3e was obtained from cyclopropane 2e (150 mg, 0.5 mmol), 4a (125 mg, 0.7 mmol) in DCE (0.9 mL) according to General procedure A, 7 h. Yield 155 mg (76%); pale-orange solid; mp 150–152 °C; Rf=0.35 (petroleum ether – ethyl acetate, 4:1).</w:t>
              <w:br/>
              <w:br/>
              <w:t>Gram-scale synthesis: cyclopropane 2e (1.50 g, 5 mmol), 4a (1.24 g, 7 mmol) in DCE (9.2 mL) according to General procedure A, 7 h. The crude product was purified by recrystallization from ethanol. Yield 1.60 g (78%).</w:t>
            </w:r>
          </w:p>
        </w:tc>
        <w:tc>
          <w:tcPr>
            <w:tcW w:type="dxa" w:w="1008"/>
          </w:tcPr>
          <w:p>
            <w:pPr>
              <w:keepNext w:val="0"/>
              <w:spacing w:after="60" w:line="240" w:lineRule="auto"/>
            </w:pPr>
            <w:r>
              <w:rPr>
                <w:rFonts w:ascii="Times New Roman" w:hAnsi="Times New Roman"/>
                <w:b w:val="0"/>
                <w:vanish w:val="0"/>
                <w:color w:val="000000"/>
                <w:sz w:val="18"/>
              </w:rPr>
              <w:t>445.0431.</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3416, 3086, 3057, 3028, 3009, 2950, 2910, 1733, 1696, 1670, 1596, 1581, 1488, 1450, 1408, 1349, 1333, 1299, 1281, 1265, 1251, 1230, 1206, 1181, 1162, 1123, 1072, 1039, 1027, 1006.</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3f</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0A18E947">
                <v:shape id="_x0000_s1073" type="#_x0000_t75" style="position:absolute;left:0;text-align:left;margin-left:8.85pt;margin-top:2.3pt;width:116.5pt;height:101.8pt;z-index:251643904;mso-position-horizontal-relative:text;mso-position-vertical-relative:text">
                  <v:imagedata r:id="rId40" o:title=""/>
                  <w10:wrap type="square"/>
                </v:shape>
                <o:OLEObject Type="Embed" ProgID="ChemDraw.Document.6.0" ShapeID="_x0000_s1073" DrawAspect="Content" ObjectID="_1836365910" r:id="rId41"/>
              </w:object>
            </w:r>
          </w:p>
        </w:tc>
        <w:tc>
          <w:tcPr>
            <w:tcW w:type="dxa" w:w="2592"/>
          </w:tcPr>
          <w:p>
            <w:pPr>
              <w:keepNext w:val="0"/>
              <w:spacing w:after="60" w:line="240" w:lineRule="auto"/>
            </w:pPr>
            <w:r>
              <w:rPr>
                <w:rFonts w:ascii="Times New Roman" w:hAnsi="Times New Roman"/>
                <w:b w:val="0"/>
                <w:vanish w:val="0"/>
                <w:color w:val="000000"/>
                <w:sz w:val="18"/>
              </w:rPr>
              <w:t>(2RS,3SR)-2-Benzoyl-3-(4-methoxyphenyl)spiro[cyclobutane-1,2'-indene]-1',3'-dione</w:t>
            </w:r>
          </w:p>
        </w:tc>
        <w:tc>
          <w:tcPr>
            <w:tcW w:type="dxa" w:w="1152"/>
          </w:tcPr>
          <w:p>
            <w:r>
              <w:t>C26H20O4</w:t>
            </w:r>
          </w:p>
        </w:tc>
        <w:tc>
          <w:tcPr>
            <w:tcW w:type="dxa" w:w="5544"/>
          </w:tcPr>
          <w:p>
            <w:pPr>
              <w:keepNext w:val="0"/>
              <w:spacing w:after="60" w:line="240" w:lineRule="auto"/>
            </w:pPr>
            <w:r>
              <w:rPr>
                <w:rFonts w:ascii="Times New Roman" w:hAnsi="Times New Roman"/>
                <w:b w:val="0"/>
                <w:vanish w:val="0"/>
                <w:color w:val="000000"/>
                <w:sz w:val="18"/>
              </w:rPr>
              <w:t>Cyclobutane 3f was obtained from cyclopropane 2f (200 mg, 0.7 mmol), 4a (195 mg, 1.1 mmol) in DCE (1.4 mL) according to General procedure A, 4 h. Yield 205 mg (72%); white solid; mp 134–135 °C; Rf=0.22 (petroleum ether – ethyl acetate, 6:1).</w:t>
            </w:r>
          </w:p>
        </w:tc>
        <w:tc>
          <w:tcPr>
            <w:tcW w:type="dxa" w:w="1008"/>
          </w:tcPr>
          <w:p>
            <w:pPr>
              <w:keepNext w:val="0"/>
              <w:spacing w:after="60" w:line="240" w:lineRule="auto"/>
            </w:pPr>
            <w:r>
              <w:rPr>
                <w:rFonts w:ascii="Times New Roman" w:hAnsi="Times New Roman"/>
                <w:b w:val="0"/>
                <w:vanish w:val="0"/>
                <w:color w:val="000000"/>
                <w:sz w:val="18"/>
              </w:rPr>
              <w:t>397.1439.</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3420, 3062, 3034, 2996, 2955, 2932, 2898, 2833, 1735, 1700, 1662, 1607, 1594, 1579, 1512, 1460, 1450, 1442, 1356, 1333, 1324, 1305, 1299, 1272, 1245, 1237, 1207, 1195, 1179, 1166, 1115, 1070, 1035, 1024, 1003.</w:t>
            </w:r>
          </w:p>
        </w:tc>
        <w:tc>
          <w:tcPr>
            <w:tcW w:type="dxa" w:w="1152"/>
          </w:tcPr>
          <w:p>
            <w:pPr>
              <w:keepNext w:val="0"/>
              <w:spacing w:after="60" w:line="240" w:lineRule="auto"/>
            </w:pPr>
            <w:r>
              <w:rPr>
                <w:rFonts w:ascii="Times New Roman" w:hAnsi="Times New Roman"/>
                <w:b w:val="0"/>
                <w:vanish w:val="0"/>
                <w:color w:val="000000"/>
                <w:sz w:val="18"/>
              </w:rPr>
              <w:t>C, 78.41; H, 5.08.</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3g</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270D8751">
                <v:shape id="_x0000_s1074" type="#_x0000_t75" style="position:absolute;left:0;text-align:left;margin-left:-1.35pt;margin-top:1.2pt;width:123.85pt;height:101.7pt;z-index:251644928;mso-position-horizontal-relative:text;mso-position-vertical-relative:text">
                  <v:imagedata r:id="rId43" o:title=""/>
                  <w10:wrap type="square"/>
                </v:shape>
                <o:OLEObject Type="Embed" ProgID="ChemDraw.Document.6.0" ShapeID="_x0000_s1074" DrawAspect="Content" ObjectID="_1836365911" r:id="rId44"/>
              </w:object>
            </w:r>
          </w:p>
        </w:tc>
        <w:tc>
          <w:tcPr>
            <w:tcW w:type="dxa" w:w="2592"/>
          </w:tcPr>
          <w:p>
            <w:pPr>
              <w:keepNext w:val="0"/>
              <w:spacing w:after="60" w:line="240" w:lineRule="auto"/>
            </w:pPr>
            <w:r>
              <w:rPr>
                <w:rFonts w:ascii="Times New Roman" w:hAnsi="Times New Roman"/>
                <w:b w:val="0"/>
                <w:vanish w:val="0"/>
                <w:color w:val="000000"/>
                <w:sz w:val="18"/>
              </w:rPr>
              <w:t>(2RS,3SR)-2-Benzoyl-3-(3,4-dimethoxyphenyl)spiro[cyclobutane-1,2'-indene]-1',3'-dione</w:t>
            </w:r>
          </w:p>
        </w:tc>
        <w:tc>
          <w:tcPr>
            <w:tcW w:type="dxa" w:w="1152"/>
          </w:tcPr>
          <w:p>
            <w:r>
              <w:t>C27H22O5</w:t>
            </w:r>
          </w:p>
        </w:tc>
        <w:tc>
          <w:tcPr>
            <w:tcW w:type="dxa" w:w="5544"/>
          </w:tcPr>
          <w:p>
            <w:pPr>
              <w:keepNext w:val="0"/>
              <w:spacing w:after="60" w:line="240" w:lineRule="auto"/>
            </w:pPr>
            <w:r>
              <w:rPr>
                <w:rFonts w:ascii="Times New Roman" w:hAnsi="Times New Roman"/>
                <w:b w:val="0"/>
                <w:vanish w:val="0"/>
                <w:color w:val="000000"/>
                <w:sz w:val="18"/>
              </w:rPr>
              <w:t>Cyclobutane 3g was obtained from cyclopropane 2g (235 mg, 0.76 mmol), 4a (206 mg, 1.1 mmol) in DCE (1.5 mL) according to General procedure A, 4 h. The crude product duct was purified by recrystallization from ethanol. Yield 245 mg (75%); light-yellow solid; mp 210–212 °C; Rf=0.24 (petroleum ether – ethyl acetate, 3:1).</w:t>
            </w:r>
          </w:p>
        </w:tc>
        <w:tc>
          <w:tcPr>
            <w:tcW w:type="dxa" w:w="1008"/>
          </w:tcPr>
          <w:p>
            <w:pPr>
              <w:keepNext w:val="0"/>
              <w:spacing w:after="60" w:line="240" w:lineRule="auto"/>
            </w:pPr>
            <w:r>
              <w:rPr>
                <w:rFonts w:ascii="Times New Roman" w:hAnsi="Times New Roman"/>
                <w:b w:val="0"/>
                <w:vanish w:val="0"/>
                <w:color w:val="000000"/>
                <w:sz w:val="18"/>
              </w:rPr>
              <w:t>449.1359.</w:t>
            </w:r>
          </w:p>
        </w:tc>
        <w:tc>
          <w:tcPr>
            <w:tcW w:type="dxa" w:w="1008"/>
          </w:tcPr>
          <w:p>
            <w:pPr>
              <w:keepNext w:val="0"/>
              <w:spacing w:after="60" w:line="240" w:lineRule="auto"/>
            </w:pPr>
            <w:r>
              <w:rPr>
                <w:rFonts w:ascii="Times New Roman" w:hAnsi="Times New Roman"/>
                <w:b w:val="0"/>
                <w:vanish w:val="0"/>
                <w:color w:val="000000"/>
                <w:sz w:val="18"/>
              </w:rPr>
              <w:t>[M+Na]+</w:t>
            </w:r>
          </w:p>
        </w:tc>
        <w:tc>
          <w:tcPr>
            <w:tcW w:type="dxa" w:w="2592"/>
          </w:tcPr>
          <w:p>
            <w:pPr>
              <w:keepNext w:val="0"/>
              <w:spacing w:after="60" w:line="240" w:lineRule="auto"/>
            </w:pPr>
            <w:r>
              <w:rPr>
                <w:rFonts w:ascii="Times New Roman" w:hAnsi="Times New Roman"/>
                <w:b w:val="0"/>
                <w:vanish w:val="0"/>
                <w:color w:val="000000"/>
                <w:sz w:val="18"/>
              </w:rPr>
              <w:t>IR (KBr, сm-1): 3060, 3004, 2970, 2958, 2939, 2931, 2831, 1737, 1700, 1670, 1596, 1590, 1578, 1515, 1456, 1447, 1435, 1419, 1346, 1328, 1315, 1305, 1290, 1272, 1257, 1236, 1212, 1199, 1176, 1163, 1140, 1114, 1080, 1044, 1033, 1021, 1004.</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3h</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0DB13F61">
                <v:shape id="_x0000_s1075" type="#_x0000_t75" style="position:absolute;left:0;text-align:left;margin-left:-1.35pt;margin-top:6.5pt;width:119.9pt;height:103.85pt;z-index:251645952;mso-position-horizontal-relative:text;mso-position-vertical-relative:text">
                  <v:imagedata r:id="rId46" o:title=""/>
                  <w10:wrap type="square"/>
                </v:shape>
                <o:OLEObject Type="Embed" ProgID="ChemDraw.Document.6.0" ShapeID="_x0000_s1075" DrawAspect="Content" ObjectID="_1836365912" r:id="rId47"/>
              </w:object>
            </w:r>
          </w:p>
        </w:tc>
        <w:tc>
          <w:tcPr>
            <w:tcW w:type="dxa" w:w="2592"/>
          </w:tcPr>
          <w:p>
            <w:pPr>
              <w:keepNext w:val="0"/>
              <w:spacing w:after="60" w:line="240" w:lineRule="auto"/>
            </w:pPr>
            <w:r>
              <w:rPr>
                <w:rFonts w:ascii="Times New Roman" w:hAnsi="Times New Roman"/>
                <w:b w:val="0"/>
                <w:vanish w:val="0"/>
                <w:color w:val="000000"/>
                <w:sz w:val="18"/>
              </w:rPr>
              <w:t>(2RS,3SR)-2-Benzoyl-3-[4-(trifluoromethoxy)phenyl]spiro[cyclobutane-1,2'-indene]-1',3'-dione</w:t>
            </w:r>
          </w:p>
        </w:tc>
        <w:tc>
          <w:tcPr>
            <w:tcW w:type="dxa" w:w="1152"/>
          </w:tcPr>
          <w:p>
            <w:r>
              <w:t>C26H17F3O4</w:t>
            </w:r>
          </w:p>
        </w:tc>
        <w:tc>
          <w:tcPr>
            <w:tcW w:type="dxa" w:w="5544"/>
          </w:tcPr>
          <w:p>
            <w:pPr>
              <w:keepNext w:val="0"/>
              <w:spacing w:after="60" w:line="240" w:lineRule="auto"/>
            </w:pPr>
            <w:r>
              <w:rPr>
                <w:rFonts w:ascii="Times New Roman" w:hAnsi="Times New Roman"/>
                <w:b w:val="0"/>
                <w:vanish w:val="0"/>
                <w:color w:val="000000"/>
                <w:sz w:val="18"/>
              </w:rPr>
              <w:t>Cyclobutane 3h was obtained from cyclopropane 2h (200 mg, 0.6 mmol), 4a (163 mg, 0.9 mmol) in DCE (1.2 mL) according to General procedure A, 7.5 h. Yield 217 mg (80%); white solid; mp 139–141 °C; Rf=0.36 (petroleum ether – ethyl acetate, 4:1.</w:t>
            </w:r>
          </w:p>
        </w:tc>
        <w:tc>
          <w:tcPr>
            <w:tcW w:type="dxa" w:w="1008"/>
          </w:tcPr>
          <w:p>
            <w:pPr>
              <w:keepNext w:val="0"/>
              <w:spacing w:after="60" w:line="240" w:lineRule="auto"/>
            </w:pPr>
            <w:r>
              <w:rPr>
                <w:rFonts w:ascii="Times New Roman" w:hAnsi="Times New Roman"/>
                <w:b w:val="0"/>
                <w:vanish w:val="0"/>
                <w:color w:val="000000"/>
                <w:sz w:val="18"/>
              </w:rPr>
              <w:t>451.1151.</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3419, 3070, 3020, 2989, 2940, 2918, 2904, 1734, 1700, 1685, 1595, 1507, 1448, 1360, 1333, 1316, 1259, 1219, 1201, 1168, 1151, 1117, 1075, 1049, 1020, 1005.</w:t>
            </w:r>
          </w:p>
        </w:tc>
        <w:tc>
          <w:tcPr>
            <w:tcW w:type="dxa" w:w="1152"/>
          </w:tcPr>
          <w:p>
            <w:pPr>
              <w:keepNext w:val="0"/>
              <w:spacing w:after="60" w:line="240" w:lineRule="auto"/>
            </w:pPr>
            <w:r>
              <w:rPr>
                <w:rFonts w:ascii="Times New Roman" w:hAnsi="Times New Roman"/>
                <w:b w:val="0"/>
                <w:vanish w:val="0"/>
                <w:color w:val="000000"/>
                <w:sz w:val="18"/>
              </w:rPr>
              <w:t>C, 69.46; H, 3.94.</w:t>
            </w:r>
          </w:p>
        </w:tc>
        <w:tc>
          <w:tcPr>
            <w:tcW w:type="dxa" w:w="3024"/>
          </w:tcPr>
          <w:p>
            <w:pPr>
              <w:keepNext w:val="0"/>
              <w:spacing w:after="60" w:line="240" w:lineRule="auto"/>
            </w:pPr>
            <w:r>
              <w:rPr>
                <w:rFonts w:ascii="Times New Roman" w:hAnsi="Times New Roman"/>
                <w:b w:val="0"/>
                <w:vanish w:val="0"/>
                <w:color w:val="000000"/>
                <w:sz w:val="18"/>
              </w:rPr>
              <w:t>19F{1H} NMR (CDCl3, 376 MHz): –57.8 (OCF3).</w:t>
            </w:r>
          </w:p>
        </w:tc>
      </w:tr>
      <w:tr>
        <w:tc>
          <w:tcPr>
            <w:tcW w:type="dxa" w:w="720"/>
          </w:tcPr>
          <w:p>
            <w:pPr>
              <w:keepNext w:val="0"/>
              <w:spacing w:after="60" w:line="240" w:lineRule="auto"/>
            </w:pPr>
            <w:r>
              <w:rPr>
                <w:rFonts w:ascii="Times New Roman" w:hAnsi="Times New Roman"/>
                <w:b w:val="0"/>
                <w:vanish w:val="0"/>
                <w:color w:val="000000"/>
                <w:sz w:val="18"/>
              </w:rPr>
              <w:t>3i</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0DB13F61">
                <v:shape id="_x0000_s1080" type="#_x0000_t75" style="position:absolute;left:0;text-align:left;margin-left:-1.35pt;margin-top:5.75pt;width:109.2pt;height:101.6pt;z-index:251646976;mso-position-horizontal-relative:text;mso-position-vertical-relative:text">
                  <v:imagedata r:id="rId49" o:title=""/>
                  <w10:wrap type="square"/>
                </v:shape>
                <o:OLEObject Type="Embed" ProgID="ChemDraw.Document.6.0" ShapeID="_x0000_s1080" DrawAspect="Content" ObjectID="_1836365913" r:id="rId50"/>
              </w:object>
            </w:r>
          </w:p>
        </w:tc>
        <w:tc>
          <w:tcPr>
            <w:tcW w:type="dxa" w:w="2592"/>
          </w:tcPr>
          <w:p>
            <w:pPr>
              <w:keepNext w:val="0"/>
              <w:spacing w:after="60" w:line="240" w:lineRule="auto"/>
            </w:pPr>
            <w:r>
              <w:rPr>
                <w:rFonts w:ascii="Times New Roman" w:hAnsi="Times New Roman"/>
                <w:b w:val="0"/>
                <w:vanish w:val="0"/>
                <w:color w:val="000000"/>
                <w:sz w:val="18"/>
              </w:rPr>
              <w:t>(2RS,3SR)-2-Benzoyl-3-(4-cyanophenyl)spiro[cyclobutane-1,2'-indene]-1',3'-dione</w:t>
            </w:r>
          </w:p>
        </w:tc>
        <w:tc>
          <w:tcPr>
            <w:tcW w:type="dxa" w:w="1152"/>
          </w:tcPr>
          <w:p>
            <w:r>
              <w:t>C26H17NO3</w:t>
            </w:r>
          </w:p>
        </w:tc>
        <w:tc>
          <w:tcPr>
            <w:tcW w:type="dxa" w:w="5544"/>
          </w:tcPr>
          <w:p>
            <w:pPr>
              <w:keepNext w:val="0"/>
              <w:spacing w:after="60" w:line="240" w:lineRule="auto"/>
            </w:pPr>
            <w:r>
              <w:rPr>
                <w:rFonts w:ascii="Times New Roman" w:hAnsi="Times New Roman"/>
                <w:b w:val="0"/>
                <w:vanish w:val="0"/>
                <w:color w:val="000000"/>
                <w:sz w:val="18"/>
              </w:rPr>
              <w:t>Cyclobutane 3i was obtained from cyclopropane 2i (304 mg, 1.1 mmol), 4a (301 mg, 1.7 mmol) in DCE (2.2 mL) according to General procedure A, 15.5 h. An additional portion of 4a (100 mg, 0.6 mmol) was added to the reaction mixture after 8 h, and the reaction was left for another 7.5 h. Yield 357 mg (82%); white solid; mp 157–159 °C; Rf=0.16 (petroleum ether – ethyl acetate, 6:1).</w:t>
            </w:r>
          </w:p>
        </w:tc>
        <w:tc>
          <w:tcPr>
            <w:tcW w:type="dxa" w:w="1008"/>
          </w:tcPr>
          <w:p>
            <w:pPr>
              <w:keepNext w:val="0"/>
              <w:spacing w:after="60" w:line="240" w:lineRule="auto"/>
            </w:pPr>
            <w:r>
              <w:rPr>
                <w:rFonts w:ascii="Times New Roman" w:hAnsi="Times New Roman"/>
                <w:b w:val="0"/>
                <w:vanish w:val="0"/>
                <w:color w:val="000000"/>
                <w:sz w:val="18"/>
              </w:rPr>
              <w:t>392.1281.</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3427, 3097, 2996, 2952, 2930, 2226, 1738, 1699, 1695, 1597, 1578, 1504, 1444, 1434, 1416, 1369, 1347, 1328, 1317, 1291, 1279, 1263, 1227, 1178, 1147, 1125, 1111, 1082, 1074, 1039, 1026, 1018, 1001.</w:t>
            </w:r>
          </w:p>
        </w:tc>
        <w:tc>
          <w:tcPr>
            <w:tcW w:type="dxa" w:w="1152"/>
          </w:tcPr>
          <w:p>
            <w:pPr>
              <w:keepNext w:val="0"/>
              <w:spacing w:after="60" w:line="240" w:lineRule="auto"/>
            </w:pPr>
            <w:r>
              <w:rPr>
                <w:rFonts w:ascii="Times New Roman" w:hAnsi="Times New Roman"/>
                <w:b w:val="0"/>
                <w:vanish w:val="0"/>
                <w:color w:val="000000"/>
                <w:sz w:val="18"/>
              </w:rPr>
              <w:t>C, 79.39; H, 4.42; N, 3.37.</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3j</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0DB13F61">
                <v:shape id="_x0000_s1146" type="#_x0000_t75" style="position:absolute;left:0;text-align:left;margin-left:3.1pt;margin-top:5.05pt;width:115.95pt;height:97.9pt;z-index:251666432;mso-position-horizontal-relative:text;mso-position-vertical-relative:text">
                  <v:imagedata r:id="rId52" o:title=""/>
                  <w10:wrap type="square"/>
                </v:shape>
                <o:OLEObject Type="Embed" ProgID="ChemDraw.Document.6.0" ShapeID="_x0000_s1146" DrawAspect="Content" ObjectID="_1836365914" r:id="rId53"/>
              </w:object>
            </w:r>
          </w:p>
        </w:tc>
        <w:tc>
          <w:tcPr>
            <w:tcW w:type="dxa" w:w="2592"/>
          </w:tcPr>
          <w:p>
            <w:pPr>
              <w:keepNext w:val="0"/>
              <w:spacing w:after="60" w:line="240" w:lineRule="auto"/>
            </w:pPr>
            <w:r>
              <w:rPr>
                <w:rFonts w:ascii="Times New Roman" w:hAnsi="Times New Roman"/>
                <w:b w:val="0"/>
                <w:vanish w:val="0"/>
                <w:color w:val="000000"/>
                <w:sz w:val="18"/>
              </w:rPr>
              <w:t>(2RS,3SR)-2-Benzoyl-3-((E)-styryl)spiro[cyclobutane-1,2'-indene]-1',3'-dione</w:t>
            </w:r>
          </w:p>
        </w:tc>
        <w:tc>
          <w:tcPr>
            <w:tcW w:type="dxa" w:w="1152"/>
          </w:tcPr>
          <w:p>
            <w:r>
              <w:t>C27H20O3</w:t>
            </w:r>
          </w:p>
        </w:tc>
        <w:tc>
          <w:tcPr>
            <w:tcW w:type="dxa" w:w="5544"/>
          </w:tcPr>
          <w:p>
            <w:pPr>
              <w:keepNext w:val="0"/>
              <w:spacing w:after="60" w:line="240" w:lineRule="auto"/>
            </w:pPr>
            <w:r>
              <w:rPr>
                <w:rFonts w:ascii="Times New Roman" w:hAnsi="Times New Roman"/>
                <w:b w:val="0"/>
                <w:vanish w:val="0"/>
                <w:color w:val="000000"/>
                <w:sz w:val="18"/>
              </w:rPr>
              <w:t>Cyclobutane 3j was obtained according to modified General procedure A. To a solution of cyclopropane 2j (213 mg, 0.7 mmol) in dry DMF (3.7 mL, 0.2 M) in a microwave vial was added 4a (150 mg, 0.8 mmol, 1.2 equiv.) in one portion at room temperature under an argon atmosphere. The resulting mixture was placed in a microwave reactor and stirred at 50 °C for 30 minutes. Then an additional portion of 4a (150 mg, 0.8 mmol, 1.2 equiv.) was added, and the reaction mixture was stirred in a microwave reactor at 50 °C for 30 minutes. After completion, the mixture was diluted with water and extracted with ethyl acetate (3 × 15 mL). The combined organic fractions were washed with brine (7 × 10 mL), dried with Na2SO4, and concentrated in vacuo. The residue was purified by column chromatography on silica gel (eluting with a petroleum ether – ethyl acetate mixture) to obtain the 3j. Yield 35 mg (12%); white solid; mp 160–161 °C; Rf=0.4 (petroleum ether – ethyl acetate, 4:1).</w:t>
            </w:r>
          </w:p>
        </w:tc>
        <w:tc>
          <w:tcPr>
            <w:tcW w:type="dxa" w:w="1008"/>
          </w:tcPr>
          <w:p>
            <w:pPr>
              <w:keepNext w:val="0"/>
              <w:spacing w:after="60" w:line="240" w:lineRule="auto"/>
            </w:pPr>
            <w:r>
              <w:rPr>
                <w:rFonts w:ascii="Times New Roman" w:hAnsi="Times New Roman"/>
                <w:b w:val="0"/>
                <w:vanish w:val="0"/>
                <w:color w:val="000000"/>
                <w:sz w:val="18"/>
              </w:rPr>
              <w:t>393.1490.</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2918, 1738, 1697, 1673, 1596, 1450, 1325, 1275, 1235, 972.</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3k</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06B030EF">
                <v:shape id="_x0000_s1317" type="#_x0000_t75" style="position:absolute;left:0;text-align:left;margin-left:3.1pt;margin-top:5.05pt;width:111.95pt;height:102.85pt;z-index:251732992;mso-position-horizontal-relative:text;mso-position-vertical-relative:text">
                  <v:imagedata r:id="rId54" o:title=""/>
                  <w10:wrap type="square"/>
                </v:shape>
                <o:OLEObject Type="Embed" ProgID="ChemDraw.Document.6.0" ShapeID="_x0000_s1317" DrawAspect="Content" ObjectID="_1836365915" r:id="rId55"/>
              </w:object>
            </w:r>
          </w:p>
        </w:tc>
        <w:tc>
          <w:tcPr>
            <w:tcW w:type="dxa" w:w="2592"/>
          </w:tcPr>
          <w:p>
            <w:pPr>
              <w:keepNext w:val="0"/>
              <w:spacing w:after="60" w:line="240" w:lineRule="auto"/>
            </w:pPr>
            <w:r>
              <w:rPr>
                <w:rFonts w:ascii="Times New Roman" w:hAnsi="Times New Roman"/>
                <w:b w:val="0"/>
                <w:vanish w:val="0"/>
                <w:color w:val="000000"/>
                <w:sz w:val="18"/>
              </w:rPr>
              <w:t>4-((1RS,2SR)-1-Benzoyl-7,7-dimethyl-5,9-dioxo-6,8-dioxaspiro[3.5]nonan-2-yl)benzonitrile</w:t>
            </w:r>
          </w:p>
        </w:tc>
        <w:tc>
          <w:tcPr>
            <w:tcW w:type="dxa" w:w="1152"/>
          </w:tcPr>
          <w:p>
            <w:r>
              <w:t>C23H19NO5</w:t>
            </w:r>
          </w:p>
        </w:tc>
        <w:tc>
          <w:tcPr>
            <w:tcW w:type="dxa" w:w="5544"/>
          </w:tcPr>
          <w:p>
            <w:pPr>
              <w:keepNext w:val="0"/>
              <w:spacing w:after="60" w:line="240" w:lineRule="auto"/>
            </w:pPr>
            <w:r>
              <w:rPr>
                <w:rFonts w:ascii="Times New Roman" w:hAnsi="Times New Roman"/>
                <w:b w:val="0"/>
                <w:vanish w:val="0"/>
                <w:color w:val="000000"/>
                <w:sz w:val="18"/>
              </w:rPr>
              <w:t>Cyclobutane 3k was obtained from cyclopropane 2m (271 mg, 1.0 mmol), 4a (270 mg, 1.5 mmol) in DCE (2.0 mL) according to General procedure A, 4.0 h. Yield 239 mg (63%); white solid; mp 150–153 °C; Rf=0.51 (petroleum ether – ethyl acetate, 2:1).</w:t>
            </w:r>
          </w:p>
        </w:tc>
        <w:tc>
          <w:tcPr>
            <w:tcW w:type="dxa" w:w="1008"/>
          </w:tcPr>
          <w:p>
            <w:pPr>
              <w:keepNext w:val="0"/>
              <w:spacing w:after="60" w:line="240" w:lineRule="auto"/>
            </w:pPr>
            <w:r>
              <w:rPr>
                <w:rFonts w:ascii="Times New Roman" w:hAnsi="Times New Roman"/>
                <w:b w:val="0"/>
                <w:vanish w:val="0"/>
                <w:color w:val="000000"/>
                <w:sz w:val="18"/>
              </w:rPr>
              <w:t>390.1336.</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3065, 3003, 2949, 2229, 1768, 1733, 1686, 1608, 1598, 1580, 1506, 1448, 1431, 1417, 1394, 1382, 1373, 1325, 1297, 1287, 1240, 1229, 1200, 1179, 1139, 1121, 1094, 1077, 1057, 1039, 1020, 1002.</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3l</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51C6B106">
                <v:shape id="_x0000_s1174" type="#_x0000_t75" style="position:absolute;left:0;text-align:left;margin-left:2.25pt;margin-top:.85pt;width:128.4pt;height:110pt;z-index:251670528;mso-position-horizontal:absolute;mso-position-horizontal-relative:text;mso-position-vertical:absolute;mso-position-vertical-relative:text">
                  <v:imagedata r:id="rId56" o:title=""/>
                  <w10:wrap type="square"/>
                </v:shape>
                <o:OLEObject Type="Embed" ProgID="ChemDraw.Document.6.0" ShapeID="_x0000_s1174" DrawAspect="Content" ObjectID="_1836365916" r:id="rId57"/>
              </w:object>
            </w:r>
          </w:p>
        </w:tc>
        <w:tc>
          <w:tcPr>
            <w:tcW w:type="dxa" w:w="2592"/>
          </w:tcPr>
          <w:p>
            <w:pPr>
              <w:keepNext w:val="0"/>
              <w:spacing w:after="60" w:line="240" w:lineRule="auto"/>
            </w:pPr>
            <w:r>
              <w:rPr>
                <w:rFonts w:ascii="Times New Roman" w:hAnsi="Times New Roman"/>
                <w:b w:val="0"/>
                <w:vanish w:val="0"/>
                <w:color w:val="000000"/>
                <w:sz w:val="18"/>
              </w:rPr>
              <w:t>(2RS,3SR)-3-(3-Methoxyphenyl)-2-(2-methoxybenzoyl)spiro[cyclobutane-1,2'-indene]-1',3'-dione</w:t>
            </w:r>
          </w:p>
        </w:tc>
        <w:tc>
          <w:tcPr>
            <w:tcW w:type="dxa" w:w="1152"/>
          </w:tcPr>
          <w:p>
            <w:r>
              <w:t>C27H22O5</w:t>
            </w:r>
          </w:p>
        </w:tc>
        <w:tc>
          <w:tcPr>
            <w:tcW w:type="dxa" w:w="5544"/>
          </w:tcPr>
          <w:p>
            <w:pPr>
              <w:keepNext w:val="0"/>
              <w:spacing w:after="60" w:line="240" w:lineRule="auto"/>
            </w:pPr>
            <w:r>
              <w:rPr>
                <w:rFonts w:ascii="Times New Roman" w:hAnsi="Times New Roman"/>
                <w:b w:val="0"/>
                <w:vanish w:val="0"/>
                <w:color w:val="000000"/>
                <w:sz w:val="18"/>
              </w:rPr>
              <w:t>Cyclobutane 3l was obtained from cyclopropane 2k (180 mg, 0.65 mmol), 4b (204 mg, 0.97 mmol) in DCE (1.3 mL) according to General procedure A, 8 h. Yield 232 mg (84%); light-yellow solid; mp 123–125 °C; Rf=0.42 (petroleum ether – ethyl acetate, 1:2).</w:t>
            </w:r>
          </w:p>
        </w:tc>
        <w:tc>
          <w:tcPr>
            <w:tcW w:type="dxa" w:w="1008"/>
          </w:tcPr>
          <w:p>
            <w:pPr>
              <w:keepNext w:val="0"/>
              <w:spacing w:after="60" w:line="240" w:lineRule="auto"/>
            </w:pPr>
            <w:r>
              <w:rPr>
                <w:rFonts w:ascii="Times New Roman" w:hAnsi="Times New Roman"/>
                <w:b w:val="0"/>
                <w:vanish w:val="0"/>
                <w:color w:val="000000"/>
                <w:sz w:val="18"/>
              </w:rPr>
              <w:t>427.1543.</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3091, 3069, 3004, 2995, 2959, 2946, 2835, 1742, 1706, 1668, 1594, 1496, 1483, 1464, 1434, 1363, 1335, 1302, 1292, 1273, 1266, 1247, 1221, 1194, 1175, 1159, 1150, 1126, 1107, 1088, 1064, 1036, 1012.</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3m</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322709F2">
                <v:shape id="_x0000_s1191" type="#_x0000_t75" style="position:absolute;left:0;text-align:left;margin-left:2.3pt;margin-top:.9pt;width:105.55pt;height:127.45pt;z-index:251680768;mso-position-horizontal-relative:text;mso-position-vertical-relative:text">
                  <v:imagedata r:id="rId58" o:title=""/>
                  <w10:wrap type="square"/>
                </v:shape>
                <o:OLEObject Type="Embed" ProgID="ChemDraw.Document.6.0" ShapeID="_x0000_s1191" DrawAspect="Content" ObjectID="_1836365917" r:id="rId59"/>
              </w:object>
            </w:r>
          </w:p>
        </w:tc>
        <w:tc>
          <w:tcPr>
            <w:tcW w:type="dxa" w:w="2592"/>
          </w:tcPr>
          <w:p>
            <w:pPr>
              <w:keepNext w:val="0"/>
              <w:spacing w:after="60" w:line="240" w:lineRule="auto"/>
            </w:pPr>
            <w:r>
              <w:rPr>
                <w:rFonts w:ascii="Times New Roman" w:hAnsi="Times New Roman"/>
                <w:b w:val="0"/>
                <w:vanish w:val="0"/>
                <w:color w:val="000000"/>
                <w:sz w:val="18"/>
              </w:rPr>
              <w:t>(2RS,3SR)-3-(4-Bromophenyl)-2-(4-methoxybenzoyl)spiro[cyclobutane-1,2'-indene]-1',3'-dione</w:t>
            </w:r>
          </w:p>
        </w:tc>
        <w:tc>
          <w:tcPr>
            <w:tcW w:type="dxa" w:w="1152"/>
          </w:tcPr>
          <w:p>
            <w:r>
              <w:t>C26H19BrO4</w:t>
            </w:r>
          </w:p>
        </w:tc>
        <w:tc>
          <w:tcPr>
            <w:tcW w:type="dxa" w:w="5544"/>
          </w:tcPr>
          <w:p>
            <w:pPr>
              <w:keepNext w:val="0"/>
              <w:spacing w:after="60" w:line="240" w:lineRule="auto"/>
            </w:pPr>
            <w:r>
              <w:rPr>
                <w:rFonts w:ascii="Times New Roman" w:hAnsi="Times New Roman"/>
                <w:b w:val="0"/>
                <w:vanish w:val="0"/>
                <w:color w:val="000000"/>
                <w:sz w:val="18"/>
              </w:rPr>
              <w:t>Cyclobutane 3m was obtained from cyclopropane 2e (200 mg, 0.42 mmol), 4c (133 mg, 0.63 mmol) in DCE (0.84 mL) according to General procedure A, 8 h. Yield 175 mg (60%); white solid; mp 139–140 °C; Rf=0.48. (petroleum ether – ethyl acetate, 2:1).</w:t>
            </w:r>
          </w:p>
        </w:tc>
        <w:tc>
          <w:tcPr>
            <w:tcW w:type="dxa" w:w="1008"/>
          </w:tcPr>
          <w:p>
            <w:pPr>
              <w:keepNext w:val="0"/>
              <w:spacing w:after="60" w:line="240" w:lineRule="auto"/>
            </w:pPr>
            <w:r>
              <w:rPr>
                <w:rFonts w:ascii="Times New Roman" w:hAnsi="Times New Roman"/>
                <w:b w:val="0"/>
                <w:vanish w:val="0"/>
                <w:color w:val="000000"/>
                <w:sz w:val="18"/>
              </w:rPr>
              <w:t>475.0543.</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3013, 2980, 2926, 2844, 1735, 1698, 1673, 1596, 1510, 1488, 1456, 1442, 1395, 1360, 1335, 1315, 1307, 1261, 1237, 1227, 1168, 1115, 1072, 1023, 1010.</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3n</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7AF33A01">
                <v:shape id="_x0000_s1192" type="#_x0000_t75" style="position:absolute;left:0;text-align:left;margin-left:-.15pt;margin-top:.2pt;width:113pt;height:127pt;z-index:251681792;mso-position-horizontal-relative:text;mso-position-vertical-relative:text">
                  <v:imagedata r:id="rId60" o:title=""/>
                  <w10:wrap type="square"/>
                </v:shape>
                <o:OLEObject Type="Embed" ProgID="ChemDraw.Document.6.0" ShapeID="_x0000_s1192" DrawAspect="Content" ObjectID="_1836365918" r:id="rId61"/>
              </w:object>
            </w:r>
          </w:p>
        </w:tc>
        <w:tc>
          <w:tcPr>
            <w:tcW w:type="dxa" w:w="2592"/>
          </w:tcPr>
          <w:p>
            <w:pPr>
              <w:keepNext w:val="0"/>
              <w:spacing w:after="60" w:line="240" w:lineRule="auto"/>
            </w:pPr>
            <w:r>
              <w:rPr>
                <w:rFonts w:ascii="Times New Roman" w:hAnsi="Times New Roman"/>
                <w:b w:val="0"/>
                <w:vanish w:val="0"/>
                <w:color w:val="000000"/>
                <w:sz w:val="18"/>
              </w:rPr>
              <w:t>(2RS,3SR)-2-(4-Chlorobenzoyl)-3-(4-nitrophenyl)spiro[cyclobutane-1,2'-indene]-1',3'-dione</w:t>
            </w:r>
          </w:p>
        </w:tc>
        <w:tc>
          <w:tcPr>
            <w:tcW w:type="dxa" w:w="1152"/>
          </w:tcPr>
          <w:p>
            <w:r>
              <w:t>C25H16ClNO5</w:t>
            </w:r>
          </w:p>
        </w:tc>
        <w:tc>
          <w:tcPr>
            <w:tcW w:type="dxa" w:w="5544"/>
          </w:tcPr>
          <w:p>
            <w:pPr>
              <w:keepNext w:val="0"/>
              <w:spacing w:after="60" w:line="240" w:lineRule="auto"/>
            </w:pPr>
            <w:r>
              <w:rPr>
                <w:rFonts w:ascii="Times New Roman" w:hAnsi="Times New Roman"/>
                <w:b w:val="0"/>
                <w:vanish w:val="0"/>
                <w:color w:val="000000"/>
                <w:sz w:val="18"/>
              </w:rPr>
              <w:t>Cyclobutane 3n was obtained from cyclopropane 2l (200 mg, 0.68 mmol), 4d (220 mg, 1.02 mmol) in DCE (1.36 mL) according to General procedure A, 8 h. Yield 121 mg (40%); white solid; mp 191–192 °C; Rf=0.44. (petroleum ether – ethyl acetate, 6:1).</w:t>
            </w:r>
          </w:p>
        </w:tc>
        <w:tc>
          <w:tcPr>
            <w:tcW w:type="dxa" w:w="1008"/>
          </w:tcPr>
          <w:p>
            <w:pPr>
              <w:keepNext w:val="0"/>
              <w:spacing w:after="60" w:line="240" w:lineRule="auto"/>
            </w:pPr>
            <w:r>
              <w:rPr>
                <w:rFonts w:ascii="Times New Roman" w:hAnsi="Times New Roman"/>
                <w:b w:val="0"/>
                <w:vanish w:val="0"/>
                <w:color w:val="000000"/>
                <w:sz w:val="18"/>
              </w:rPr>
              <w:t>468.0607.</w:t>
            </w:r>
          </w:p>
        </w:tc>
        <w:tc>
          <w:tcPr>
            <w:tcW w:type="dxa" w:w="1008"/>
          </w:tcPr>
          <w:p>
            <w:pPr>
              <w:keepNext w:val="0"/>
              <w:spacing w:after="60" w:line="240" w:lineRule="auto"/>
            </w:pPr>
            <w:r>
              <w:rPr>
                <w:rFonts w:ascii="Times New Roman" w:hAnsi="Times New Roman"/>
                <w:b w:val="0"/>
                <w:vanish w:val="0"/>
                <w:color w:val="000000"/>
                <w:sz w:val="18"/>
              </w:rPr>
              <w:t>[M+Na]+</w:t>
            </w:r>
          </w:p>
        </w:tc>
        <w:tc>
          <w:tcPr>
            <w:tcW w:type="dxa" w:w="2592"/>
          </w:tcPr>
          <w:p>
            <w:pPr>
              <w:keepNext w:val="0"/>
              <w:spacing w:after="60" w:line="240" w:lineRule="auto"/>
            </w:pPr>
            <w:r>
              <w:rPr>
                <w:rFonts w:ascii="Times New Roman" w:hAnsi="Times New Roman"/>
                <w:b w:val="0"/>
                <w:vanish w:val="0"/>
                <w:color w:val="000000"/>
                <w:sz w:val="18"/>
              </w:rPr>
              <w:t>IR (KBr, сm-1): 3069, 2921, 2854, 1741, 1701, 1683, 1590, 1523, 1487, 1397, 1347, 1295, 1271, 1241, 1199, 1178, 1153, 1110, 1086, 1045, 1013, 1000.</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3o</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23B1B76E">
                <v:shape id="_x0000_s1232" type="#_x0000_t75" style="position:absolute;left:0;text-align:left;margin-left:.15pt;margin-top:3.25pt;width:97.2pt;height:117.25pt;z-index:251702272;mso-position-horizontal-relative:text;mso-position-vertical-relative:text">
                  <v:imagedata r:id="rId62" o:title=""/>
                  <w10:wrap type="square"/>
                </v:shape>
                <o:OLEObject Type="Embed" ProgID="ChemDraw.Document.6.0" ShapeID="_x0000_s1232" DrawAspect="Content" ObjectID="_1836365919" r:id="rId63"/>
              </w:object>
            </w:r>
          </w:p>
        </w:tc>
        <w:tc>
          <w:tcPr>
            <w:tcW w:type="dxa" w:w="2592"/>
          </w:tcPr>
          <w:p>
            <w:pPr>
              <w:keepNext w:val="0"/>
              <w:spacing w:after="60" w:line="240" w:lineRule="auto"/>
            </w:pPr>
            <w:r>
              <w:rPr>
                <w:rFonts w:ascii="Times New Roman" w:hAnsi="Times New Roman"/>
                <w:b w:val="0"/>
                <w:vanish w:val="0"/>
                <w:color w:val="000000"/>
                <w:sz w:val="18"/>
              </w:rPr>
              <w:t>(2RS,3SR)-3-(3-Methoxyphenyl)-2-(thiophene-2-carbonyl)spiro[cyclobutane-1,2'-indene]-1',3'-dione</w:t>
            </w:r>
          </w:p>
        </w:tc>
        <w:tc>
          <w:tcPr>
            <w:tcW w:type="dxa" w:w="1152"/>
          </w:tcPr>
          <w:p>
            <w:r>
              <w:t>C24H18O4S</w:t>
            </w:r>
          </w:p>
        </w:tc>
        <w:tc>
          <w:tcPr>
            <w:tcW w:type="dxa" w:w="5544"/>
          </w:tcPr>
          <w:p>
            <w:pPr>
              <w:keepNext w:val="0"/>
              <w:spacing w:after="60" w:line="240" w:lineRule="auto"/>
            </w:pPr>
            <w:r>
              <w:rPr>
                <w:rFonts w:ascii="Times New Roman" w:hAnsi="Times New Roman"/>
                <w:b w:val="0"/>
                <w:vanish w:val="0"/>
                <w:color w:val="000000"/>
                <w:sz w:val="18"/>
              </w:rPr>
              <w:t>Cyclobutane 3o was obtained from cyclopropane 2k (200 mg, 0.515 mmol), 4e (201 mg, 0.773 mmol) in DCE (1.5 mL) according to General procedure A, 8 h. Yield 47 mg (23%); white solid; mp 156–158 °C; Rf=0.50 (petroleum ether – ethyl acetate, 2:1).</w:t>
            </w:r>
          </w:p>
        </w:tc>
        <w:tc>
          <w:tcPr>
            <w:tcW w:type="dxa" w:w="1008"/>
          </w:tcPr>
          <w:p>
            <w:pPr>
              <w:keepNext w:val="0"/>
              <w:spacing w:after="60" w:line="240" w:lineRule="auto"/>
            </w:pPr>
            <w:r>
              <w:rPr>
                <w:rFonts w:ascii="Times New Roman" w:hAnsi="Times New Roman"/>
                <w:b w:val="0"/>
                <w:vanish w:val="0"/>
                <w:color w:val="000000"/>
                <w:sz w:val="18"/>
              </w:rPr>
              <w:t>403.1001.</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3088, 2993, 2939, 2833, 1736, 1699, 1633, 1595, 1514, 1495, 1466, 1455, 1435, 1411, 1353, 1322, 1292, 1273, 1243, 1209, 1161, 1113, 1095, 1082, 1072, 1060, 1037.</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3p</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6657ED03">
                <v:shape id="_x0000_s1123" type="#_x0000_t75" style="position:absolute;left:0;text-align:left;margin-left:.3pt;margin-top:2pt;width:99.2pt;height:99.65pt;z-index:251660288;mso-position-horizontal:absolute;mso-position-horizontal-relative:text;mso-position-vertical:absolute;mso-position-vertical-relative:text">
                  <v:imagedata r:id="rId64" o:title=""/>
                  <w10:wrap type="square"/>
                </v:shape>
                <o:OLEObject Type="Embed" ProgID="ChemDraw.Document.6.0" ShapeID="_x0000_s1123" DrawAspect="Content" ObjectID="_1836365920" r:id="rId65"/>
              </w:object>
            </w:r>
          </w:p>
        </w:tc>
        <w:tc>
          <w:tcPr>
            <w:tcW w:type="dxa" w:w="2592"/>
          </w:tcPr>
          <w:p>
            <w:pPr>
              <w:keepNext w:val="0"/>
              <w:spacing w:after="60" w:line="240" w:lineRule="auto"/>
            </w:pPr>
            <w:r>
              <w:rPr>
                <w:rFonts w:ascii="Times New Roman" w:hAnsi="Times New Roman"/>
                <w:b w:val="0"/>
                <w:vanish w:val="0"/>
                <w:color w:val="000000"/>
                <w:sz w:val="18"/>
              </w:rPr>
              <w:t>Ethyl (2RS,3SR)-1',3'-dioxo-3-phenyl-1',3'-dihydrospiro(cyclobutane-1,2'-indene)-2-carboxylate</w:t>
            </w:r>
          </w:p>
        </w:tc>
        <w:tc>
          <w:tcPr>
            <w:tcW w:type="dxa" w:w="1152"/>
          </w:tcPr>
          <w:p>
            <w:r>
              <w:t>C21H18O4</w:t>
            </w:r>
          </w:p>
        </w:tc>
        <w:tc>
          <w:tcPr>
            <w:tcW w:type="dxa" w:w="5544"/>
          </w:tcPr>
          <w:p>
            <w:pPr>
              <w:keepNext w:val="0"/>
              <w:spacing w:after="60" w:line="240" w:lineRule="auto"/>
            </w:pPr>
            <w:r>
              <w:rPr>
                <w:rFonts w:ascii="Times New Roman" w:hAnsi="Times New Roman"/>
                <w:b w:val="0"/>
                <w:vanish w:val="0"/>
                <w:color w:val="000000"/>
                <w:sz w:val="18"/>
              </w:rPr>
              <w:t>Cyclobutane 3p was obtained from cyclopropane 1a (130 mg, 0.5 mmol), 4g (116 mg, 0.8 mmol) in DCM (1 mL) according to General procedure B, 6 h. Yield 150 mg (85%); light-yellow solid; mp 86–89 °C; Rf=0.38 (petroleum ether – ethyl acetate, 5:1).</w:t>
            </w:r>
          </w:p>
        </w:tc>
        <w:tc>
          <w:tcPr>
            <w:tcW w:type="dxa" w:w="1008"/>
          </w:tcPr>
          <w:p>
            <w:pPr>
              <w:keepNext w:val="0"/>
              <w:spacing w:after="60" w:line="240" w:lineRule="auto"/>
            </w:pPr>
            <w:r>
              <w:rPr>
                <w:rFonts w:ascii="Times New Roman" w:hAnsi="Times New Roman"/>
                <w:b w:val="0"/>
                <w:vanish w:val="0"/>
                <w:color w:val="000000"/>
                <w:sz w:val="18"/>
              </w:rPr>
              <w:t>335.1284.</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(film, сm-1): 3087, 3073, 3027, 2984, 2933, 2909, 2871, 2851, 1743, 1740, 1704, 1598, 1498, 1470, 1446, 1374, 1359, 1352, 1332, 1311, 1290, 1267, 1226, 1210, 1187, 1180, 1155, 1119, 1111, 1092, 1075, 1050, 1036, 1016.</w:t>
            </w:r>
          </w:p>
        </w:tc>
        <w:tc>
          <w:tcPr>
            <w:tcW w:type="dxa" w:w="1152"/>
          </w:tcPr>
          <w:p>
            <w:pPr>
              <w:keepNext w:val="0"/>
              <w:spacing w:after="60" w:line="240" w:lineRule="auto"/>
            </w:pPr>
            <w:r>
              <w:rPr>
                <w:rFonts w:ascii="Times New Roman" w:hAnsi="Times New Roman"/>
                <w:b w:val="0"/>
                <w:vanish w:val="0"/>
                <w:color w:val="000000"/>
                <w:sz w:val="18"/>
              </w:rPr>
              <w:t>C, 75.12; H, 5.41.</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3q</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43C118C6">
                <v:shape id="_x0000_s1175" type="#_x0000_t75" style="position:absolute;left:0;text-align:left;margin-left:.3pt;margin-top:5.1pt;width:98pt;height:97.9pt;z-index:251671552;mso-position-horizontal-relative:text;mso-position-vertical-relative:text">
                  <v:imagedata r:id="rId66" o:title=""/>
                  <w10:wrap type="square"/>
                </v:shape>
                <o:OLEObject Type="Embed" ProgID="ChemDraw.Document.6.0" ShapeID="_x0000_s1175" DrawAspect="Content" ObjectID="_1836365921" r:id="rId67"/>
              </w:object>
            </w:r>
          </w:p>
        </w:tc>
        <w:tc>
          <w:tcPr>
            <w:tcW w:type="dxa" w:w="2592"/>
          </w:tcPr>
          <w:p>
            <w:pPr>
              <w:keepNext w:val="0"/>
              <w:spacing w:after="60" w:line="240" w:lineRule="auto"/>
            </w:pPr>
            <w:r>
              <w:rPr>
                <w:rFonts w:ascii="Times New Roman" w:hAnsi="Times New Roman"/>
                <w:b w:val="0"/>
                <w:vanish w:val="0"/>
                <w:color w:val="000000"/>
                <w:sz w:val="18"/>
              </w:rPr>
              <w:t>Ethyl (2RS,3SR)-1',3'-dioxo-3-(p-tolyl)-1',3'-dihydrospiro[cyclobutane-1,2'-indene]-2-carboxylate</w:t>
            </w:r>
          </w:p>
        </w:tc>
        <w:tc>
          <w:tcPr>
            <w:tcW w:type="dxa" w:w="1152"/>
          </w:tcPr>
          <w:p>
            <w:r>
              <w:t>C22H20O4</w:t>
            </w:r>
          </w:p>
        </w:tc>
        <w:tc>
          <w:tcPr>
            <w:tcW w:type="dxa" w:w="5544"/>
          </w:tcPr>
          <w:p>
            <w:pPr>
              <w:keepNext w:val="0"/>
              <w:spacing w:after="60" w:line="240" w:lineRule="auto"/>
            </w:pPr>
            <w:r>
              <w:rPr>
                <w:rFonts w:ascii="Times New Roman" w:hAnsi="Times New Roman"/>
                <w:b w:val="0"/>
                <w:vanish w:val="0"/>
                <w:color w:val="000000"/>
                <w:sz w:val="18"/>
              </w:rPr>
              <w:t>Cyclobutane 3q was obtained from cyclopropane 1b (236 mg, 1.0 mmol), 4g (200 mg, 1.3 mmol) in DCE (1.8 mL) according to General procedure B, 4 h. Yield 266 mg (76%); yellowish oil; Rf=0.37 (petroleum ether – ethyl acetate, 4:1).</w:t>
            </w:r>
          </w:p>
        </w:tc>
        <w:tc>
          <w:tcPr>
            <w:tcW w:type="dxa" w:w="1008"/>
          </w:tcPr>
          <w:p>
            <w:pPr>
              <w:keepNext w:val="0"/>
              <w:spacing w:after="60" w:line="240" w:lineRule="auto"/>
            </w:pPr>
            <w:r>
              <w:rPr>
                <w:rFonts w:ascii="Times New Roman" w:hAnsi="Times New Roman"/>
                <w:b w:val="0"/>
                <w:vanish w:val="0"/>
                <w:color w:val="000000"/>
                <w:sz w:val="18"/>
              </w:rPr>
              <w:t>349.1437.</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(film, сm-1): 2981, 2937, 1737, 1704, 1597, 1516, 1465, 1445, 1371, 1352, 1330, 1303, 1269, 1240, 1217, 1188, 1152, 1114, 1096, 1077, 1045, 1019.</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3r</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61E02E55">
                <v:shape id="_x0000_s1178" type="#_x0000_t75" style="position:absolute;left:0;text-align:left;margin-left:.3pt;margin-top:1.5pt;width:101.5pt;height:101.4pt;z-index:251674624;mso-position-horizontal-relative:text;mso-position-vertical-relative:text">
                  <v:imagedata r:id="rId68" o:title=""/>
                  <w10:wrap type="square"/>
                </v:shape>
                <o:OLEObject Type="Embed" ProgID="ChemDraw.Document.6.0" ShapeID="_x0000_s1178" DrawAspect="Content" ObjectID="_1836365922" r:id="rId69"/>
              </w:object>
            </w:r>
          </w:p>
        </w:tc>
        <w:tc>
          <w:tcPr>
            <w:tcW w:type="dxa" w:w="2592"/>
          </w:tcPr>
          <w:p>
            <w:pPr>
              <w:keepNext w:val="0"/>
              <w:spacing w:after="60" w:line="240" w:lineRule="auto"/>
            </w:pPr>
            <w:r>
              <w:rPr>
                <w:rFonts w:ascii="Times New Roman" w:hAnsi="Times New Roman"/>
                <w:b w:val="0"/>
                <w:vanish w:val="0"/>
                <w:color w:val="000000"/>
                <w:sz w:val="18"/>
              </w:rPr>
              <w:t>Ethyl (2RS,3SR)-1',3'-dioxo-3-(4-fluorophenyl)-1',3'-dihydrospiro[cyclobutane-1,2'-indene]-2-carboxylate</w:t>
            </w:r>
          </w:p>
        </w:tc>
        <w:tc>
          <w:tcPr>
            <w:tcW w:type="dxa" w:w="1152"/>
          </w:tcPr>
          <w:p>
            <w:r>
              <w:t>C21H17FO4</w:t>
            </w:r>
          </w:p>
        </w:tc>
        <w:tc>
          <w:tcPr>
            <w:tcW w:type="dxa" w:w="5544"/>
          </w:tcPr>
          <w:p>
            <w:pPr>
              <w:keepNext w:val="0"/>
              <w:spacing w:after="60" w:line="240" w:lineRule="auto"/>
            </w:pPr>
            <w:r>
              <w:rPr>
                <w:rFonts w:ascii="Times New Roman" w:hAnsi="Times New Roman"/>
                <w:b w:val="0"/>
                <w:vanish w:val="0"/>
                <w:color w:val="000000"/>
                <w:sz w:val="18"/>
              </w:rPr>
              <w:t>Cyclobutane 3r was obtained from cyclopropane 1d (200 mg, 0.8 mmol), 4g (167 mg, 1.1 mmol) in DCM (1.5 mL) according to General procedure B, 4 h. Yield 209 mg (79%); yellowish solid; mp 80–81 °C; Rf=0.33 (petroleum ether – ethyl acetate, 5:1).</w:t>
            </w:r>
          </w:p>
        </w:tc>
        <w:tc>
          <w:tcPr>
            <w:tcW w:type="dxa" w:w="1008"/>
          </w:tcPr>
          <w:p>
            <w:pPr>
              <w:keepNext w:val="0"/>
              <w:spacing w:after="60" w:line="240" w:lineRule="auto"/>
            </w:pPr>
            <w:r>
              <w:rPr>
                <w:rFonts w:ascii="Times New Roman" w:hAnsi="Times New Roman"/>
                <w:b w:val="0"/>
                <w:vanish w:val="0"/>
                <w:color w:val="000000"/>
                <w:sz w:val="18"/>
              </w:rPr>
              <w:t>353.1175.</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3076, 3053, 2977, 2936, 2905, 2872, 1739, 1701, 1597, 1510, 1467, 1446, 1411, 1372, 1357, 1332, 1321, 1290, 1269, 1217, 1186, 1159, 1119, 1100, 1085, 1049, 1013.</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t>19F{1H} NMR (CDCl3, 376 MHz): –115.8</w:t>
            </w:r>
          </w:p>
        </w:tc>
      </w:tr>
      <w:tr>
        <w:tc>
          <w:tcPr>
            <w:tcW w:type="dxa" w:w="720"/>
          </w:tcPr>
          <w:p>
            <w:pPr>
              <w:keepNext w:val="0"/>
              <w:spacing w:after="60" w:line="240" w:lineRule="auto"/>
            </w:pPr>
            <w:r>
              <w:rPr>
                <w:rFonts w:ascii="Times New Roman" w:hAnsi="Times New Roman"/>
                <w:b w:val="0"/>
                <w:vanish w:val="0"/>
                <w:color w:val="000000"/>
                <w:sz w:val="18"/>
              </w:rPr>
              <w:t>3s</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379497E3">
                <v:shape id="_x0000_s1193" type="#_x0000_t75" style="position:absolute;left:0;text-align:left;margin-left:.3pt;margin-top:.3pt;width:91.6pt;height:91.6pt;z-index:251682816;mso-position-horizontal-relative:text;mso-position-vertical-relative:text">
                  <v:imagedata r:id="rId70" o:title=""/>
                  <w10:wrap type="square"/>
                </v:shape>
                <o:OLEObject Type="Embed" ProgID="ChemDraw.Document.6.0" ShapeID="_x0000_s1193" DrawAspect="Content" ObjectID="_1836365923" r:id="rId71"/>
              </w:object>
            </w:r>
          </w:p>
        </w:tc>
        <w:tc>
          <w:tcPr>
            <w:tcW w:type="dxa" w:w="2592"/>
          </w:tcPr>
          <w:p>
            <w:pPr>
              <w:keepNext w:val="0"/>
              <w:spacing w:after="60" w:line="240" w:lineRule="auto"/>
            </w:pPr>
            <w:r>
              <w:rPr>
                <w:rFonts w:ascii="Times New Roman" w:hAnsi="Times New Roman"/>
                <w:b w:val="0"/>
                <w:vanish w:val="0"/>
                <w:color w:val="000000"/>
                <w:sz w:val="18"/>
              </w:rPr>
              <w:t>Ethyl (2RS,3SR)-1',3'-dioxo-3-(o-tolyl)-1',3'-dihydrospiro[cyclobutane-1,2'-indene]-2-carboxylate</w:t>
            </w:r>
          </w:p>
        </w:tc>
        <w:tc>
          <w:tcPr>
            <w:tcW w:type="dxa" w:w="1152"/>
          </w:tcPr>
          <w:p>
            <w:r>
              <w:t>C22H20O4</w:t>
            </w:r>
          </w:p>
        </w:tc>
        <w:tc>
          <w:tcPr>
            <w:tcW w:type="dxa" w:w="5544"/>
          </w:tcPr>
          <w:p>
            <w:pPr>
              <w:keepNext w:val="0"/>
              <w:spacing w:after="60" w:line="240" w:lineRule="auto"/>
            </w:pPr>
            <w:r>
              <w:rPr>
                <w:rFonts w:ascii="Times New Roman" w:hAnsi="Times New Roman"/>
                <w:b w:val="0"/>
                <w:vanish w:val="0"/>
                <w:color w:val="000000"/>
                <w:sz w:val="18"/>
              </w:rPr>
              <w:t>Cyclobutane 3s was obtained from cyclopropane 1c (200 mg, 0.8 mmol), 4g (170 mg, 1.1 mmol) in DCM (1.5 mL) according to General procedure B, 4 h. Yield 220 mg (82%); white solid; mp 136–137°C; Rf=0.38 (petroleum ether – ethyl acetate, 4:1).</w:t>
            </w:r>
          </w:p>
        </w:tc>
        <w:tc>
          <w:tcPr>
            <w:tcW w:type="dxa" w:w="1008"/>
          </w:tcPr>
          <w:p>
            <w:pPr>
              <w:keepNext w:val="0"/>
              <w:spacing w:after="60" w:line="240" w:lineRule="auto"/>
            </w:pPr>
            <w:r>
              <w:rPr>
                <w:rFonts w:ascii="Times New Roman" w:hAnsi="Times New Roman"/>
                <w:b w:val="0"/>
                <w:vanish w:val="0"/>
                <w:color w:val="000000"/>
                <w:sz w:val="18"/>
              </w:rPr>
              <w:t>349.1439.</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2989, 2975, 2937, 1730, 1702, 1597, 1494, 1463, 1453, 1389, 1373, 1351, 1331, 1315, 1293, 1284, 1267, 1227, 1195, 1151, 1123, 1097, 1049, 1034, 1007.</w:t>
            </w:r>
          </w:p>
        </w:tc>
        <w:tc>
          <w:tcPr>
            <w:tcW w:type="dxa" w:w="1152"/>
          </w:tcPr>
          <w:p>
            <w:pPr>
              <w:keepNext w:val="0"/>
              <w:spacing w:after="60" w:line="240" w:lineRule="auto"/>
            </w:pPr>
            <w:r>
              <w:rPr>
                <w:rFonts w:ascii="Times New Roman" w:hAnsi="Times New Roman"/>
                <w:b w:val="0"/>
                <w:vanish w:val="0"/>
                <w:color w:val="000000"/>
                <w:sz w:val="18"/>
              </w:rPr>
              <w:t>C, 75.81; H, 5.53.</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3t</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705E5AE0">
                <v:shape id="_x0000_s1176" type="#_x0000_t75" style="position:absolute;left:0;text-align:left;margin-left:.3pt;margin-top:3.9pt;width:115.55pt;height:101.7pt;z-index:251672576;mso-position-horizontal-relative:text;mso-position-vertical-relative:text">
                  <v:imagedata r:id="rId73" o:title=""/>
                  <w10:wrap type="square"/>
                </v:shape>
                <o:OLEObject Type="Embed" ProgID="ChemDraw.Document.6.0" ShapeID="_x0000_s1176" DrawAspect="Content" ObjectID="_1836365924" r:id="rId74"/>
              </w:object>
            </w:r>
          </w:p>
        </w:tc>
        <w:tc>
          <w:tcPr>
            <w:tcW w:type="dxa" w:w="2592"/>
          </w:tcPr>
          <w:p>
            <w:pPr>
              <w:keepNext w:val="0"/>
              <w:spacing w:after="60" w:line="240" w:lineRule="auto"/>
            </w:pPr>
            <w:r>
              <w:rPr>
                <w:rFonts w:ascii="Times New Roman" w:hAnsi="Times New Roman"/>
                <w:b w:val="0"/>
                <w:vanish w:val="0"/>
                <w:color w:val="000000"/>
                <w:sz w:val="18"/>
              </w:rPr>
              <w:t>Ethyl (2RS,3SR)-1',3'-dioxo-3-(4-methoxyphenyl)-1',3'-dihydrospiro[cyclobutane-1,2'-indene]-2-carboxylate</w:t>
            </w:r>
          </w:p>
        </w:tc>
        <w:tc>
          <w:tcPr>
            <w:tcW w:type="dxa" w:w="1152"/>
          </w:tcPr>
          <w:p>
            <w:r>
              <w:t>C22H20O5</w:t>
            </w:r>
          </w:p>
        </w:tc>
        <w:tc>
          <w:tcPr>
            <w:tcW w:type="dxa" w:w="5544"/>
          </w:tcPr>
          <w:p>
            <w:pPr>
              <w:keepNext w:val="0"/>
              <w:spacing w:after="60" w:line="240" w:lineRule="auto"/>
            </w:pPr>
            <w:r>
              <w:rPr>
                <w:rFonts w:ascii="Times New Roman" w:hAnsi="Times New Roman"/>
                <w:b w:val="0"/>
                <w:vanish w:val="0"/>
                <w:color w:val="000000"/>
                <w:sz w:val="18"/>
              </w:rPr>
              <w:t>Cyclobutane 3t was obtained from cyclopropane 1f (200 mg, 0.72 mmol), 4g (160 mg, 1.1 mmol) in DCM (1.5 mL) according to General procedure B, 4 h. Yield 158 mg (60%); white solid; m.p. 102–104 °C; Rf=0.45 (petroleum ether – ethyl acetate, 3:1).</w:t>
            </w:r>
          </w:p>
        </w:tc>
        <w:tc>
          <w:tcPr>
            <w:tcW w:type="dxa" w:w="1008"/>
          </w:tcPr>
          <w:p>
            <w:pPr>
              <w:keepNext w:val="0"/>
              <w:spacing w:after="60" w:line="240" w:lineRule="auto"/>
            </w:pPr>
            <w:r>
              <w:rPr>
                <w:rFonts w:ascii="Times New Roman" w:hAnsi="Times New Roman"/>
                <w:b w:val="0"/>
                <w:vanish w:val="0"/>
                <w:color w:val="000000"/>
                <w:sz w:val="18"/>
              </w:rPr>
              <w:t>365.1389.</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3076, 3016, 2978, 2963, 2935, 2914, 2897, 2849, 2837, 1741, 1703, 1610, 1597, 1514, 1462, 1373, 1350, 1331, 1317, 1295, 1284, 1271, 1243, 1230, 1211, 1201, 1176, 1149, 1118, 1098, 1071, 1031, 1018.</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3u</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6ED14812">
                <v:shape id="_x0000_s1177" type="#_x0000_t75" style="position:absolute;left:0;text-align:left;margin-left:.3pt;margin-top:.3pt;width:108.55pt;height:101.7pt;z-index:251673600;mso-position-horizontal-relative:text;mso-position-vertical-relative:text">
                  <v:imagedata r:id="rId75" o:title=""/>
                  <w10:wrap type="square"/>
                </v:shape>
                <o:OLEObject Type="Embed" ProgID="ChemDraw.Document.6.0" ShapeID="_x0000_s1177" DrawAspect="Content" ObjectID="_1836365925" r:id="rId76"/>
              </w:object>
            </w:r>
          </w:p>
        </w:tc>
        <w:tc>
          <w:tcPr>
            <w:tcW w:type="dxa" w:w="2592"/>
          </w:tcPr>
          <w:p>
            <w:pPr>
              <w:keepNext w:val="0"/>
              <w:spacing w:after="60" w:line="240" w:lineRule="auto"/>
            </w:pPr>
            <w:r>
              <w:rPr>
                <w:rFonts w:ascii="Times New Roman" w:hAnsi="Times New Roman"/>
                <w:b w:val="0"/>
                <w:vanish w:val="0"/>
                <w:color w:val="000000"/>
                <w:sz w:val="18"/>
              </w:rPr>
              <w:t>Ethyl (2RS,3SR)-1',3'-dioxo-3-(4-cyanoxyphenyl)-1',3'-dihydrospiro[cyclobutane-1,2'-indene]-2-carboxylate</w:t>
            </w:r>
          </w:p>
        </w:tc>
        <w:tc>
          <w:tcPr>
            <w:tcW w:type="dxa" w:w="1152"/>
          </w:tcPr>
          <w:p>
            <w:r>
              <w:t>C22H17NO4</w:t>
            </w:r>
          </w:p>
        </w:tc>
        <w:tc>
          <w:tcPr>
            <w:tcW w:type="dxa" w:w="5544"/>
          </w:tcPr>
          <w:p>
            <w:pPr>
              <w:keepNext w:val="0"/>
              <w:spacing w:after="60" w:line="240" w:lineRule="auto"/>
            </w:pPr>
            <w:r>
              <w:rPr>
                <w:rFonts w:ascii="Times New Roman" w:hAnsi="Times New Roman"/>
                <w:b w:val="0"/>
                <w:vanish w:val="0"/>
                <w:color w:val="000000"/>
                <w:sz w:val="18"/>
              </w:rPr>
              <w:t>Cyclobutane 3u was obtained from cyclopropane 1i (150 mg, 0.55 mmol), 4g (122 mg, 0.82 mmol) in DCM (1.1 mL) according to General procedure B, 16 h. An additional portion of 4g (100 mg, 0.67 mmol) was added to the reaction mixture after 9 h, and the reaction was left for another 7 h. Yield 99 mg (50%); white solid; m.p. 106–108 °C; Rf=0.32 (petroleum ether – ethyl acetate, 3:1).</w:t>
            </w:r>
          </w:p>
        </w:tc>
        <w:tc>
          <w:tcPr>
            <w:tcW w:type="dxa" w:w="1008"/>
          </w:tcPr>
          <w:p>
            <w:pPr>
              <w:keepNext w:val="0"/>
              <w:spacing w:after="60" w:line="240" w:lineRule="auto"/>
            </w:pPr>
            <w:r>
              <w:rPr>
                <w:rFonts w:ascii="Times New Roman" w:hAnsi="Times New Roman"/>
                <w:b w:val="0"/>
                <w:vanish w:val="0"/>
                <w:color w:val="000000"/>
                <w:sz w:val="18"/>
              </w:rPr>
              <w:t>360.1233.</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2980, 2954, 2919, 2848, 2227, 1731, 1704, 1645, 1631, 1607, 1597, 1506, 1489, 1444, 1418, 1371, 1354, 1331, 1270, 1216, 1192, 1154, 1115, 1095, 1078, 1046, 1018.</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3v</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7B50A471">
                <v:shape id="_x0000_s1419" type="#_x0000_t75" style="position:absolute;left:0;text-align:left;margin-left:.3pt;margin-top:1.2pt;width:108.3pt;height:239.05pt;z-index:251759616;mso-position-horizontal-relative:text;mso-position-vertical-relative:text">
                  <v:imagedata r:id="rId77" o:title=""/>
                  <w10:wrap type="square"/>
                </v:shape>
                <o:OLEObject Type="Embed" ProgID="ChemDraw.Document.6.0" ShapeID="_x0000_s1419" DrawAspect="Content" ObjectID="_1836365926" r:id="rId78"/>
              </w:object>
            </w:r>
          </w:p>
        </w:tc>
        <w:tc>
          <w:tcPr>
            <w:tcW w:type="dxa" w:w="2592"/>
          </w:tcPr>
          <w:p>
            <w:pPr>
              <w:keepNext w:val="0"/>
              <w:spacing w:after="60" w:line="240" w:lineRule="auto"/>
            </w:pPr>
            <w:r>
              <w:rPr>
                <w:rFonts w:ascii="Times New Roman" w:hAnsi="Times New Roman"/>
                <w:b w:val="0"/>
                <w:vanish w:val="0"/>
                <w:color w:val="000000"/>
                <w:sz w:val="18"/>
              </w:rPr>
              <w:t>Diethyl (2RS,3SR,4RS)- and (2RS,3SR,4SR)-1',3'-dioxo-3-(p-tolyl)-1',3'-dihydrospiro[cyclobutane-1,2'-indene]-2,4-dicarboxylate</w:t>
            </w:r>
          </w:p>
        </w:tc>
        <w:tc>
          <w:tcPr>
            <w:tcW w:type="dxa" w:w="1152"/>
          </w:tcPr>
          <w:p>
            <w:r>
              <w:t>C25H24O6</w:t>
            </w:r>
          </w:p>
        </w:tc>
        <w:tc>
          <w:tcPr>
            <w:tcW w:type="dxa" w:w="5544"/>
          </w:tcPr>
          <w:p>
            <w:pPr>
              <w:keepNext w:val="0"/>
              <w:spacing w:after="60" w:line="240" w:lineRule="auto"/>
            </w:pPr>
            <w:r>
              <w:rPr>
                <w:rFonts w:ascii="Times New Roman" w:hAnsi="Times New Roman"/>
                <w:b w:val="0"/>
                <w:vanish w:val="0"/>
                <w:color w:val="000000"/>
                <w:sz w:val="18"/>
              </w:rPr>
              <w:t>Cyclobutane 3v was obtained according to General procedure D from alkene 1b (248 mg, 1.0 mmol), 4g (370 mg, 2.5 mmol) in DCM (2.0 mL), 8 h. The final product was purified by recrystallization from an Et2O–PE mixture (1:1). Yield 282 mg (73%); mixture of diastereomers (dr 59:41, A:B); white solid; mp 145–146 °C; Rf=0.45 (petroleum ether – ethyl acetate, 4:1).</w:t>
            </w:r>
          </w:p>
        </w:tc>
        <w:tc>
          <w:tcPr>
            <w:tcW w:type="dxa" w:w="1008"/>
          </w:tcPr>
          <w:p>
            <w:pPr>
              <w:keepNext w:val="0"/>
              <w:spacing w:after="60" w:line="240" w:lineRule="auto"/>
            </w:pPr>
            <w:r>
              <w:rPr>
                <w:rFonts w:ascii="Times New Roman" w:hAnsi="Times New Roman"/>
                <w:b w:val="0"/>
                <w:vanish w:val="0"/>
                <w:color w:val="000000"/>
                <w:sz w:val="18"/>
              </w:rPr>
              <w:t>438.1911.</w:t>
            </w:r>
          </w:p>
        </w:tc>
        <w:tc>
          <w:tcPr>
            <w:tcW w:type="dxa" w:w="1008"/>
          </w:tcPr>
          <w:p>
            <w:pPr>
              <w:keepNext w:val="0"/>
              <w:spacing w:after="60" w:line="240" w:lineRule="auto"/>
            </w:pPr>
            <w:r>
              <w:rPr>
                <w:rFonts w:ascii="Times New Roman" w:hAnsi="Times New Roman"/>
                <w:b w:val="0"/>
                <w:vanish w:val="0"/>
                <w:color w:val="000000"/>
                <w:sz w:val="18"/>
              </w:rPr>
              <w:t>[M+NH4]+</w:t>
            </w:r>
          </w:p>
        </w:tc>
        <w:tc>
          <w:tcPr>
            <w:tcW w:type="dxa" w:w="2592"/>
          </w:tcPr>
          <w:p>
            <w:pPr>
              <w:keepNext w:val="0"/>
              <w:spacing w:after="60" w:line="240" w:lineRule="auto"/>
            </w:pPr>
            <w:r>
              <w:rPr>
                <w:rFonts w:ascii="Times New Roman" w:hAnsi="Times New Roman"/>
                <w:b w:val="0"/>
                <w:vanish w:val="0"/>
                <w:color w:val="000000"/>
                <w:sz w:val="18"/>
              </w:rPr>
              <w:t>IR (KBr, сm-1): 2981, 2936, 2919, 2872, 1742, 1704, 1592, 1516, 1468, 1447, 1422, 1385, 1377, 1365, 1357, 1334, 1325, 1307, 1293, 1271, 1211, 1196, 1152, 1125, 1116, 1097, 1075, 1049, 1026, 1010.</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t>1H NMR (CDCl3, 600 MHz), minor diastereomer: δ 8.07–8.02 (m, 2H, CH), 7.91–7.87 (m, 2H, CH), 7.43 (d, 3J = 7.9 Hz, 2H, CH), 7.21 (d, 3J = 7.9 Hz, 2H, CH), 4.49 (t, 3J = 10.4 Hz, 1H, C(3)H), 4.07–4.02 (m, 2H, CH2CH3), 3.97–3.93 (m, 2H, CH2CH3), 3.63 (d, 3J = 10.3 Hz, 2H, C(2)H+C(4)H), 2.37 (s, 3H, CH3), 0.98 (t, 3J = 7.1 Hz, 6H, 2 × CH2CH3).</w:t>
              <w:br/>
              <w:t>13C{1H} NMR (CDCl3, 150 MHz), minor diastereomer: δ 199.6 (C=O), 198.7 (C=O), 170.0 (2 × C=O), 143.4 (C), 141.6 (C), 137.7 (C), 137.0 (C), 136.1 (CH), 135.7 (CH), 129.4 (2 × CH), 127.0 (2 × CH), 123.9 (CH), 123.0 (CH), 61.2 (2 × CH2CH3), 55.9 (C(1)), 46.6 (C(2)H+C(4)H), 41.0 (C(3)H), 21.2 (CH3), 13.9 (2 × CH2CH3).</w:t>
            </w:r>
          </w:p>
        </w:tc>
      </w:tr>
      <w:tr>
        <w:tc>
          <w:tcPr>
            <w:tcW w:type="dxa" w:w="720"/>
          </w:tcPr>
          <w:p>
            <w:pPr>
              <w:keepNext w:val="0"/>
              <w:spacing w:after="60" w:line="240" w:lineRule="auto"/>
            </w:pPr>
            <w:r>
              <w:rPr>
                <w:rFonts w:ascii="Times New Roman" w:hAnsi="Times New Roman"/>
                <w:b w:val="0"/>
                <w:vanish w:val="0"/>
                <w:color w:val="000000"/>
                <w:sz w:val="18"/>
              </w:rPr>
              <w:t>3w</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0CF900C9">
                <v:shape id="_x0000_s1233" type="#_x0000_t75" style="position:absolute;left:0;text-align:left;margin-left:2.7pt;margin-top:1.05pt;width:115.55pt;height:108.6pt;z-index:251703296;mso-position-horizontal-relative:text;mso-position-vertical-relative:text">
                  <v:imagedata r:id="rId80" o:title=""/>
                  <w10:wrap type="square"/>
                </v:shape>
                <o:OLEObject Type="Embed" ProgID="ChemDraw.Document.6.0" ShapeID="_x0000_s1233" DrawAspect="Content" ObjectID="_1836365927" r:id="rId81"/>
              </w:object>
            </w:r>
          </w:p>
        </w:tc>
        <w:tc>
          <w:tcPr>
            <w:tcW w:type="dxa" w:w="2592"/>
          </w:tcPr>
          <w:p>
            <w:pPr>
              <w:keepNext w:val="0"/>
              <w:spacing w:after="60" w:line="240" w:lineRule="auto"/>
            </w:pPr>
            <w:r>
              <w:rPr>
                <w:rFonts w:ascii="Times New Roman" w:hAnsi="Times New Roman"/>
                <w:b w:val="0"/>
                <w:vanish w:val="0"/>
                <w:color w:val="000000"/>
                <w:sz w:val="18"/>
              </w:rPr>
              <w:t>(2RS,3SR,4SR)-2,4-Dibenzoyl-3-phenylspiro[cyclobutane-1,2'-indene]-1',3'-dione</w:t>
            </w:r>
          </w:p>
        </w:tc>
        <w:tc>
          <w:tcPr>
            <w:tcW w:type="dxa" w:w="1152"/>
          </w:tcPr>
          <w:p>
            <w:r>
              <w:t>C33H24O4</w:t>
            </w:r>
          </w:p>
        </w:tc>
        <w:tc>
          <w:tcPr>
            <w:tcW w:type="dxa" w:w="5544"/>
          </w:tcPr>
          <w:p>
            <w:pPr>
              <w:keepNext w:val="0"/>
              <w:spacing w:after="60" w:line="240" w:lineRule="auto"/>
            </w:pPr>
            <w:r>
              <w:rPr>
                <w:rFonts w:ascii="Times New Roman" w:hAnsi="Times New Roman"/>
                <w:b w:val="0"/>
                <w:vanish w:val="0"/>
                <w:color w:val="000000"/>
                <w:sz w:val="18"/>
              </w:rPr>
              <w:t>Cyclobutane 3w was obtained according to General procedure D from alkene 1b (248 mg, 1.0 mmol), 4a (450 mg, 2.5 mmol) in DCE (2.0 mL). An additional portion of 4a (90 mg, 0.5 mmol) was added to the reaction mixture after 6 h, and the reaction was left for another 6 h. The final product was purified by recrystallization from ethanol. Yield 315 mg (65%), diastereoisomeric mixture 95:5; white solid; mp 244–245 °C; Rf=0.40 (petroleum ether – ethyl acetate, 3:1). The compound is poorly soluble in DMSO, methanol, and acetonitrile; it has limited solubility in CHCl3 and is soluble in DCM and DCE.</w:t>
            </w:r>
          </w:p>
        </w:tc>
        <w:tc>
          <w:tcPr>
            <w:tcW w:type="dxa" w:w="1008"/>
          </w:tcPr>
          <w:p>
            <w:pPr>
              <w:keepNext w:val="0"/>
              <w:spacing w:after="60" w:line="240" w:lineRule="auto"/>
            </w:pPr>
            <w:r>
              <w:rPr>
                <w:rFonts w:ascii="Times New Roman" w:hAnsi="Times New Roman"/>
                <w:b w:val="0"/>
                <w:vanish w:val="0"/>
                <w:color w:val="000000"/>
                <w:sz w:val="18"/>
              </w:rPr>
              <w:t>485.1747.</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3060, 2918, 1698, 1667, 1597, 1447, 1271, 1241, 975, 931, 817, 755, 736, 720.</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5</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4D257661">
                <v:shape id="_x0000_s1277" type="#_x0000_t75" style="position:absolute;left:0;text-align:left;margin-left:1.15pt;margin-top:16.75pt;width:135.2pt;height:132.05pt;z-index:251728896;mso-position-horizontal:absolute;mso-position-horizontal-relative:text;mso-position-vertical:absolute;mso-position-vertical-relative:text">
                  <v:imagedata r:id="rId301" o:title=""/>
                </v:shape>
                <o:OLEObject Type="Embed" ProgID="ChemDraw.Document.6.0" ShapeID="_x0000_s1277" DrawAspect="Content" ObjectID="_1836366018" r:id="rId302"/>
              </w:object>
            </w:r>
          </w:p>
        </w:tc>
        <w:tc>
          <w:tcPr>
            <w:tcW w:type="dxa" w:w="2592"/>
          </w:tcPr>
          <w:p>
            <w:pPr>
              <w:keepNext w:val="0"/>
              <w:spacing w:after="60" w:line="240" w:lineRule="auto"/>
            </w:pPr>
            <w:r>
              <w:rPr>
                <w:rFonts w:ascii="Times New Roman" w:hAnsi="Times New Roman"/>
                <w:b w:val="0"/>
                <w:vanish w:val="0"/>
                <w:color w:val="000000"/>
                <w:sz w:val="18"/>
              </w:rPr>
              <w:t>(2RS,3SR) 2-benzoyl-3-[4'-chloro-(1,1'-biphenyl)- 4-yl]spiro(cyclobutane-1,2'-indene)-1',3'-dione</w:t>
            </w:r>
          </w:p>
        </w:tc>
        <w:tc>
          <w:tcPr>
            <w:tcW w:type="dxa" w:w="1152"/>
          </w:tcPr>
          <w:p>
            <w:r>
              <w:t>C31H21ClO3</w:t>
            </w:r>
          </w:p>
        </w:tc>
        <w:tc>
          <w:tcPr>
            <w:tcW w:type="dxa" w:w="5544"/>
          </w:tcPr>
          <w:p>
            <w:pPr>
              <w:keepNext w:val="0"/>
              <w:spacing w:after="60" w:line="240" w:lineRule="auto"/>
            </w:pPr>
            <w:r>
              <w:rPr>
                <w:rFonts w:ascii="Times New Roman" w:hAnsi="Times New Roman"/>
                <w:b w:val="0"/>
                <w:vanish w:val="0"/>
                <w:color w:val="000000"/>
                <w:sz w:val="18"/>
              </w:rPr>
              <w:t>A 4 mL vial was charged with (4-chlorophenyl)boronic acid (56 mg, 0.36 mmol), cyclobutane 3e (134 mg, 0.30 mmol), Na2CO3 (95 mg, 0.90 mmol), dioxane (300 μL) and water (300 μL). Then Pd(dppf)Cl2 (4.4 mg, 6 μmol) was added under a stream of Ar. The resulting reaction mixture was placed in a preheated oil bath (100 °C), stirred for 5 h, poured into cold water (10 ml), and extracted with DCM (3 × 7 ml). Combined organic fractions were dried with Na2SO4 and concentrated in vacuo. Dark brown residue was purified by flash column chromatography on silica (petroleum ether – ethyl acetate, 10:1 → 5:1) to obtain pure 5. Yield 56 mg (39%); white solid; mp = 159–161 °C; Rf = 0.26 (petroleum ether – ethyl acetate, 5 : 1).</w:t>
            </w:r>
          </w:p>
        </w:tc>
        <w:tc>
          <w:tcPr>
            <w:tcW w:type="dxa" w:w="1008"/>
          </w:tcPr>
          <w:p>
            <w:pPr>
              <w:keepNext w:val="0"/>
              <w:spacing w:after="60" w:line="240" w:lineRule="auto"/>
            </w:pPr>
            <w:r>
              <w:rPr>
                <w:rFonts w:ascii="Times New Roman" w:hAnsi="Times New Roman"/>
                <w:b w:val="0"/>
                <w:vanish w:val="0"/>
                <w:color w:val="000000"/>
                <w:sz w:val="18"/>
              </w:rPr>
              <w:t>477.1253.</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2949, 2917, 1702, 1686, 1595, 1484, 1270, 1235, 1093, 994, 914, 813, 760, 729.</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6</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30D53187">
                <v:shape id="_x0000_s1404" type="#_x0000_t75" style="position:absolute;left:0;text-align:left;margin-left:0;margin-top:48pt;width:120.6pt;height:101.4pt;z-index:251757568;mso-position-horizontal-relative:text;mso-position-vertical-relative:text">
                  <v:imagedata r:id="rId307" o:title=""/>
                </v:shape>
                <o:OLEObject Type="Embed" ProgID="ChemDraw.Document.6.0" ShapeID="_x0000_s1404" DrawAspect="Content" ObjectID="_1836366020" r:id="rId308"/>
              </w:object>
            </w:r>
          </w:p>
        </w:tc>
        <w:tc>
          <w:tcPr>
            <w:tcW w:type="dxa" w:w="2592"/>
          </w:tcPr>
          <w:p>
            <w:pPr>
              <w:keepNext w:val="0"/>
              <w:spacing w:after="60" w:line="240" w:lineRule="auto"/>
            </w:pPr>
            <w:r>
              <w:rPr>
                <w:rFonts w:ascii="Times New Roman" w:hAnsi="Times New Roman"/>
                <w:b w:val="0"/>
                <w:vanish w:val="0"/>
                <w:color w:val="000000"/>
                <w:sz w:val="18"/>
              </w:rPr>
              <w:t>diethyl (2RS,3SR,E)-1'-oxo-3'-(2-phenylhydrazineylidene)-3- (p-tolyl)-1',3'-dihydrospiro[cyclobutane-1,2'-indene]-2,4-dicarboxylate</w:t>
            </w:r>
          </w:p>
        </w:tc>
        <w:tc>
          <w:tcPr>
            <w:tcW w:type="dxa" w:w="1152"/>
          </w:tcPr>
          <w:p>
            <w:r>
              <w:t>C31H30N2O5</w:t>
            </w:r>
          </w:p>
        </w:tc>
        <w:tc>
          <w:tcPr>
            <w:tcW w:type="dxa" w:w="5544"/>
          </w:tcPr>
          <w:p>
            <w:pPr>
              <w:keepNext w:val="0"/>
              <w:spacing w:after="60" w:line="240" w:lineRule="auto"/>
            </w:pPr>
            <w:r>
              <w:rPr>
                <w:rFonts w:ascii="Times New Roman" w:hAnsi="Times New Roman"/>
                <w:b w:val="0"/>
                <w:vanish w:val="0"/>
                <w:color w:val="000000"/>
                <w:sz w:val="18"/>
              </w:rPr>
              <w:t>To a solution of cyclobutane 3v (163 mg, 0.39 mmol) in absolute ethanol (1.3 ml), phenylhydrazine (46 mg, 0.43 mmol) and acetic acid (8 mg, 0.13 mmol) were added. The reaction mixture was refluxed under an argon atmosphere for 4 h. Then the reaction mixture was diluted with DCM, concentrated in vacuo, washed with cold ethyl acetate and dried in vacuo yielding 178 mg (90%) of a yellow solid product as a mixture of two pairs of diastereoisomers (62:38). Subsequent recrystallization from methanol led to the predominant precipitation of one pair of diastereoisomers (88:12); m.p = 223–226 °C; Rf=0.40 and 0.19 (petroleum ether – ethyl acetate 4:1).</w:t>
            </w:r>
          </w:p>
        </w:tc>
        <w:tc>
          <w:tcPr>
            <w:tcW w:type="dxa" w:w="1008"/>
          </w:tcPr>
          <w:p>
            <w:pPr>
              <w:keepNext w:val="0"/>
              <w:spacing w:after="60" w:line="240" w:lineRule="auto"/>
            </w:pPr>
            <w:r>
              <w:rPr>
                <w:rFonts w:ascii="Times New Roman" w:hAnsi="Times New Roman"/>
                <w:b w:val="0"/>
                <w:vanish w:val="0"/>
                <w:color w:val="000000"/>
                <w:sz w:val="18"/>
              </w:rPr>
              <w:t>511.2230.</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3354, 3047, 3018, 2975, 2929, 2902, 2869, 1722, 1705, 1616, 1601, 1587, 1506, 1497, 1488, 1472, 1444, 1432, 1392, 1380, 1367, 1340, 1321, 1299, 1275, 1250, 1239, 1201, 1174, 1167, 1133, 1095, 1083, 1063, 1050, 1034, 1024.</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bl>
    <w:p>
      <w:pPr>
        <w:sectPr>
          <w:headerReference w:type="default" r:id="rId317"/>
          <w:footerReference w:type="default" r:id="rId318"/>
          <w:pgSz w:w="23818" w:h="16834" w:orient="landscape"/>
          <w:pgMar w:top="864" w:right="864" w:bottom="864" w:left="864" w:header="708" w:footer="708" w:gutter="0"/>
          <w:cols w:space="708"/>
          <w:titlePg/>
          <w:docGrid w:linePitch="360"/>
        </w:sectPr>
      </w:pPr>
    </w:p>
    <w:sectPr w:rsidR="00421197" w:rsidRPr="00421197" w:rsidSect="00905098">
      <w:pgSz w:w="11909" w:h="16834"/>
      <w:pgMar w:top="864" w:right="864" w:bottom="864" w:left="86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8BFAD" w14:textId="77777777" w:rsidR="00805BF8" w:rsidRDefault="00805BF8" w:rsidP="00B746F2">
      <w:pPr>
        <w:spacing w:after="0" w:line="240" w:lineRule="auto"/>
      </w:pPr>
      <w:r>
        <w:separator/>
      </w:r>
    </w:p>
  </w:endnote>
  <w:endnote w:type="continuationSeparator" w:id="0">
    <w:p w14:paraId="55492A74" w14:textId="77777777" w:rsidR="00805BF8" w:rsidRDefault="00805BF8" w:rsidP="00B74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NewtonC-Italic">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473555"/>
      <w:docPartObj>
        <w:docPartGallery w:val="Page Numbers (Bottom of Page)"/>
        <w:docPartUnique/>
      </w:docPartObj>
    </w:sdtPr>
    <w:sdtEndPr>
      <w:rPr>
        <w:rFonts w:ascii="Times New Roman" w:hAnsi="Times New Roman" w:cs="Times New Roman"/>
        <w:sz w:val="24"/>
        <w:szCs w:val="24"/>
      </w:rPr>
    </w:sdtEndPr>
    <w:sdtContent>
      <w:p w14:paraId="0B7ECEE1" w14:textId="64964654" w:rsidR="00805BF8" w:rsidRPr="00B746F2" w:rsidRDefault="00805BF8">
        <w:pPr>
          <w:pStyle w:val="af"/>
          <w:jc w:val="center"/>
          <w:rPr>
            <w:rFonts w:ascii="Times New Roman" w:hAnsi="Times New Roman" w:cs="Times New Roman"/>
            <w:sz w:val="24"/>
            <w:szCs w:val="24"/>
          </w:rPr>
        </w:pPr>
        <w:r w:rsidRPr="00B746F2">
          <w:rPr>
            <w:rFonts w:ascii="Times New Roman" w:hAnsi="Times New Roman" w:cs="Times New Roman"/>
            <w:sz w:val="24"/>
            <w:szCs w:val="24"/>
            <w:lang w:val="en-US"/>
          </w:rPr>
          <w:t>S</w:t>
        </w:r>
        <w:r w:rsidRPr="00B746F2">
          <w:rPr>
            <w:rFonts w:ascii="Times New Roman" w:hAnsi="Times New Roman" w:cs="Times New Roman"/>
            <w:sz w:val="24"/>
            <w:szCs w:val="24"/>
          </w:rPr>
          <w:fldChar w:fldCharType="begin"/>
        </w:r>
        <w:r w:rsidRPr="00B746F2">
          <w:rPr>
            <w:rFonts w:ascii="Times New Roman" w:hAnsi="Times New Roman" w:cs="Times New Roman"/>
            <w:sz w:val="24"/>
            <w:szCs w:val="24"/>
          </w:rPr>
          <w:instrText>PAGE   \* MERGEFORMAT</w:instrText>
        </w:r>
        <w:r w:rsidRPr="00B746F2">
          <w:rPr>
            <w:rFonts w:ascii="Times New Roman" w:hAnsi="Times New Roman" w:cs="Times New Roman"/>
            <w:sz w:val="24"/>
            <w:szCs w:val="24"/>
          </w:rPr>
          <w:fldChar w:fldCharType="separate"/>
        </w:r>
        <w:r w:rsidR="0078305B">
          <w:rPr>
            <w:rFonts w:ascii="Times New Roman" w:hAnsi="Times New Roman" w:cs="Times New Roman"/>
            <w:noProof/>
            <w:sz w:val="24"/>
            <w:szCs w:val="24"/>
          </w:rPr>
          <w:t>33</w:t>
        </w:r>
        <w:r w:rsidRPr="00B746F2">
          <w:rPr>
            <w:rFonts w:ascii="Times New Roman" w:hAnsi="Times New Roman" w:cs="Times New Roman"/>
            <w:sz w:val="24"/>
            <w:szCs w:val="24"/>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0346B" w14:textId="77777777" w:rsidR="00805BF8" w:rsidRDefault="00805BF8" w:rsidP="00B746F2">
      <w:pPr>
        <w:spacing w:after="0" w:line="240" w:lineRule="auto"/>
      </w:pPr>
      <w:r>
        <w:separator/>
      </w:r>
    </w:p>
  </w:footnote>
  <w:footnote w:type="continuationSeparator" w:id="0">
    <w:p w14:paraId="5B3CB2D9" w14:textId="77777777" w:rsidR="00805BF8" w:rsidRDefault="00805BF8" w:rsidP="00B746F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mailMerge>
    <w:mainDocumentType w:val="formLetters"/>
    <w:dataType w:val="textFile"/>
    <w:activeRecord w:val="-1"/>
  </w:mailMerge>
  <w:defaultTabStop w:val="708"/>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4A81"/>
    <w:rsid w:val="00001156"/>
    <w:rsid w:val="00002825"/>
    <w:rsid w:val="00002AD2"/>
    <w:rsid w:val="000036A0"/>
    <w:rsid w:val="00003F90"/>
    <w:rsid w:val="00010034"/>
    <w:rsid w:val="000111FF"/>
    <w:rsid w:val="000113BD"/>
    <w:rsid w:val="000164CC"/>
    <w:rsid w:val="00016997"/>
    <w:rsid w:val="00016D58"/>
    <w:rsid w:val="0002157C"/>
    <w:rsid w:val="00022ECE"/>
    <w:rsid w:val="00022FDC"/>
    <w:rsid w:val="00023899"/>
    <w:rsid w:val="00023A5A"/>
    <w:rsid w:val="000241DD"/>
    <w:rsid w:val="00025AD8"/>
    <w:rsid w:val="000271A6"/>
    <w:rsid w:val="00027A30"/>
    <w:rsid w:val="00032C84"/>
    <w:rsid w:val="00033081"/>
    <w:rsid w:val="000405D8"/>
    <w:rsid w:val="00044BB1"/>
    <w:rsid w:val="00046257"/>
    <w:rsid w:val="000548EF"/>
    <w:rsid w:val="000562FA"/>
    <w:rsid w:val="00057FE2"/>
    <w:rsid w:val="0006181F"/>
    <w:rsid w:val="00063A04"/>
    <w:rsid w:val="000651F0"/>
    <w:rsid w:val="00066F06"/>
    <w:rsid w:val="0006796B"/>
    <w:rsid w:val="00067972"/>
    <w:rsid w:val="000679AA"/>
    <w:rsid w:val="000725C3"/>
    <w:rsid w:val="00073268"/>
    <w:rsid w:val="00073D67"/>
    <w:rsid w:val="00075560"/>
    <w:rsid w:val="00077A82"/>
    <w:rsid w:val="00095D2E"/>
    <w:rsid w:val="000A6618"/>
    <w:rsid w:val="000B3668"/>
    <w:rsid w:val="000B68C0"/>
    <w:rsid w:val="000B745C"/>
    <w:rsid w:val="000B7F10"/>
    <w:rsid w:val="000C0A85"/>
    <w:rsid w:val="000C226C"/>
    <w:rsid w:val="000C552A"/>
    <w:rsid w:val="000C55A0"/>
    <w:rsid w:val="000C56F1"/>
    <w:rsid w:val="000C73E6"/>
    <w:rsid w:val="000D180E"/>
    <w:rsid w:val="000D2661"/>
    <w:rsid w:val="000D4A51"/>
    <w:rsid w:val="000D645C"/>
    <w:rsid w:val="000E07DD"/>
    <w:rsid w:val="000E146E"/>
    <w:rsid w:val="000E3DDE"/>
    <w:rsid w:val="000E7111"/>
    <w:rsid w:val="000F00C4"/>
    <w:rsid w:val="000F0887"/>
    <w:rsid w:val="000F0C0F"/>
    <w:rsid w:val="000F412A"/>
    <w:rsid w:val="000F568C"/>
    <w:rsid w:val="000F6E6A"/>
    <w:rsid w:val="001010A2"/>
    <w:rsid w:val="00101CF7"/>
    <w:rsid w:val="00102D16"/>
    <w:rsid w:val="001055F7"/>
    <w:rsid w:val="0010639A"/>
    <w:rsid w:val="001113D1"/>
    <w:rsid w:val="00111D0C"/>
    <w:rsid w:val="001144C4"/>
    <w:rsid w:val="00117554"/>
    <w:rsid w:val="00117FF5"/>
    <w:rsid w:val="00121958"/>
    <w:rsid w:val="001222CA"/>
    <w:rsid w:val="00134651"/>
    <w:rsid w:val="00135442"/>
    <w:rsid w:val="00136D2B"/>
    <w:rsid w:val="001372DC"/>
    <w:rsid w:val="00137E14"/>
    <w:rsid w:val="00144CC2"/>
    <w:rsid w:val="00145B16"/>
    <w:rsid w:val="0016182A"/>
    <w:rsid w:val="001658EB"/>
    <w:rsid w:val="0016686D"/>
    <w:rsid w:val="00170588"/>
    <w:rsid w:val="00172430"/>
    <w:rsid w:val="00175248"/>
    <w:rsid w:val="00176910"/>
    <w:rsid w:val="001803C6"/>
    <w:rsid w:val="00181DB6"/>
    <w:rsid w:val="00183C9D"/>
    <w:rsid w:val="001843D0"/>
    <w:rsid w:val="00187138"/>
    <w:rsid w:val="00187498"/>
    <w:rsid w:val="00190CFA"/>
    <w:rsid w:val="0019358B"/>
    <w:rsid w:val="0019380D"/>
    <w:rsid w:val="00193891"/>
    <w:rsid w:val="0019421C"/>
    <w:rsid w:val="00196822"/>
    <w:rsid w:val="00197852"/>
    <w:rsid w:val="001A205A"/>
    <w:rsid w:val="001A3E08"/>
    <w:rsid w:val="001A548C"/>
    <w:rsid w:val="001B0826"/>
    <w:rsid w:val="001B2D46"/>
    <w:rsid w:val="001B4F57"/>
    <w:rsid w:val="001C391B"/>
    <w:rsid w:val="001C5F6E"/>
    <w:rsid w:val="001D1614"/>
    <w:rsid w:val="001D4746"/>
    <w:rsid w:val="001E18C8"/>
    <w:rsid w:val="001F006A"/>
    <w:rsid w:val="001F1CCB"/>
    <w:rsid w:val="001F2143"/>
    <w:rsid w:val="001F2BBE"/>
    <w:rsid w:val="001F3B2A"/>
    <w:rsid w:val="001F6115"/>
    <w:rsid w:val="002005AE"/>
    <w:rsid w:val="00204D40"/>
    <w:rsid w:val="002072C4"/>
    <w:rsid w:val="00207534"/>
    <w:rsid w:val="00211DE5"/>
    <w:rsid w:val="00212F8B"/>
    <w:rsid w:val="002220A7"/>
    <w:rsid w:val="0022474E"/>
    <w:rsid w:val="0022708E"/>
    <w:rsid w:val="0023391C"/>
    <w:rsid w:val="00233B0A"/>
    <w:rsid w:val="00236CE4"/>
    <w:rsid w:val="00237C54"/>
    <w:rsid w:val="00247343"/>
    <w:rsid w:val="0024767B"/>
    <w:rsid w:val="0025072D"/>
    <w:rsid w:val="0025566C"/>
    <w:rsid w:val="00255F09"/>
    <w:rsid w:val="002567D7"/>
    <w:rsid w:val="002579DC"/>
    <w:rsid w:val="00257E3A"/>
    <w:rsid w:val="0026076A"/>
    <w:rsid w:val="00261ACF"/>
    <w:rsid w:val="00264B1A"/>
    <w:rsid w:val="002673B6"/>
    <w:rsid w:val="0027083F"/>
    <w:rsid w:val="0027254E"/>
    <w:rsid w:val="002765C2"/>
    <w:rsid w:val="00277E2E"/>
    <w:rsid w:val="00281063"/>
    <w:rsid w:val="00282666"/>
    <w:rsid w:val="002828B7"/>
    <w:rsid w:val="00290C59"/>
    <w:rsid w:val="00291D85"/>
    <w:rsid w:val="002936E6"/>
    <w:rsid w:val="00293C44"/>
    <w:rsid w:val="002942C1"/>
    <w:rsid w:val="002A0834"/>
    <w:rsid w:val="002A25AA"/>
    <w:rsid w:val="002B0E88"/>
    <w:rsid w:val="002B2303"/>
    <w:rsid w:val="002B3E9F"/>
    <w:rsid w:val="002B3ED6"/>
    <w:rsid w:val="002B4671"/>
    <w:rsid w:val="002B6B85"/>
    <w:rsid w:val="002B7814"/>
    <w:rsid w:val="002C05CD"/>
    <w:rsid w:val="002C23E0"/>
    <w:rsid w:val="002C722D"/>
    <w:rsid w:val="002C7915"/>
    <w:rsid w:val="002C7F11"/>
    <w:rsid w:val="002D3414"/>
    <w:rsid w:val="002D4460"/>
    <w:rsid w:val="002D5935"/>
    <w:rsid w:val="002D7885"/>
    <w:rsid w:val="002E2FA8"/>
    <w:rsid w:val="002E3E0E"/>
    <w:rsid w:val="002F0509"/>
    <w:rsid w:val="002F07AA"/>
    <w:rsid w:val="002F5EDE"/>
    <w:rsid w:val="00302B2F"/>
    <w:rsid w:val="00307775"/>
    <w:rsid w:val="00307BC3"/>
    <w:rsid w:val="00310FC6"/>
    <w:rsid w:val="00312EEC"/>
    <w:rsid w:val="0031484D"/>
    <w:rsid w:val="00316FA5"/>
    <w:rsid w:val="0032485B"/>
    <w:rsid w:val="00324C09"/>
    <w:rsid w:val="00326E37"/>
    <w:rsid w:val="00333F7E"/>
    <w:rsid w:val="00336BB3"/>
    <w:rsid w:val="003370CC"/>
    <w:rsid w:val="0034109E"/>
    <w:rsid w:val="00342C03"/>
    <w:rsid w:val="003446C0"/>
    <w:rsid w:val="0034565D"/>
    <w:rsid w:val="003459F6"/>
    <w:rsid w:val="00346F58"/>
    <w:rsid w:val="003514FC"/>
    <w:rsid w:val="00351B3C"/>
    <w:rsid w:val="00353AB9"/>
    <w:rsid w:val="00356031"/>
    <w:rsid w:val="00357624"/>
    <w:rsid w:val="00361509"/>
    <w:rsid w:val="00362F1D"/>
    <w:rsid w:val="00363B59"/>
    <w:rsid w:val="00364312"/>
    <w:rsid w:val="00365464"/>
    <w:rsid w:val="00371FEF"/>
    <w:rsid w:val="0037658E"/>
    <w:rsid w:val="00377206"/>
    <w:rsid w:val="00377EBC"/>
    <w:rsid w:val="003800D8"/>
    <w:rsid w:val="00380282"/>
    <w:rsid w:val="00380D9B"/>
    <w:rsid w:val="00381B61"/>
    <w:rsid w:val="00385022"/>
    <w:rsid w:val="003850CF"/>
    <w:rsid w:val="003876EC"/>
    <w:rsid w:val="00390884"/>
    <w:rsid w:val="00397436"/>
    <w:rsid w:val="003A0C3D"/>
    <w:rsid w:val="003A0C84"/>
    <w:rsid w:val="003A2E79"/>
    <w:rsid w:val="003A5FDA"/>
    <w:rsid w:val="003A64F5"/>
    <w:rsid w:val="003B0DF7"/>
    <w:rsid w:val="003B122F"/>
    <w:rsid w:val="003B482D"/>
    <w:rsid w:val="003B65EF"/>
    <w:rsid w:val="003C05FE"/>
    <w:rsid w:val="003C7908"/>
    <w:rsid w:val="003D14E9"/>
    <w:rsid w:val="003E3520"/>
    <w:rsid w:val="003E3835"/>
    <w:rsid w:val="003E4B63"/>
    <w:rsid w:val="003E69CA"/>
    <w:rsid w:val="003E7903"/>
    <w:rsid w:val="003F30C2"/>
    <w:rsid w:val="003F445B"/>
    <w:rsid w:val="003F5081"/>
    <w:rsid w:val="003F6FA6"/>
    <w:rsid w:val="004003C3"/>
    <w:rsid w:val="0040081E"/>
    <w:rsid w:val="004070E1"/>
    <w:rsid w:val="0040735E"/>
    <w:rsid w:val="00410663"/>
    <w:rsid w:val="0041229D"/>
    <w:rsid w:val="00412792"/>
    <w:rsid w:val="00413C76"/>
    <w:rsid w:val="004150A8"/>
    <w:rsid w:val="00421197"/>
    <w:rsid w:val="00423F33"/>
    <w:rsid w:val="004254D0"/>
    <w:rsid w:val="00425A2F"/>
    <w:rsid w:val="0043032E"/>
    <w:rsid w:val="00434F1D"/>
    <w:rsid w:val="004365DF"/>
    <w:rsid w:val="00436934"/>
    <w:rsid w:val="00451378"/>
    <w:rsid w:val="00452306"/>
    <w:rsid w:val="00454732"/>
    <w:rsid w:val="00455254"/>
    <w:rsid w:val="00456128"/>
    <w:rsid w:val="00461CAE"/>
    <w:rsid w:val="0046393C"/>
    <w:rsid w:val="00466AC4"/>
    <w:rsid w:val="00466D48"/>
    <w:rsid w:val="00475690"/>
    <w:rsid w:val="00475F97"/>
    <w:rsid w:val="004802C6"/>
    <w:rsid w:val="00482AAB"/>
    <w:rsid w:val="00486151"/>
    <w:rsid w:val="0049135B"/>
    <w:rsid w:val="004955F7"/>
    <w:rsid w:val="00496C23"/>
    <w:rsid w:val="004A1D14"/>
    <w:rsid w:val="004A2E7E"/>
    <w:rsid w:val="004A3570"/>
    <w:rsid w:val="004A4406"/>
    <w:rsid w:val="004B3967"/>
    <w:rsid w:val="004B5496"/>
    <w:rsid w:val="004C0228"/>
    <w:rsid w:val="004C24EE"/>
    <w:rsid w:val="004C416D"/>
    <w:rsid w:val="004C4AC6"/>
    <w:rsid w:val="004C5460"/>
    <w:rsid w:val="004C6D3E"/>
    <w:rsid w:val="004C6E48"/>
    <w:rsid w:val="004D1F6F"/>
    <w:rsid w:val="004D1F82"/>
    <w:rsid w:val="004D3033"/>
    <w:rsid w:val="004D32F3"/>
    <w:rsid w:val="004D7D89"/>
    <w:rsid w:val="004E0005"/>
    <w:rsid w:val="004E2791"/>
    <w:rsid w:val="004E34EA"/>
    <w:rsid w:val="004E4312"/>
    <w:rsid w:val="004E4938"/>
    <w:rsid w:val="004E684D"/>
    <w:rsid w:val="004F1D5E"/>
    <w:rsid w:val="004F277D"/>
    <w:rsid w:val="004F2CAD"/>
    <w:rsid w:val="004F4727"/>
    <w:rsid w:val="004F480C"/>
    <w:rsid w:val="00501503"/>
    <w:rsid w:val="00503319"/>
    <w:rsid w:val="00506D09"/>
    <w:rsid w:val="00507554"/>
    <w:rsid w:val="005106AC"/>
    <w:rsid w:val="005120C6"/>
    <w:rsid w:val="005133B0"/>
    <w:rsid w:val="00516146"/>
    <w:rsid w:val="005161DD"/>
    <w:rsid w:val="00516BC8"/>
    <w:rsid w:val="00523F4C"/>
    <w:rsid w:val="0052634F"/>
    <w:rsid w:val="005302D8"/>
    <w:rsid w:val="005305F9"/>
    <w:rsid w:val="00536155"/>
    <w:rsid w:val="00536D1B"/>
    <w:rsid w:val="00536FEB"/>
    <w:rsid w:val="0053755B"/>
    <w:rsid w:val="00537D0A"/>
    <w:rsid w:val="00540583"/>
    <w:rsid w:val="00542494"/>
    <w:rsid w:val="00544C4F"/>
    <w:rsid w:val="0054666A"/>
    <w:rsid w:val="00546E2B"/>
    <w:rsid w:val="00547C00"/>
    <w:rsid w:val="00553365"/>
    <w:rsid w:val="00557402"/>
    <w:rsid w:val="005619BC"/>
    <w:rsid w:val="00562CFF"/>
    <w:rsid w:val="00563796"/>
    <w:rsid w:val="0056629E"/>
    <w:rsid w:val="00566604"/>
    <w:rsid w:val="00566870"/>
    <w:rsid w:val="00566EEB"/>
    <w:rsid w:val="00572E34"/>
    <w:rsid w:val="00573C5F"/>
    <w:rsid w:val="00574A0E"/>
    <w:rsid w:val="00580B57"/>
    <w:rsid w:val="00582B35"/>
    <w:rsid w:val="00583E29"/>
    <w:rsid w:val="00584505"/>
    <w:rsid w:val="00584D1D"/>
    <w:rsid w:val="005870A5"/>
    <w:rsid w:val="00592A78"/>
    <w:rsid w:val="00594396"/>
    <w:rsid w:val="00594442"/>
    <w:rsid w:val="00595E0D"/>
    <w:rsid w:val="005978A1"/>
    <w:rsid w:val="005A0917"/>
    <w:rsid w:val="005A4B29"/>
    <w:rsid w:val="005A6AC5"/>
    <w:rsid w:val="005A7573"/>
    <w:rsid w:val="005B2CFC"/>
    <w:rsid w:val="005B3253"/>
    <w:rsid w:val="005B775A"/>
    <w:rsid w:val="005C138B"/>
    <w:rsid w:val="005C2EE4"/>
    <w:rsid w:val="005C3264"/>
    <w:rsid w:val="005C376A"/>
    <w:rsid w:val="005C3F85"/>
    <w:rsid w:val="005C560C"/>
    <w:rsid w:val="005C7697"/>
    <w:rsid w:val="005D0AD9"/>
    <w:rsid w:val="005D42FF"/>
    <w:rsid w:val="005D6C59"/>
    <w:rsid w:val="005D7DB8"/>
    <w:rsid w:val="005E1090"/>
    <w:rsid w:val="005E2DD0"/>
    <w:rsid w:val="005E30E2"/>
    <w:rsid w:val="005E34E1"/>
    <w:rsid w:val="005E3E5A"/>
    <w:rsid w:val="005E5549"/>
    <w:rsid w:val="005E6C59"/>
    <w:rsid w:val="005F107B"/>
    <w:rsid w:val="005F137A"/>
    <w:rsid w:val="005F38A7"/>
    <w:rsid w:val="005F401F"/>
    <w:rsid w:val="005F5133"/>
    <w:rsid w:val="00604A0D"/>
    <w:rsid w:val="00607874"/>
    <w:rsid w:val="00610412"/>
    <w:rsid w:val="00612654"/>
    <w:rsid w:val="00615918"/>
    <w:rsid w:val="00616B6D"/>
    <w:rsid w:val="00617771"/>
    <w:rsid w:val="00617E6E"/>
    <w:rsid w:val="00621C08"/>
    <w:rsid w:val="006227C7"/>
    <w:rsid w:val="00624909"/>
    <w:rsid w:val="00624E77"/>
    <w:rsid w:val="00631186"/>
    <w:rsid w:val="00632ADD"/>
    <w:rsid w:val="006347F7"/>
    <w:rsid w:val="006363F7"/>
    <w:rsid w:val="006374C3"/>
    <w:rsid w:val="00640F19"/>
    <w:rsid w:val="00643D96"/>
    <w:rsid w:val="006443D6"/>
    <w:rsid w:val="0065022B"/>
    <w:rsid w:val="00651588"/>
    <w:rsid w:val="00652825"/>
    <w:rsid w:val="006530B9"/>
    <w:rsid w:val="006535D1"/>
    <w:rsid w:val="0065393B"/>
    <w:rsid w:val="006553E0"/>
    <w:rsid w:val="006575D8"/>
    <w:rsid w:val="00657722"/>
    <w:rsid w:val="00657C5A"/>
    <w:rsid w:val="00661295"/>
    <w:rsid w:val="00662003"/>
    <w:rsid w:val="0066286C"/>
    <w:rsid w:val="006642BD"/>
    <w:rsid w:val="00666183"/>
    <w:rsid w:val="0066718B"/>
    <w:rsid w:val="00667927"/>
    <w:rsid w:val="00676651"/>
    <w:rsid w:val="00676ED5"/>
    <w:rsid w:val="0068175D"/>
    <w:rsid w:val="00682CFE"/>
    <w:rsid w:val="006832D9"/>
    <w:rsid w:val="00683DB2"/>
    <w:rsid w:val="0068576D"/>
    <w:rsid w:val="006863B2"/>
    <w:rsid w:val="0069467F"/>
    <w:rsid w:val="00695C1C"/>
    <w:rsid w:val="006A2D8F"/>
    <w:rsid w:val="006A659B"/>
    <w:rsid w:val="006B063F"/>
    <w:rsid w:val="006B3871"/>
    <w:rsid w:val="006C0668"/>
    <w:rsid w:val="006C2DC1"/>
    <w:rsid w:val="006C2EDF"/>
    <w:rsid w:val="006C6AD5"/>
    <w:rsid w:val="006D0FDB"/>
    <w:rsid w:val="006D5BF9"/>
    <w:rsid w:val="006D71F3"/>
    <w:rsid w:val="006D7D32"/>
    <w:rsid w:val="006E5F0D"/>
    <w:rsid w:val="006E7450"/>
    <w:rsid w:val="006F0B46"/>
    <w:rsid w:val="00700EA2"/>
    <w:rsid w:val="0070134B"/>
    <w:rsid w:val="007025F1"/>
    <w:rsid w:val="00706FEF"/>
    <w:rsid w:val="00710170"/>
    <w:rsid w:val="00710AA9"/>
    <w:rsid w:val="00710BD8"/>
    <w:rsid w:val="0071118C"/>
    <w:rsid w:val="00714E1B"/>
    <w:rsid w:val="00721FED"/>
    <w:rsid w:val="0072473E"/>
    <w:rsid w:val="00724F2F"/>
    <w:rsid w:val="00730715"/>
    <w:rsid w:val="00730975"/>
    <w:rsid w:val="0073387F"/>
    <w:rsid w:val="00741B91"/>
    <w:rsid w:val="00743896"/>
    <w:rsid w:val="0074645E"/>
    <w:rsid w:val="00755BF9"/>
    <w:rsid w:val="00755C26"/>
    <w:rsid w:val="00757B11"/>
    <w:rsid w:val="00757BC2"/>
    <w:rsid w:val="00757F20"/>
    <w:rsid w:val="00760EFF"/>
    <w:rsid w:val="0076113F"/>
    <w:rsid w:val="00762C1A"/>
    <w:rsid w:val="0076401C"/>
    <w:rsid w:val="00764D08"/>
    <w:rsid w:val="0076637B"/>
    <w:rsid w:val="00773490"/>
    <w:rsid w:val="00774AD2"/>
    <w:rsid w:val="00775A34"/>
    <w:rsid w:val="00775F2C"/>
    <w:rsid w:val="00777856"/>
    <w:rsid w:val="007804B6"/>
    <w:rsid w:val="00782B60"/>
    <w:rsid w:val="00783053"/>
    <w:rsid w:val="0078305B"/>
    <w:rsid w:val="007841BC"/>
    <w:rsid w:val="0078439D"/>
    <w:rsid w:val="007867A5"/>
    <w:rsid w:val="00787BBC"/>
    <w:rsid w:val="0079035E"/>
    <w:rsid w:val="00792BE4"/>
    <w:rsid w:val="0079394E"/>
    <w:rsid w:val="00797E64"/>
    <w:rsid w:val="007A27A9"/>
    <w:rsid w:val="007A4A81"/>
    <w:rsid w:val="007B0B2C"/>
    <w:rsid w:val="007B2E53"/>
    <w:rsid w:val="007B70BC"/>
    <w:rsid w:val="007C6C54"/>
    <w:rsid w:val="007D5F71"/>
    <w:rsid w:val="007E1839"/>
    <w:rsid w:val="007E2C18"/>
    <w:rsid w:val="007E33E7"/>
    <w:rsid w:val="007E4D4B"/>
    <w:rsid w:val="007E5DE8"/>
    <w:rsid w:val="007F1389"/>
    <w:rsid w:val="007F3553"/>
    <w:rsid w:val="007F4EB0"/>
    <w:rsid w:val="007F7E96"/>
    <w:rsid w:val="00800495"/>
    <w:rsid w:val="008007D3"/>
    <w:rsid w:val="00801989"/>
    <w:rsid w:val="008038C1"/>
    <w:rsid w:val="00803D91"/>
    <w:rsid w:val="00805BF8"/>
    <w:rsid w:val="00805C50"/>
    <w:rsid w:val="0080682C"/>
    <w:rsid w:val="00807390"/>
    <w:rsid w:val="00822BEC"/>
    <w:rsid w:val="00825D74"/>
    <w:rsid w:val="00826C8D"/>
    <w:rsid w:val="00827E4E"/>
    <w:rsid w:val="0083069E"/>
    <w:rsid w:val="008308C5"/>
    <w:rsid w:val="00834ED2"/>
    <w:rsid w:val="00837304"/>
    <w:rsid w:val="00844498"/>
    <w:rsid w:val="00845C65"/>
    <w:rsid w:val="00853734"/>
    <w:rsid w:val="00860B0F"/>
    <w:rsid w:val="00860F88"/>
    <w:rsid w:val="00864AA5"/>
    <w:rsid w:val="0087094A"/>
    <w:rsid w:val="00874888"/>
    <w:rsid w:val="008805DF"/>
    <w:rsid w:val="00880F84"/>
    <w:rsid w:val="00881586"/>
    <w:rsid w:val="00886483"/>
    <w:rsid w:val="00897312"/>
    <w:rsid w:val="008A001C"/>
    <w:rsid w:val="008A0966"/>
    <w:rsid w:val="008A2126"/>
    <w:rsid w:val="008A2757"/>
    <w:rsid w:val="008A3DF9"/>
    <w:rsid w:val="008A4918"/>
    <w:rsid w:val="008A680E"/>
    <w:rsid w:val="008B34CC"/>
    <w:rsid w:val="008B4CE9"/>
    <w:rsid w:val="008C1EFD"/>
    <w:rsid w:val="008C43CA"/>
    <w:rsid w:val="008C4B24"/>
    <w:rsid w:val="008C6729"/>
    <w:rsid w:val="008C767D"/>
    <w:rsid w:val="008D3E93"/>
    <w:rsid w:val="008D5B21"/>
    <w:rsid w:val="008D5E7C"/>
    <w:rsid w:val="008E0E74"/>
    <w:rsid w:val="008E1F21"/>
    <w:rsid w:val="008E687E"/>
    <w:rsid w:val="008E69F3"/>
    <w:rsid w:val="008F1569"/>
    <w:rsid w:val="008F78EA"/>
    <w:rsid w:val="00905098"/>
    <w:rsid w:val="00911D63"/>
    <w:rsid w:val="0091475B"/>
    <w:rsid w:val="00914ACA"/>
    <w:rsid w:val="00922423"/>
    <w:rsid w:val="009227A9"/>
    <w:rsid w:val="009227E0"/>
    <w:rsid w:val="009240C4"/>
    <w:rsid w:val="0092415A"/>
    <w:rsid w:val="0092468D"/>
    <w:rsid w:val="009271EC"/>
    <w:rsid w:val="0093331B"/>
    <w:rsid w:val="00933992"/>
    <w:rsid w:val="00936C69"/>
    <w:rsid w:val="00937522"/>
    <w:rsid w:val="0094028C"/>
    <w:rsid w:val="00943E54"/>
    <w:rsid w:val="00943EBA"/>
    <w:rsid w:val="00946290"/>
    <w:rsid w:val="009501D0"/>
    <w:rsid w:val="00957DC6"/>
    <w:rsid w:val="00964FE2"/>
    <w:rsid w:val="00965610"/>
    <w:rsid w:val="00975861"/>
    <w:rsid w:val="00975DB6"/>
    <w:rsid w:val="00976051"/>
    <w:rsid w:val="00980AB0"/>
    <w:rsid w:val="009828C4"/>
    <w:rsid w:val="009928AD"/>
    <w:rsid w:val="00992A3B"/>
    <w:rsid w:val="0099429E"/>
    <w:rsid w:val="00995B21"/>
    <w:rsid w:val="009A43EE"/>
    <w:rsid w:val="009A5FBB"/>
    <w:rsid w:val="009A70B2"/>
    <w:rsid w:val="009B04D6"/>
    <w:rsid w:val="009B2CC0"/>
    <w:rsid w:val="009B2FBC"/>
    <w:rsid w:val="009B3FDC"/>
    <w:rsid w:val="009B554B"/>
    <w:rsid w:val="009C40AA"/>
    <w:rsid w:val="009C4172"/>
    <w:rsid w:val="009C485E"/>
    <w:rsid w:val="009C7CF7"/>
    <w:rsid w:val="009C7F87"/>
    <w:rsid w:val="009D04BA"/>
    <w:rsid w:val="009E0508"/>
    <w:rsid w:val="009E145E"/>
    <w:rsid w:val="009E4F9D"/>
    <w:rsid w:val="009E75AD"/>
    <w:rsid w:val="009E7C9B"/>
    <w:rsid w:val="009F160F"/>
    <w:rsid w:val="009F2517"/>
    <w:rsid w:val="009F692E"/>
    <w:rsid w:val="00A02221"/>
    <w:rsid w:val="00A03083"/>
    <w:rsid w:val="00A074A1"/>
    <w:rsid w:val="00A10089"/>
    <w:rsid w:val="00A10DB2"/>
    <w:rsid w:val="00A115A6"/>
    <w:rsid w:val="00A1209E"/>
    <w:rsid w:val="00A14193"/>
    <w:rsid w:val="00A14241"/>
    <w:rsid w:val="00A21E23"/>
    <w:rsid w:val="00A22BFF"/>
    <w:rsid w:val="00A23E03"/>
    <w:rsid w:val="00A2750F"/>
    <w:rsid w:val="00A3080C"/>
    <w:rsid w:val="00A30E92"/>
    <w:rsid w:val="00A379F1"/>
    <w:rsid w:val="00A41C5C"/>
    <w:rsid w:val="00A44573"/>
    <w:rsid w:val="00A44F81"/>
    <w:rsid w:val="00A457E1"/>
    <w:rsid w:val="00A45F5D"/>
    <w:rsid w:val="00A46257"/>
    <w:rsid w:val="00A46DBE"/>
    <w:rsid w:val="00A47418"/>
    <w:rsid w:val="00A51FBA"/>
    <w:rsid w:val="00A55B0C"/>
    <w:rsid w:val="00A5649E"/>
    <w:rsid w:val="00A57FA2"/>
    <w:rsid w:val="00A6169D"/>
    <w:rsid w:val="00A663EA"/>
    <w:rsid w:val="00A67EFA"/>
    <w:rsid w:val="00A7090A"/>
    <w:rsid w:val="00A71570"/>
    <w:rsid w:val="00A75D1A"/>
    <w:rsid w:val="00A75E28"/>
    <w:rsid w:val="00A76186"/>
    <w:rsid w:val="00A803A9"/>
    <w:rsid w:val="00A852E0"/>
    <w:rsid w:val="00A90589"/>
    <w:rsid w:val="00A91FEC"/>
    <w:rsid w:val="00A95BD2"/>
    <w:rsid w:val="00A964EB"/>
    <w:rsid w:val="00AA17D2"/>
    <w:rsid w:val="00AA307C"/>
    <w:rsid w:val="00AB0ED7"/>
    <w:rsid w:val="00AB180F"/>
    <w:rsid w:val="00AB3C03"/>
    <w:rsid w:val="00AB5B8A"/>
    <w:rsid w:val="00AC04FD"/>
    <w:rsid w:val="00AC45F1"/>
    <w:rsid w:val="00AD197A"/>
    <w:rsid w:val="00AD2578"/>
    <w:rsid w:val="00AD3726"/>
    <w:rsid w:val="00AE0650"/>
    <w:rsid w:val="00AE074B"/>
    <w:rsid w:val="00AE0782"/>
    <w:rsid w:val="00AE3655"/>
    <w:rsid w:val="00AE3C10"/>
    <w:rsid w:val="00AE6803"/>
    <w:rsid w:val="00AE7BEC"/>
    <w:rsid w:val="00AF2282"/>
    <w:rsid w:val="00AF291E"/>
    <w:rsid w:val="00AF4649"/>
    <w:rsid w:val="00AF4F9B"/>
    <w:rsid w:val="00AF5C98"/>
    <w:rsid w:val="00B07033"/>
    <w:rsid w:val="00B07610"/>
    <w:rsid w:val="00B14620"/>
    <w:rsid w:val="00B14DF3"/>
    <w:rsid w:val="00B20448"/>
    <w:rsid w:val="00B20B85"/>
    <w:rsid w:val="00B228F9"/>
    <w:rsid w:val="00B302C8"/>
    <w:rsid w:val="00B32195"/>
    <w:rsid w:val="00B36BB0"/>
    <w:rsid w:val="00B36DFA"/>
    <w:rsid w:val="00B4092D"/>
    <w:rsid w:val="00B4277A"/>
    <w:rsid w:val="00B433AC"/>
    <w:rsid w:val="00B459C6"/>
    <w:rsid w:val="00B45B7D"/>
    <w:rsid w:val="00B52CEF"/>
    <w:rsid w:val="00B52DDD"/>
    <w:rsid w:val="00B604CF"/>
    <w:rsid w:val="00B64443"/>
    <w:rsid w:val="00B746F2"/>
    <w:rsid w:val="00B74FDD"/>
    <w:rsid w:val="00B8287B"/>
    <w:rsid w:val="00B8497E"/>
    <w:rsid w:val="00B84CF3"/>
    <w:rsid w:val="00B8549B"/>
    <w:rsid w:val="00B86E19"/>
    <w:rsid w:val="00B879CD"/>
    <w:rsid w:val="00B91CCC"/>
    <w:rsid w:val="00B93BFB"/>
    <w:rsid w:val="00B940D3"/>
    <w:rsid w:val="00B94E43"/>
    <w:rsid w:val="00B97705"/>
    <w:rsid w:val="00BB6164"/>
    <w:rsid w:val="00BC1739"/>
    <w:rsid w:val="00BC1A95"/>
    <w:rsid w:val="00BC2B9B"/>
    <w:rsid w:val="00BC53CF"/>
    <w:rsid w:val="00BC5DEA"/>
    <w:rsid w:val="00BC71A5"/>
    <w:rsid w:val="00BD384F"/>
    <w:rsid w:val="00BD735F"/>
    <w:rsid w:val="00BE1044"/>
    <w:rsid w:val="00BE5BD6"/>
    <w:rsid w:val="00BE6E77"/>
    <w:rsid w:val="00BE7A67"/>
    <w:rsid w:val="00BE7B14"/>
    <w:rsid w:val="00C0505B"/>
    <w:rsid w:val="00C10045"/>
    <w:rsid w:val="00C13BCC"/>
    <w:rsid w:val="00C143D4"/>
    <w:rsid w:val="00C174A0"/>
    <w:rsid w:val="00C1798F"/>
    <w:rsid w:val="00C22444"/>
    <w:rsid w:val="00C2345C"/>
    <w:rsid w:val="00C27A4C"/>
    <w:rsid w:val="00C32258"/>
    <w:rsid w:val="00C3357A"/>
    <w:rsid w:val="00C34B5A"/>
    <w:rsid w:val="00C4037F"/>
    <w:rsid w:val="00C44C9E"/>
    <w:rsid w:val="00C52DB0"/>
    <w:rsid w:val="00C5532A"/>
    <w:rsid w:val="00C553CE"/>
    <w:rsid w:val="00C55684"/>
    <w:rsid w:val="00C56AE2"/>
    <w:rsid w:val="00C61427"/>
    <w:rsid w:val="00C62C20"/>
    <w:rsid w:val="00C632A3"/>
    <w:rsid w:val="00C66D71"/>
    <w:rsid w:val="00C66E75"/>
    <w:rsid w:val="00C73E65"/>
    <w:rsid w:val="00C7529A"/>
    <w:rsid w:val="00C83560"/>
    <w:rsid w:val="00C83EC1"/>
    <w:rsid w:val="00C85836"/>
    <w:rsid w:val="00C90958"/>
    <w:rsid w:val="00C91A47"/>
    <w:rsid w:val="00C93EC0"/>
    <w:rsid w:val="00C93F2B"/>
    <w:rsid w:val="00C956CD"/>
    <w:rsid w:val="00C95724"/>
    <w:rsid w:val="00C975B5"/>
    <w:rsid w:val="00CA2146"/>
    <w:rsid w:val="00CA7D08"/>
    <w:rsid w:val="00CB1CA6"/>
    <w:rsid w:val="00CB258C"/>
    <w:rsid w:val="00CB7B03"/>
    <w:rsid w:val="00CC0E33"/>
    <w:rsid w:val="00CC13FE"/>
    <w:rsid w:val="00CC47CF"/>
    <w:rsid w:val="00CC5586"/>
    <w:rsid w:val="00CC7435"/>
    <w:rsid w:val="00CC7BAF"/>
    <w:rsid w:val="00CD01C9"/>
    <w:rsid w:val="00CD682F"/>
    <w:rsid w:val="00CE18B3"/>
    <w:rsid w:val="00CE251B"/>
    <w:rsid w:val="00CE552C"/>
    <w:rsid w:val="00CE7054"/>
    <w:rsid w:val="00CE77B9"/>
    <w:rsid w:val="00CF4A48"/>
    <w:rsid w:val="00CF6820"/>
    <w:rsid w:val="00D01275"/>
    <w:rsid w:val="00D06F67"/>
    <w:rsid w:val="00D116AA"/>
    <w:rsid w:val="00D11AD7"/>
    <w:rsid w:val="00D1222B"/>
    <w:rsid w:val="00D12301"/>
    <w:rsid w:val="00D12A9E"/>
    <w:rsid w:val="00D13C1D"/>
    <w:rsid w:val="00D14497"/>
    <w:rsid w:val="00D16096"/>
    <w:rsid w:val="00D279E6"/>
    <w:rsid w:val="00D27AD0"/>
    <w:rsid w:val="00D31593"/>
    <w:rsid w:val="00D31B61"/>
    <w:rsid w:val="00D32222"/>
    <w:rsid w:val="00D334A4"/>
    <w:rsid w:val="00D3529A"/>
    <w:rsid w:val="00D466CB"/>
    <w:rsid w:val="00D46F38"/>
    <w:rsid w:val="00D47BAA"/>
    <w:rsid w:val="00D500C0"/>
    <w:rsid w:val="00D50835"/>
    <w:rsid w:val="00D51781"/>
    <w:rsid w:val="00D53BE4"/>
    <w:rsid w:val="00D54634"/>
    <w:rsid w:val="00D628D7"/>
    <w:rsid w:val="00D62ECA"/>
    <w:rsid w:val="00D64761"/>
    <w:rsid w:val="00D67914"/>
    <w:rsid w:val="00D71136"/>
    <w:rsid w:val="00D71D8B"/>
    <w:rsid w:val="00D729C5"/>
    <w:rsid w:val="00D8243C"/>
    <w:rsid w:val="00D82C21"/>
    <w:rsid w:val="00D85CC1"/>
    <w:rsid w:val="00D85F9A"/>
    <w:rsid w:val="00D87FBA"/>
    <w:rsid w:val="00D94F20"/>
    <w:rsid w:val="00D97BCE"/>
    <w:rsid w:val="00DA138A"/>
    <w:rsid w:val="00DA5DCA"/>
    <w:rsid w:val="00DA5EBC"/>
    <w:rsid w:val="00DB1AA1"/>
    <w:rsid w:val="00DB2665"/>
    <w:rsid w:val="00DB331A"/>
    <w:rsid w:val="00DC1950"/>
    <w:rsid w:val="00DC1BCE"/>
    <w:rsid w:val="00DC2F73"/>
    <w:rsid w:val="00DC3220"/>
    <w:rsid w:val="00DC34B3"/>
    <w:rsid w:val="00DC34DC"/>
    <w:rsid w:val="00DD3457"/>
    <w:rsid w:val="00DD3870"/>
    <w:rsid w:val="00DD3E46"/>
    <w:rsid w:val="00DD4E29"/>
    <w:rsid w:val="00DD6EDE"/>
    <w:rsid w:val="00DE0070"/>
    <w:rsid w:val="00DE3D42"/>
    <w:rsid w:val="00DE3DA1"/>
    <w:rsid w:val="00DE476E"/>
    <w:rsid w:val="00DE614F"/>
    <w:rsid w:val="00DF03DA"/>
    <w:rsid w:val="00DF0DE2"/>
    <w:rsid w:val="00DF11B9"/>
    <w:rsid w:val="00DF435E"/>
    <w:rsid w:val="00DF4CB7"/>
    <w:rsid w:val="00E01630"/>
    <w:rsid w:val="00E02E04"/>
    <w:rsid w:val="00E04A6A"/>
    <w:rsid w:val="00E05CAA"/>
    <w:rsid w:val="00E06289"/>
    <w:rsid w:val="00E11318"/>
    <w:rsid w:val="00E12A20"/>
    <w:rsid w:val="00E1744F"/>
    <w:rsid w:val="00E20C19"/>
    <w:rsid w:val="00E300C2"/>
    <w:rsid w:val="00E31DB8"/>
    <w:rsid w:val="00E337A0"/>
    <w:rsid w:val="00E33C13"/>
    <w:rsid w:val="00E379BB"/>
    <w:rsid w:val="00E50109"/>
    <w:rsid w:val="00E50168"/>
    <w:rsid w:val="00E55557"/>
    <w:rsid w:val="00E5656C"/>
    <w:rsid w:val="00E57878"/>
    <w:rsid w:val="00E57B42"/>
    <w:rsid w:val="00E61891"/>
    <w:rsid w:val="00E62AD2"/>
    <w:rsid w:val="00E634B3"/>
    <w:rsid w:val="00E64F5B"/>
    <w:rsid w:val="00E6603E"/>
    <w:rsid w:val="00E664E4"/>
    <w:rsid w:val="00E67ABD"/>
    <w:rsid w:val="00E72C84"/>
    <w:rsid w:val="00E73496"/>
    <w:rsid w:val="00E74693"/>
    <w:rsid w:val="00E76DB3"/>
    <w:rsid w:val="00E801DA"/>
    <w:rsid w:val="00E808D3"/>
    <w:rsid w:val="00E815C4"/>
    <w:rsid w:val="00E826DA"/>
    <w:rsid w:val="00E8445F"/>
    <w:rsid w:val="00E848FB"/>
    <w:rsid w:val="00E87165"/>
    <w:rsid w:val="00E87FE5"/>
    <w:rsid w:val="00E922C1"/>
    <w:rsid w:val="00EA1FBB"/>
    <w:rsid w:val="00EA6561"/>
    <w:rsid w:val="00EB65AE"/>
    <w:rsid w:val="00EC4CED"/>
    <w:rsid w:val="00EC7932"/>
    <w:rsid w:val="00ED014A"/>
    <w:rsid w:val="00ED15F5"/>
    <w:rsid w:val="00ED4495"/>
    <w:rsid w:val="00EE30A4"/>
    <w:rsid w:val="00EE531D"/>
    <w:rsid w:val="00EE62F2"/>
    <w:rsid w:val="00EF3B8B"/>
    <w:rsid w:val="00EF4534"/>
    <w:rsid w:val="00EF4FCB"/>
    <w:rsid w:val="00F079F0"/>
    <w:rsid w:val="00F07C6D"/>
    <w:rsid w:val="00F07F52"/>
    <w:rsid w:val="00F139AA"/>
    <w:rsid w:val="00F20F9D"/>
    <w:rsid w:val="00F240C5"/>
    <w:rsid w:val="00F24C20"/>
    <w:rsid w:val="00F25133"/>
    <w:rsid w:val="00F26BA7"/>
    <w:rsid w:val="00F30076"/>
    <w:rsid w:val="00F30E25"/>
    <w:rsid w:val="00F32BDE"/>
    <w:rsid w:val="00F43D76"/>
    <w:rsid w:val="00F50E33"/>
    <w:rsid w:val="00F5203C"/>
    <w:rsid w:val="00F5336D"/>
    <w:rsid w:val="00F53391"/>
    <w:rsid w:val="00F54CFD"/>
    <w:rsid w:val="00F5718A"/>
    <w:rsid w:val="00F63582"/>
    <w:rsid w:val="00F7663E"/>
    <w:rsid w:val="00F80911"/>
    <w:rsid w:val="00F860A1"/>
    <w:rsid w:val="00F92EEE"/>
    <w:rsid w:val="00F9375D"/>
    <w:rsid w:val="00FA14A5"/>
    <w:rsid w:val="00FA3300"/>
    <w:rsid w:val="00FA56E7"/>
    <w:rsid w:val="00FA62D9"/>
    <w:rsid w:val="00FB2A36"/>
    <w:rsid w:val="00FB65D4"/>
    <w:rsid w:val="00FC23C4"/>
    <w:rsid w:val="00FC36F5"/>
    <w:rsid w:val="00FC779F"/>
    <w:rsid w:val="00FD1127"/>
    <w:rsid w:val="00FD14F0"/>
    <w:rsid w:val="00FD5A12"/>
    <w:rsid w:val="00FD7D55"/>
    <w:rsid w:val="00FE6D84"/>
    <w:rsid w:val="00FF42B4"/>
    <w:rsid w:val="00FF5560"/>
    <w:rsid w:val="00FF5802"/>
    <w:rsid w:val="00FF76B5"/>
    <w:rsid w:val="00FF7B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6B4A05F"/>
  <w15:docId w15:val="{CB09597B-2F2B-4FCF-8A7D-A9CA5555F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62471">
      <w:bodyDiv w:val="1"/>
      <w:marLeft w:val="0"/>
      <w:marRight w:val="0"/>
      <w:marTop w:val="0"/>
      <w:marBottom w:val="0"/>
      <w:divBdr>
        <w:top w:val="none" w:sz="0" w:space="0" w:color="auto"/>
        <w:left w:val="none" w:sz="0" w:space="0" w:color="auto"/>
        <w:bottom w:val="none" w:sz="0" w:space="0" w:color="auto"/>
        <w:right w:val="none" w:sz="0" w:space="0" w:color="auto"/>
      </w:divBdr>
    </w:div>
    <w:div w:id="286619385">
      <w:bodyDiv w:val="1"/>
      <w:marLeft w:val="0"/>
      <w:marRight w:val="0"/>
      <w:marTop w:val="0"/>
      <w:marBottom w:val="0"/>
      <w:divBdr>
        <w:top w:val="none" w:sz="0" w:space="0" w:color="auto"/>
        <w:left w:val="none" w:sz="0" w:space="0" w:color="auto"/>
        <w:bottom w:val="none" w:sz="0" w:space="0" w:color="auto"/>
        <w:right w:val="none" w:sz="0" w:space="0" w:color="auto"/>
      </w:divBdr>
    </w:div>
    <w:div w:id="299960592">
      <w:bodyDiv w:val="1"/>
      <w:marLeft w:val="0"/>
      <w:marRight w:val="0"/>
      <w:marTop w:val="0"/>
      <w:marBottom w:val="0"/>
      <w:divBdr>
        <w:top w:val="none" w:sz="0" w:space="0" w:color="auto"/>
        <w:left w:val="none" w:sz="0" w:space="0" w:color="auto"/>
        <w:bottom w:val="none" w:sz="0" w:space="0" w:color="auto"/>
        <w:right w:val="none" w:sz="0" w:space="0" w:color="auto"/>
      </w:divBdr>
    </w:div>
    <w:div w:id="309796971">
      <w:bodyDiv w:val="1"/>
      <w:marLeft w:val="0"/>
      <w:marRight w:val="0"/>
      <w:marTop w:val="0"/>
      <w:marBottom w:val="0"/>
      <w:divBdr>
        <w:top w:val="none" w:sz="0" w:space="0" w:color="auto"/>
        <w:left w:val="none" w:sz="0" w:space="0" w:color="auto"/>
        <w:bottom w:val="none" w:sz="0" w:space="0" w:color="auto"/>
        <w:right w:val="none" w:sz="0" w:space="0" w:color="auto"/>
      </w:divBdr>
    </w:div>
    <w:div w:id="323241477">
      <w:bodyDiv w:val="1"/>
      <w:marLeft w:val="0"/>
      <w:marRight w:val="0"/>
      <w:marTop w:val="0"/>
      <w:marBottom w:val="0"/>
      <w:divBdr>
        <w:top w:val="none" w:sz="0" w:space="0" w:color="auto"/>
        <w:left w:val="none" w:sz="0" w:space="0" w:color="auto"/>
        <w:bottom w:val="none" w:sz="0" w:space="0" w:color="auto"/>
        <w:right w:val="none" w:sz="0" w:space="0" w:color="auto"/>
      </w:divBdr>
    </w:div>
    <w:div w:id="325210807">
      <w:bodyDiv w:val="1"/>
      <w:marLeft w:val="0"/>
      <w:marRight w:val="0"/>
      <w:marTop w:val="0"/>
      <w:marBottom w:val="0"/>
      <w:divBdr>
        <w:top w:val="none" w:sz="0" w:space="0" w:color="auto"/>
        <w:left w:val="none" w:sz="0" w:space="0" w:color="auto"/>
        <w:bottom w:val="none" w:sz="0" w:space="0" w:color="auto"/>
        <w:right w:val="none" w:sz="0" w:space="0" w:color="auto"/>
      </w:divBdr>
    </w:div>
    <w:div w:id="344476395">
      <w:bodyDiv w:val="1"/>
      <w:marLeft w:val="0"/>
      <w:marRight w:val="0"/>
      <w:marTop w:val="0"/>
      <w:marBottom w:val="0"/>
      <w:divBdr>
        <w:top w:val="none" w:sz="0" w:space="0" w:color="auto"/>
        <w:left w:val="none" w:sz="0" w:space="0" w:color="auto"/>
        <w:bottom w:val="none" w:sz="0" w:space="0" w:color="auto"/>
        <w:right w:val="none" w:sz="0" w:space="0" w:color="auto"/>
      </w:divBdr>
    </w:div>
    <w:div w:id="468012816">
      <w:bodyDiv w:val="1"/>
      <w:marLeft w:val="0"/>
      <w:marRight w:val="0"/>
      <w:marTop w:val="0"/>
      <w:marBottom w:val="0"/>
      <w:divBdr>
        <w:top w:val="none" w:sz="0" w:space="0" w:color="auto"/>
        <w:left w:val="none" w:sz="0" w:space="0" w:color="auto"/>
        <w:bottom w:val="none" w:sz="0" w:space="0" w:color="auto"/>
        <w:right w:val="none" w:sz="0" w:space="0" w:color="auto"/>
      </w:divBdr>
    </w:div>
    <w:div w:id="478151415">
      <w:bodyDiv w:val="1"/>
      <w:marLeft w:val="0"/>
      <w:marRight w:val="0"/>
      <w:marTop w:val="0"/>
      <w:marBottom w:val="0"/>
      <w:divBdr>
        <w:top w:val="none" w:sz="0" w:space="0" w:color="auto"/>
        <w:left w:val="none" w:sz="0" w:space="0" w:color="auto"/>
        <w:bottom w:val="none" w:sz="0" w:space="0" w:color="auto"/>
        <w:right w:val="none" w:sz="0" w:space="0" w:color="auto"/>
      </w:divBdr>
    </w:div>
    <w:div w:id="506095810">
      <w:bodyDiv w:val="1"/>
      <w:marLeft w:val="0"/>
      <w:marRight w:val="0"/>
      <w:marTop w:val="0"/>
      <w:marBottom w:val="0"/>
      <w:divBdr>
        <w:top w:val="none" w:sz="0" w:space="0" w:color="auto"/>
        <w:left w:val="none" w:sz="0" w:space="0" w:color="auto"/>
        <w:bottom w:val="none" w:sz="0" w:space="0" w:color="auto"/>
        <w:right w:val="none" w:sz="0" w:space="0" w:color="auto"/>
      </w:divBdr>
    </w:div>
    <w:div w:id="562906429">
      <w:bodyDiv w:val="1"/>
      <w:marLeft w:val="0"/>
      <w:marRight w:val="0"/>
      <w:marTop w:val="0"/>
      <w:marBottom w:val="0"/>
      <w:divBdr>
        <w:top w:val="none" w:sz="0" w:space="0" w:color="auto"/>
        <w:left w:val="none" w:sz="0" w:space="0" w:color="auto"/>
        <w:bottom w:val="none" w:sz="0" w:space="0" w:color="auto"/>
        <w:right w:val="none" w:sz="0" w:space="0" w:color="auto"/>
      </w:divBdr>
    </w:div>
    <w:div w:id="673725943">
      <w:bodyDiv w:val="1"/>
      <w:marLeft w:val="0"/>
      <w:marRight w:val="0"/>
      <w:marTop w:val="0"/>
      <w:marBottom w:val="0"/>
      <w:divBdr>
        <w:top w:val="none" w:sz="0" w:space="0" w:color="auto"/>
        <w:left w:val="none" w:sz="0" w:space="0" w:color="auto"/>
        <w:bottom w:val="none" w:sz="0" w:space="0" w:color="auto"/>
        <w:right w:val="none" w:sz="0" w:space="0" w:color="auto"/>
      </w:divBdr>
    </w:div>
    <w:div w:id="738794967">
      <w:bodyDiv w:val="1"/>
      <w:marLeft w:val="0"/>
      <w:marRight w:val="0"/>
      <w:marTop w:val="0"/>
      <w:marBottom w:val="0"/>
      <w:divBdr>
        <w:top w:val="none" w:sz="0" w:space="0" w:color="auto"/>
        <w:left w:val="none" w:sz="0" w:space="0" w:color="auto"/>
        <w:bottom w:val="none" w:sz="0" w:space="0" w:color="auto"/>
        <w:right w:val="none" w:sz="0" w:space="0" w:color="auto"/>
      </w:divBdr>
    </w:div>
    <w:div w:id="748767701">
      <w:bodyDiv w:val="1"/>
      <w:marLeft w:val="0"/>
      <w:marRight w:val="0"/>
      <w:marTop w:val="0"/>
      <w:marBottom w:val="0"/>
      <w:divBdr>
        <w:top w:val="none" w:sz="0" w:space="0" w:color="auto"/>
        <w:left w:val="none" w:sz="0" w:space="0" w:color="auto"/>
        <w:bottom w:val="none" w:sz="0" w:space="0" w:color="auto"/>
        <w:right w:val="none" w:sz="0" w:space="0" w:color="auto"/>
      </w:divBdr>
    </w:div>
    <w:div w:id="786005187">
      <w:bodyDiv w:val="1"/>
      <w:marLeft w:val="0"/>
      <w:marRight w:val="0"/>
      <w:marTop w:val="0"/>
      <w:marBottom w:val="0"/>
      <w:divBdr>
        <w:top w:val="none" w:sz="0" w:space="0" w:color="auto"/>
        <w:left w:val="none" w:sz="0" w:space="0" w:color="auto"/>
        <w:bottom w:val="none" w:sz="0" w:space="0" w:color="auto"/>
        <w:right w:val="none" w:sz="0" w:space="0" w:color="auto"/>
      </w:divBdr>
    </w:div>
    <w:div w:id="792752832">
      <w:bodyDiv w:val="1"/>
      <w:marLeft w:val="0"/>
      <w:marRight w:val="0"/>
      <w:marTop w:val="0"/>
      <w:marBottom w:val="0"/>
      <w:divBdr>
        <w:top w:val="none" w:sz="0" w:space="0" w:color="auto"/>
        <w:left w:val="none" w:sz="0" w:space="0" w:color="auto"/>
        <w:bottom w:val="none" w:sz="0" w:space="0" w:color="auto"/>
        <w:right w:val="none" w:sz="0" w:space="0" w:color="auto"/>
      </w:divBdr>
    </w:div>
    <w:div w:id="794100632">
      <w:bodyDiv w:val="1"/>
      <w:marLeft w:val="0"/>
      <w:marRight w:val="0"/>
      <w:marTop w:val="0"/>
      <w:marBottom w:val="0"/>
      <w:divBdr>
        <w:top w:val="none" w:sz="0" w:space="0" w:color="auto"/>
        <w:left w:val="none" w:sz="0" w:space="0" w:color="auto"/>
        <w:bottom w:val="none" w:sz="0" w:space="0" w:color="auto"/>
        <w:right w:val="none" w:sz="0" w:space="0" w:color="auto"/>
      </w:divBdr>
    </w:div>
    <w:div w:id="824124224">
      <w:bodyDiv w:val="1"/>
      <w:marLeft w:val="0"/>
      <w:marRight w:val="0"/>
      <w:marTop w:val="0"/>
      <w:marBottom w:val="0"/>
      <w:divBdr>
        <w:top w:val="none" w:sz="0" w:space="0" w:color="auto"/>
        <w:left w:val="none" w:sz="0" w:space="0" w:color="auto"/>
        <w:bottom w:val="none" w:sz="0" w:space="0" w:color="auto"/>
        <w:right w:val="none" w:sz="0" w:space="0" w:color="auto"/>
      </w:divBdr>
    </w:div>
    <w:div w:id="895554338">
      <w:bodyDiv w:val="1"/>
      <w:marLeft w:val="0"/>
      <w:marRight w:val="0"/>
      <w:marTop w:val="0"/>
      <w:marBottom w:val="0"/>
      <w:divBdr>
        <w:top w:val="none" w:sz="0" w:space="0" w:color="auto"/>
        <w:left w:val="none" w:sz="0" w:space="0" w:color="auto"/>
        <w:bottom w:val="none" w:sz="0" w:space="0" w:color="auto"/>
        <w:right w:val="none" w:sz="0" w:space="0" w:color="auto"/>
      </w:divBdr>
    </w:div>
    <w:div w:id="916476732">
      <w:bodyDiv w:val="1"/>
      <w:marLeft w:val="0"/>
      <w:marRight w:val="0"/>
      <w:marTop w:val="0"/>
      <w:marBottom w:val="0"/>
      <w:divBdr>
        <w:top w:val="none" w:sz="0" w:space="0" w:color="auto"/>
        <w:left w:val="none" w:sz="0" w:space="0" w:color="auto"/>
        <w:bottom w:val="none" w:sz="0" w:space="0" w:color="auto"/>
        <w:right w:val="none" w:sz="0" w:space="0" w:color="auto"/>
      </w:divBdr>
    </w:div>
    <w:div w:id="989600241">
      <w:bodyDiv w:val="1"/>
      <w:marLeft w:val="0"/>
      <w:marRight w:val="0"/>
      <w:marTop w:val="0"/>
      <w:marBottom w:val="0"/>
      <w:divBdr>
        <w:top w:val="none" w:sz="0" w:space="0" w:color="auto"/>
        <w:left w:val="none" w:sz="0" w:space="0" w:color="auto"/>
        <w:bottom w:val="none" w:sz="0" w:space="0" w:color="auto"/>
        <w:right w:val="none" w:sz="0" w:space="0" w:color="auto"/>
      </w:divBdr>
    </w:div>
    <w:div w:id="1033263649">
      <w:bodyDiv w:val="1"/>
      <w:marLeft w:val="0"/>
      <w:marRight w:val="0"/>
      <w:marTop w:val="0"/>
      <w:marBottom w:val="0"/>
      <w:divBdr>
        <w:top w:val="none" w:sz="0" w:space="0" w:color="auto"/>
        <w:left w:val="none" w:sz="0" w:space="0" w:color="auto"/>
        <w:bottom w:val="none" w:sz="0" w:space="0" w:color="auto"/>
        <w:right w:val="none" w:sz="0" w:space="0" w:color="auto"/>
      </w:divBdr>
    </w:div>
    <w:div w:id="1112941150">
      <w:bodyDiv w:val="1"/>
      <w:marLeft w:val="0"/>
      <w:marRight w:val="0"/>
      <w:marTop w:val="0"/>
      <w:marBottom w:val="0"/>
      <w:divBdr>
        <w:top w:val="none" w:sz="0" w:space="0" w:color="auto"/>
        <w:left w:val="none" w:sz="0" w:space="0" w:color="auto"/>
        <w:bottom w:val="none" w:sz="0" w:space="0" w:color="auto"/>
        <w:right w:val="none" w:sz="0" w:space="0" w:color="auto"/>
      </w:divBdr>
    </w:div>
    <w:div w:id="1136263744">
      <w:bodyDiv w:val="1"/>
      <w:marLeft w:val="0"/>
      <w:marRight w:val="0"/>
      <w:marTop w:val="0"/>
      <w:marBottom w:val="0"/>
      <w:divBdr>
        <w:top w:val="none" w:sz="0" w:space="0" w:color="auto"/>
        <w:left w:val="none" w:sz="0" w:space="0" w:color="auto"/>
        <w:bottom w:val="none" w:sz="0" w:space="0" w:color="auto"/>
        <w:right w:val="none" w:sz="0" w:space="0" w:color="auto"/>
      </w:divBdr>
    </w:div>
    <w:div w:id="1173182794">
      <w:bodyDiv w:val="1"/>
      <w:marLeft w:val="0"/>
      <w:marRight w:val="0"/>
      <w:marTop w:val="0"/>
      <w:marBottom w:val="0"/>
      <w:divBdr>
        <w:top w:val="none" w:sz="0" w:space="0" w:color="auto"/>
        <w:left w:val="none" w:sz="0" w:space="0" w:color="auto"/>
        <w:bottom w:val="none" w:sz="0" w:space="0" w:color="auto"/>
        <w:right w:val="none" w:sz="0" w:space="0" w:color="auto"/>
      </w:divBdr>
    </w:div>
    <w:div w:id="1174302457">
      <w:bodyDiv w:val="1"/>
      <w:marLeft w:val="0"/>
      <w:marRight w:val="0"/>
      <w:marTop w:val="0"/>
      <w:marBottom w:val="0"/>
      <w:divBdr>
        <w:top w:val="none" w:sz="0" w:space="0" w:color="auto"/>
        <w:left w:val="none" w:sz="0" w:space="0" w:color="auto"/>
        <w:bottom w:val="none" w:sz="0" w:space="0" w:color="auto"/>
        <w:right w:val="none" w:sz="0" w:space="0" w:color="auto"/>
      </w:divBdr>
    </w:div>
    <w:div w:id="1235047240">
      <w:bodyDiv w:val="1"/>
      <w:marLeft w:val="0"/>
      <w:marRight w:val="0"/>
      <w:marTop w:val="0"/>
      <w:marBottom w:val="0"/>
      <w:divBdr>
        <w:top w:val="none" w:sz="0" w:space="0" w:color="auto"/>
        <w:left w:val="none" w:sz="0" w:space="0" w:color="auto"/>
        <w:bottom w:val="none" w:sz="0" w:space="0" w:color="auto"/>
        <w:right w:val="none" w:sz="0" w:space="0" w:color="auto"/>
      </w:divBdr>
    </w:div>
    <w:div w:id="1316564335">
      <w:bodyDiv w:val="1"/>
      <w:marLeft w:val="0"/>
      <w:marRight w:val="0"/>
      <w:marTop w:val="0"/>
      <w:marBottom w:val="0"/>
      <w:divBdr>
        <w:top w:val="none" w:sz="0" w:space="0" w:color="auto"/>
        <w:left w:val="none" w:sz="0" w:space="0" w:color="auto"/>
        <w:bottom w:val="none" w:sz="0" w:space="0" w:color="auto"/>
        <w:right w:val="none" w:sz="0" w:space="0" w:color="auto"/>
      </w:divBdr>
    </w:div>
    <w:div w:id="1358040485">
      <w:bodyDiv w:val="1"/>
      <w:marLeft w:val="0"/>
      <w:marRight w:val="0"/>
      <w:marTop w:val="0"/>
      <w:marBottom w:val="0"/>
      <w:divBdr>
        <w:top w:val="none" w:sz="0" w:space="0" w:color="auto"/>
        <w:left w:val="none" w:sz="0" w:space="0" w:color="auto"/>
        <w:bottom w:val="none" w:sz="0" w:space="0" w:color="auto"/>
        <w:right w:val="none" w:sz="0" w:space="0" w:color="auto"/>
      </w:divBdr>
    </w:div>
    <w:div w:id="1370492658">
      <w:bodyDiv w:val="1"/>
      <w:marLeft w:val="0"/>
      <w:marRight w:val="0"/>
      <w:marTop w:val="0"/>
      <w:marBottom w:val="0"/>
      <w:divBdr>
        <w:top w:val="none" w:sz="0" w:space="0" w:color="auto"/>
        <w:left w:val="none" w:sz="0" w:space="0" w:color="auto"/>
        <w:bottom w:val="none" w:sz="0" w:space="0" w:color="auto"/>
        <w:right w:val="none" w:sz="0" w:space="0" w:color="auto"/>
      </w:divBdr>
    </w:div>
    <w:div w:id="1388919610">
      <w:bodyDiv w:val="1"/>
      <w:marLeft w:val="0"/>
      <w:marRight w:val="0"/>
      <w:marTop w:val="0"/>
      <w:marBottom w:val="0"/>
      <w:divBdr>
        <w:top w:val="none" w:sz="0" w:space="0" w:color="auto"/>
        <w:left w:val="none" w:sz="0" w:space="0" w:color="auto"/>
        <w:bottom w:val="none" w:sz="0" w:space="0" w:color="auto"/>
        <w:right w:val="none" w:sz="0" w:space="0" w:color="auto"/>
      </w:divBdr>
    </w:div>
    <w:div w:id="1418359347">
      <w:bodyDiv w:val="1"/>
      <w:marLeft w:val="0"/>
      <w:marRight w:val="0"/>
      <w:marTop w:val="0"/>
      <w:marBottom w:val="0"/>
      <w:divBdr>
        <w:top w:val="none" w:sz="0" w:space="0" w:color="auto"/>
        <w:left w:val="none" w:sz="0" w:space="0" w:color="auto"/>
        <w:bottom w:val="none" w:sz="0" w:space="0" w:color="auto"/>
        <w:right w:val="none" w:sz="0" w:space="0" w:color="auto"/>
      </w:divBdr>
    </w:div>
    <w:div w:id="1429496438">
      <w:bodyDiv w:val="1"/>
      <w:marLeft w:val="0"/>
      <w:marRight w:val="0"/>
      <w:marTop w:val="0"/>
      <w:marBottom w:val="0"/>
      <w:divBdr>
        <w:top w:val="none" w:sz="0" w:space="0" w:color="auto"/>
        <w:left w:val="none" w:sz="0" w:space="0" w:color="auto"/>
        <w:bottom w:val="none" w:sz="0" w:space="0" w:color="auto"/>
        <w:right w:val="none" w:sz="0" w:space="0" w:color="auto"/>
      </w:divBdr>
    </w:div>
    <w:div w:id="1465660875">
      <w:bodyDiv w:val="1"/>
      <w:marLeft w:val="0"/>
      <w:marRight w:val="0"/>
      <w:marTop w:val="0"/>
      <w:marBottom w:val="0"/>
      <w:divBdr>
        <w:top w:val="none" w:sz="0" w:space="0" w:color="auto"/>
        <w:left w:val="none" w:sz="0" w:space="0" w:color="auto"/>
        <w:bottom w:val="none" w:sz="0" w:space="0" w:color="auto"/>
        <w:right w:val="none" w:sz="0" w:space="0" w:color="auto"/>
      </w:divBdr>
    </w:div>
    <w:div w:id="1484349802">
      <w:bodyDiv w:val="1"/>
      <w:marLeft w:val="0"/>
      <w:marRight w:val="0"/>
      <w:marTop w:val="0"/>
      <w:marBottom w:val="0"/>
      <w:divBdr>
        <w:top w:val="none" w:sz="0" w:space="0" w:color="auto"/>
        <w:left w:val="none" w:sz="0" w:space="0" w:color="auto"/>
        <w:bottom w:val="none" w:sz="0" w:space="0" w:color="auto"/>
        <w:right w:val="none" w:sz="0" w:space="0" w:color="auto"/>
      </w:divBdr>
    </w:div>
    <w:div w:id="1513762564">
      <w:bodyDiv w:val="1"/>
      <w:marLeft w:val="0"/>
      <w:marRight w:val="0"/>
      <w:marTop w:val="0"/>
      <w:marBottom w:val="0"/>
      <w:divBdr>
        <w:top w:val="none" w:sz="0" w:space="0" w:color="auto"/>
        <w:left w:val="none" w:sz="0" w:space="0" w:color="auto"/>
        <w:bottom w:val="none" w:sz="0" w:space="0" w:color="auto"/>
        <w:right w:val="none" w:sz="0" w:space="0" w:color="auto"/>
      </w:divBdr>
    </w:div>
    <w:div w:id="1582786369">
      <w:bodyDiv w:val="1"/>
      <w:marLeft w:val="0"/>
      <w:marRight w:val="0"/>
      <w:marTop w:val="0"/>
      <w:marBottom w:val="0"/>
      <w:divBdr>
        <w:top w:val="none" w:sz="0" w:space="0" w:color="auto"/>
        <w:left w:val="none" w:sz="0" w:space="0" w:color="auto"/>
        <w:bottom w:val="none" w:sz="0" w:space="0" w:color="auto"/>
        <w:right w:val="none" w:sz="0" w:space="0" w:color="auto"/>
      </w:divBdr>
    </w:div>
    <w:div w:id="1594437233">
      <w:bodyDiv w:val="1"/>
      <w:marLeft w:val="0"/>
      <w:marRight w:val="0"/>
      <w:marTop w:val="0"/>
      <w:marBottom w:val="0"/>
      <w:divBdr>
        <w:top w:val="none" w:sz="0" w:space="0" w:color="auto"/>
        <w:left w:val="none" w:sz="0" w:space="0" w:color="auto"/>
        <w:bottom w:val="none" w:sz="0" w:space="0" w:color="auto"/>
        <w:right w:val="none" w:sz="0" w:space="0" w:color="auto"/>
      </w:divBdr>
    </w:div>
    <w:div w:id="1595363690">
      <w:bodyDiv w:val="1"/>
      <w:marLeft w:val="0"/>
      <w:marRight w:val="0"/>
      <w:marTop w:val="0"/>
      <w:marBottom w:val="0"/>
      <w:divBdr>
        <w:top w:val="none" w:sz="0" w:space="0" w:color="auto"/>
        <w:left w:val="none" w:sz="0" w:space="0" w:color="auto"/>
        <w:bottom w:val="none" w:sz="0" w:space="0" w:color="auto"/>
        <w:right w:val="none" w:sz="0" w:space="0" w:color="auto"/>
      </w:divBdr>
    </w:div>
    <w:div w:id="1689327174">
      <w:bodyDiv w:val="1"/>
      <w:marLeft w:val="0"/>
      <w:marRight w:val="0"/>
      <w:marTop w:val="0"/>
      <w:marBottom w:val="0"/>
      <w:divBdr>
        <w:top w:val="none" w:sz="0" w:space="0" w:color="auto"/>
        <w:left w:val="none" w:sz="0" w:space="0" w:color="auto"/>
        <w:bottom w:val="none" w:sz="0" w:space="0" w:color="auto"/>
        <w:right w:val="none" w:sz="0" w:space="0" w:color="auto"/>
      </w:divBdr>
    </w:div>
    <w:div w:id="1698694917">
      <w:bodyDiv w:val="1"/>
      <w:marLeft w:val="0"/>
      <w:marRight w:val="0"/>
      <w:marTop w:val="0"/>
      <w:marBottom w:val="0"/>
      <w:divBdr>
        <w:top w:val="none" w:sz="0" w:space="0" w:color="auto"/>
        <w:left w:val="none" w:sz="0" w:space="0" w:color="auto"/>
        <w:bottom w:val="none" w:sz="0" w:space="0" w:color="auto"/>
        <w:right w:val="none" w:sz="0" w:space="0" w:color="auto"/>
      </w:divBdr>
    </w:div>
    <w:div w:id="1766031031">
      <w:bodyDiv w:val="1"/>
      <w:marLeft w:val="0"/>
      <w:marRight w:val="0"/>
      <w:marTop w:val="0"/>
      <w:marBottom w:val="0"/>
      <w:divBdr>
        <w:top w:val="none" w:sz="0" w:space="0" w:color="auto"/>
        <w:left w:val="none" w:sz="0" w:space="0" w:color="auto"/>
        <w:bottom w:val="none" w:sz="0" w:space="0" w:color="auto"/>
        <w:right w:val="none" w:sz="0" w:space="0" w:color="auto"/>
      </w:divBdr>
    </w:div>
    <w:div w:id="1842155706">
      <w:bodyDiv w:val="1"/>
      <w:marLeft w:val="0"/>
      <w:marRight w:val="0"/>
      <w:marTop w:val="0"/>
      <w:marBottom w:val="0"/>
      <w:divBdr>
        <w:top w:val="none" w:sz="0" w:space="0" w:color="auto"/>
        <w:left w:val="none" w:sz="0" w:space="0" w:color="auto"/>
        <w:bottom w:val="none" w:sz="0" w:space="0" w:color="auto"/>
        <w:right w:val="none" w:sz="0" w:space="0" w:color="auto"/>
      </w:divBdr>
    </w:div>
    <w:div w:id="1866139463">
      <w:bodyDiv w:val="1"/>
      <w:marLeft w:val="0"/>
      <w:marRight w:val="0"/>
      <w:marTop w:val="0"/>
      <w:marBottom w:val="0"/>
      <w:divBdr>
        <w:top w:val="none" w:sz="0" w:space="0" w:color="auto"/>
        <w:left w:val="none" w:sz="0" w:space="0" w:color="auto"/>
        <w:bottom w:val="none" w:sz="0" w:space="0" w:color="auto"/>
        <w:right w:val="none" w:sz="0" w:space="0" w:color="auto"/>
      </w:divBdr>
    </w:div>
    <w:div w:id="1899440208">
      <w:bodyDiv w:val="1"/>
      <w:marLeft w:val="0"/>
      <w:marRight w:val="0"/>
      <w:marTop w:val="0"/>
      <w:marBottom w:val="0"/>
      <w:divBdr>
        <w:top w:val="none" w:sz="0" w:space="0" w:color="auto"/>
        <w:left w:val="none" w:sz="0" w:space="0" w:color="auto"/>
        <w:bottom w:val="none" w:sz="0" w:space="0" w:color="auto"/>
        <w:right w:val="none" w:sz="0" w:space="0" w:color="auto"/>
      </w:divBdr>
    </w:div>
    <w:div w:id="1976060919">
      <w:bodyDiv w:val="1"/>
      <w:marLeft w:val="0"/>
      <w:marRight w:val="0"/>
      <w:marTop w:val="0"/>
      <w:marBottom w:val="0"/>
      <w:divBdr>
        <w:top w:val="none" w:sz="0" w:space="0" w:color="auto"/>
        <w:left w:val="none" w:sz="0" w:space="0" w:color="auto"/>
        <w:bottom w:val="none" w:sz="0" w:space="0" w:color="auto"/>
        <w:right w:val="none" w:sz="0" w:space="0" w:color="auto"/>
      </w:divBdr>
    </w:div>
    <w:div w:id="1980719390">
      <w:bodyDiv w:val="1"/>
      <w:marLeft w:val="0"/>
      <w:marRight w:val="0"/>
      <w:marTop w:val="0"/>
      <w:marBottom w:val="0"/>
      <w:divBdr>
        <w:top w:val="none" w:sz="0" w:space="0" w:color="auto"/>
        <w:left w:val="none" w:sz="0" w:space="0" w:color="auto"/>
        <w:bottom w:val="none" w:sz="0" w:space="0" w:color="auto"/>
        <w:right w:val="none" w:sz="0" w:space="0" w:color="auto"/>
      </w:divBdr>
    </w:div>
    <w:div w:id="1999768769">
      <w:bodyDiv w:val="1"/>
      <w:marLeft w:val="0"/>
      <w:marRight w:val="0"/>
      <w:marTop w:val="0"/>
      <w:marBottom w:val="0"/>
      <w:divBdr>
        <w:top w:val="none" w:sz="0" w:space="0" w:color="auto"/>
        <w:left w:val="none" w:sz="0" w:space="0" w:color="auto"/>
        <w:bottom w:val="none" w:sz="0" w:space="0" w:color="auto"/>
        <w:right w:val="none" w:sz="0" w:space="0" w:color="auto"/>
      </w:divBdr>
    </w:div>
    <w:div w:id="2027168150">
      <w:bodyDiv w:val="1"/>
      <w:marLeft w:val="0"/>
      <w:marRight w:val="0"/>
      <w:marTop w:val="0"/>
      <w:marBottom w:val="0"/>
      <w:divBdr>
        <w:top w:val="none" w:sz="0" w:space="0" w:color="auto"/>
        <w:left w:val="none" w:sz="0" w:space="0" w:color="auto"/>
        <w:bottom w:val="none" w:sz="0" w:space="0" w:color="auto"/>
        <w:right w:val="none" w:sz="0" w:space="0" w:color="auto"/>
      </w:divBdr>
    </w:div>
    <w:div w:id="2039351224">
      <w:bodyDiv w:val="1"/>
      <w:marLeft w:val="0"/>
      <w:marRight w:val="0"/>
      <w:marTop w:val="0"/>
      <w:marBottom w:val="0"/>
      <w:divBdr>
        <w:top w:val="none" w:sz="0" w:space="0" w:color="auto"/>
        <w:left w:val="none" w:sz="0" w:space="0" w:color="auto"/>
        <w:bottom w:val="none" w:sz="0" w:space="0" w:color="auto"/>
        <w:right w:val="none" w:sz="0" w:space="0" w:color="auto"/>
      </w:divBdr>
    </w:div>
    <w:div w:id="2053143992">
      <w:bodyDiv w:val="1"/>
      <w:marLeft w:val="0"/>
      <w:marRight w:val="0"/>
      <w:marTop w:val="0"/>
      <w:marBottom w:val="0"/>
      <w:divBdr>
        <w:top w:val="none" w:sz="0" w:space="0" w:color="auto"/>
        <w:left w:val="none" w:sz="0" w:space="0" w:color="auto"/>
        <w:bottom w:val="none" w:sz="0" w:space="0" w:color="auto"/>
        <w:right w:val="none" w:sz="0" w:space="0" w:color="auto"/>
      </w:divBdr>
    </w:div>
    <w:div w:id="206228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emf"/><Relationship Id="rId299" Type="http://schemas.openxmlformats.org/officeDocument/2006/relationships/oleObject" Target="embeddings/oleObject127.bin"/><Relationship Id="rId21" Type="http://schemas.openxmlformats.org/officeDocument/2006/relationships/oleObject" Target="embeddings/oleObject7.bin"/><Relationship Id="rId63" Type="http://schemas.openxmlformats.org/officeDocument/2006/relationships/oleObject" Target="embeddings/oleObject25.bin"/><Relationship Id="rId159" Type="http://schemas.openxmlformats.org/officeDocument/2006/relationships/oleObject" Target="embeddings/oleObject67.bin"/><Relationship Id="rId170" Type="http://schemas.openxmlformats.org/officeDocument/2006/relationships/image" Target="media/image90.png"/><Relationship Id="rId226" Type="http://schemas.openxmlformats.org/officeDocument/2006/relationships/image" Target="media/image120.emf"/><Relationship Id="rId268" Type="http://schemas.openxmlformats.org/officeDocument/2006/relationships/image" Target="media/image145.emf"/><Relationship Id="rId32" Type="http://schemas.openxmlformats.org/officeDocument/2006/relationships/image" Target="media/image13.emf"/><Relationship Id="rId74" Type="http://schemas.openxmlformats.org/officeDocument/2006/relationships/oleObject" Target="embeddings/oleObject30.bin"/><Relationship Id="rId128" Type="http://schemas.openxmlformats.org/officeDocument/2006/relationships/image" Target="media/image66.png"/><Relationship Id="rId5" Type="http://schemas.openxmlformats.org/officeDocument/2006/relationships/footnotes" Target="footnotes.xml"/><Relationship Id="rId181" Type="http://schemas.openxmlformats.org/officeDocument/2006/relationships/oleObject" Target="embeddings/oleObject77.bin"/><Relationship Id="rId237" Type="http://schemas.openxmlformats.org/officeDocument/2006/relationships/oleObject" Target="embeddings/oleObject102.bin"/><Relationship Id="rId279" Type="http://schemas.openxmlformats.org/officeDocument/2006/relationships/oleObject" Target="embeddings/oleObject119.bin"/><Relationship Id="rId43" Type="http://schemas.openxmlformats.org/officeDocument/2006/relationships/image" Target="media/image20.emf"/><Relationship Id="rId139" Type="http://schemas.openxmlformats.org/officeDocument/2006/relationships/image" Target="media/image72.emf"/><Relationship Id="rId290" Type="http://schemas.openxmlformats.org/officeDocument/2006/relationships/image" Target="media/image158.png"/><Relationship Id="rId304" Type="http://schemas.openxmlformats.org/officeDocument/2006/relationships/image" Target="media/image167.emf"/><Relationship Id="rId85" Type="http://schemas.openxmlformats.org/officeDocument/2006/relationships/oleObject" Target="embeddings/oleObject35.bin"/><Relationship Id="rId150" Type="http://schemas.openxmlformats.org/officeDocument/2006/relationships/oleObject" Target="embeddings/oleObject63.bin"/><Relationship Id="rId192" Type="http://schemas.openxmlformats.org/officeDocument/2006/relationships/image" Target="media/image101.png"/><Relationship Id="rId206" Type="http://schemas.openxmlformats.org/officeDocument/2006/relationships/oleObject" Target="embeddings/oleObject89.bin"/><Relationship Id="rId248" Type="http://schemas.openxmlformats.org/officeDocument/2006/relationships/oleObject" Target="embeddings/oleObject107.bin"/><Relationship Id="rId12" Type="http://schemas.openxmlformats.org/officeDocument/2006/relationships/image" Target="media/image3.emf"/><Relationship Id="rId108" Type="http://schemas.openxmlformats.org/officeDocument/2006/relationships/image" Target="media/image54.png"/><Relationship Id="rId315" Type="http://schemas.openxmlformats.org/officeDocument/2006/relationships/fontTable" Target="fontTable.xml"/><Relationship Id="rId54" Type="http://schemas.openxmlformats.org/officeDocument/2006/relationships/image" Target="media/image27.emf"/><Relationship Id="rId96" Type="http://schemas.openxmlformats.org/officeDocument/2006/relationships/oleObject" Target="embeddings/oleObject40.bin"/><Relationship Id="rId161" Type="http://schemas.openxmlformats.org/officeDocument/2006/relationships/oleObject" Target="embeddings/oleObject68.bin"/><Relationship Id="rId217" Type="http://schemas.openxmlformats.org/officeDocument/2006/relationships/oleObject" Target="embeddings/oleObject94.bin"/><Relationship Id="rId259" Type="http://schemas.openxmlformats.org/officeDocument/2006/relationships/image" Target="media/image139.emf"/><Relationship Id="rId23" Type="http://schemas.openxmlformats.org/officeDocument/2006/relationships/oleObject" Target="embeddings/oleObject8.bin"/><Relationship Id="rId119" Type="http://schemas.openxmlformats.org/officeDocument/2006/relationships/image" Target="media/image60.emf"/><Relationship Id="rId270" Type="http://schemas.openxmlformats.org/officeDocument/2006/relationships/oleObject" Target="embeddings/oleObject116.bin"/><Relationship Id="rId65" Type="http://schemas.openxmlformats.org/officeDocument/2006/relationships/oleObject" Target="embeddings/oleObject26.bin"/><Relationship Id="rId130" Type="http://schemas.openxmlformats.org/officeDocument/2006/relationships/oleObject" Target="embeddings/oleObject55.bin"/><Relationship Id="rId172" Type="http://schemas.openxmlformats.org/officeDocument/2006/relationships/image" Target="media/image91.png"/><Relationship Id="rId193" Type="http://schemas.openxmlformats.org/officeDocument/2006/relationships/image" Target="media/image102.emf"/><Relationship Id="rId207" Type="http://schemas.openxmlformats.org/officeDocument/2006/relationships/image" Target="media/image109.png"/><Relationship Id="rId228" Type="http://schemas.openxmlformats.org/officeDocument/2006/relationships/image" Target="media/image121.png"/><Relationship Id="rId249" Type="http://schemas.openxmlformats.org/officeDocument/2006/relationships/image" Target="media/image133.jpeg"/><Relationship Id="rId13" Type="http://schemas.openxmlformats.org/officeDocument/2006/relationships/oleObject" Target="embeddings/oleObject3.bin"/><Relationship Id="rId109" Type="http://schemas.openxmlformats.org/officeDocument/2006/relationships/image" Target="media/image55.emf"/><Relationship Id="rId260" Type="http://schemas.openxmlformats.org/officeDocument/2006/relationships/oleObject" Target="embeddings/oleObject112.bin"/><Relationship Id="rId281" Type="http://schemas.openxmlformats.org/officeDocument/2006/relationships/oleObject" Target="embeddings/oleObject120.bin"/><Relationship Id="rId316" Type="http://schemas.openxmlformats.org/officeDocument/2006/relationships/theme" Target="theme/theme1.xml"/><Relationship Id="rId34" Type="http://schemas.openxmlformats.org/officeDocument/2006/relationships/image" Target="media/image14.png"/><Relationship Id="rId55" Type="http://schemas.openxmlformats.org/officeDocument/2006/relationships/oleObject" Target="embeddings/oleObject21.bin"/><Relationship Id="rId76" Type="http://schemas.openxmlformats.org/officeDocument/2006/relationships/oleObject" Target="embeddings/oleObject31.bin"/><Relationship Id="rId97" Type="http://schemas.openxmlformats.org/officeDocument/2006/relationships/image" Target="media/image48.png"/><Relationship Id="rId120" Type="http://schemas.openxmlformats.org/officeDocument/2006/relationships/oleObject" Target="embeddings/oleObject51.bin"/><Relationship Id="rId141" Type="http://schemas.openxmlformats.org/officeDocument/2006/relationships/image" Target="media/image73.png"/><Relationship Id="rId7" Type="http://schemas.openxmlformats.org/officeDocument/2006/relationships/hyperlink" Target="http://www.ccdc.cam.ac.uk/products/csd/structures" TargetMode="External"/><Relationship Id="rId162" Type="http://schemas.openxmlformats.org/officeDocument/2006/relationships/image" Target="media/image85.png"/><Relationship Id="rId183" Type="http://schemas.openxmlformats.org/officeDocument/2006/relationships/oleObject" Target="embeddings/oleObject78.bin"/><Relationship Id="rId218" Type="http://schemas.openxmlformats.org/officeDocument/2006/relationships/image" Target="media/image115.png"/><Relationship Id="rId239" Type="http://schemas.openxmlformats.org/officeDocument/2006/relationships/oleObject" Target="embeddings/oleObject103.bin"/><Relationship Id="rId250" Type="http://schemas.openxmlformats.org/officeDocument/2006/relationships/oleObject" Target="embeddings/oleObject108.bin"/><Relationship Id="rId271" Type="http://schemas.openxmlformats.org/officeDocument/2006/relationships/image" Target="media/image146.png"/><Relationship Id="rId292" Type="http://schemas.openxmlformats.org/officeDocument/2006/relationships/oleObject" Target="embeddings/oleObject124.bin"/><Relationship Id="rId306" Type="http://schemas.openxmlformats.org/officeDocument/2006/relationships/image" Target="media/image168.png"/><Relationship Id="rId24" Type="http://schemas.openxmlformats.org/officeDocument/2006/relationships/image" Target="media/image9.emf"/><Relationship Id="rId45" Type="http://schemas.openxmlformats.org/officeDocument/2006/relationships/image" Target="media/image21.png"/><Relationship Id="rId66" Type="http://schemas.openxmlformats.org/officeDocument/2006/relationships/image" Target="media/image33.emf"/><Relationship Id="rId87" Type="http://schemas.openxmlformats.org/officeDocument/2006/relationships/oleObject" Target="embeddings/oleObject36.bin"/><Relationship Id="rId110" Type="http://schemas.openxmlformats.org/officeDocument/2006/relationships/oleObject" Target="embeddings/oleObject46.bin"/><Relationship Id="rId131" Type="http://schemas.openxmlformats.org/officeDocument/2006/relationships/image" Target="media/image67.png"/><Relationship Id="rId152" Type="http://schemas.openxmlformats.org/officeDocument/2006/relationships/oleObject" Target="embeddings/oleObject64.bin"/><Relationship Id="rId173" Type="http://schemas.openxmlformats.org/officeDocument/2006/relationships/oleObject" Target="embeddings/oleObject73.bin"/><Relationship Id="rId194" Type="http://schemas.openxmlformats.org/officeDocument/2006/relationships/oleObject" Target="embeddings/oleObject83.bin"/><Relationship Id="rId208" Type="http://schemas.openxmlformats.org/officeDocument/2006/relationships/oleObject" Target="embeddings/oleObject90.bin"/><Relationship Id="rId229" Type="http://schemas.openxmlformats.org/officeDocument/2006/relationships/image" Target="media/image122.emf"/><Relationship Id="rId240" Type="http://schemas.openxmlformats.org/officeDocument/2006/relationships/image" Target="media/image128.png"/><Relationship Id="rId261" Type="http://schemas.openxmlformats.org/officeDocument/2006/relationships/image" Target="media/image140.png"/><Relationship Id="rId14" Type="http://schemas.openxmlformats.org/officeDocument/2006/relationships/image" Target="media/image4.emf"/><Relationship Id="rId35" Type="http://schemas.openxmlformats.org/officeDocument/2006/relationships/image" Target="media/image15.emf"/><Relationship Id="rId56" Type="http://schemas.openxmlformats.org/officeDocument/2006/relationships/image" Target="media/image28.emf"/><Relationship Id="rId77" Type="http://schemas.openxmlformats.org/officeDocument/2006/relationships/image" Target="media/image39.emf"/><Relationship Id="rId100" Type="http://schemas.openxmlformats.org/officeDocument/2006/relationships/oleObject" Target="embeddings/oleObject42.bin"/><Relationship Id="rId282" Type="http://schemas.openxmlformats.org/officeDocument/2006/relationships/image" Target="media/image153.png"/><Relationship Id="rId8" Type="http://schemas.openxmlformats.org/officeDocument/2006/relationships/image" Target="media/image1.emf"/><Relationship Id="rId98" Type="http://schemas.openxmlformats.org/officeDocument/2006/relationships/oleObject" Target="embeddings/oleObject41.bin"/><Relationship Id="rId121" Type="http://schemas.openxmlformats.org/officeDocument/2006/relationships/image" Target="media/image61.png"/><Relationship Id="rId142" Type="http://schemas.openxmlformats.org/officeDocument/2006/relationships/image" Target="media/image74.png"/><Relationship Id="rId163" Type="http://schemas.openxmlformats.org/officeDocument/2006/relationships/image" Target="media/image86.emf"/><Relationship Id="rId184" Type="http://schemas.openxmlformats.org/officeDocument/2006/relationships/image" Target="media/image97.png"/><Relationship Id="rId219" Type="http://schemas.openxmlformats.org/officeDocument/2006/relationships/oleObject" Target="embeddings/oleObject95.bin"/><Relationship Id="rId230" Type="http://schemas.openxmlformats.org/officeDocument/2006/relationships/oleObject" Target="embeddings/oleObject99.bin"/><Relationship Id="rId251" Type="http://schemas.openxmlformats.org/officeDocument/2006/relationships/image" Target="media/image134.png"/><Relationship Id="rId25" Type="http://schemas.openxmlformats.org/officeDocument/2006/relationships/oleObject" Target="embeddings/oleObject9.bin"/><Relationship Id="rId46" Type="http://schemas.openxmlformats.org/officeDocument/2006/relationships/image" Target="media/image22.emf"/><Relationship Id="rId67" Type="http://schemas.openxmlformats.org/officeDocument/2006/relationships/oleObject" Target="embeddings/oleObject27.bin"/><Relationship Id="rId272" Type="http://schemas.openxmlformats.org/officeDocument/2006/relationships/image" Target="media/image147.png"/><Relationship Id="rId293" Type="http://schemas.openxmlformats.org/officeDocument/2006/relationships/image" Target="media/image160.png"/><Relationship Id="rId307" Type="http://schemas.openxmlformats.org/officeDocument/2006/relationships/image" Target="media/image169.emf"/><Relationship Id="rId88" Type="http://schemas.openxmlformats.org/officeDocument/2006/relationships/image" Target="media/image45.emf"/><Relationship Id="rId111" Type="http://schemas.openxmlformats.org/officeDocument/2006/relationships/oleObject" Target="embeddings/oleObject47.bin"/><Relationship Id="rId132" Type="http://schemas.openxmlformats.org/officeDocument/2006/relationships/image" Target="media/image68.emf"/><Relationship Id="rId153" Type="http://schemas.openxmlformats.org/officeDocument/2006/relationships/image" Target="media/image80.png"/><Relationship Id="rId174" Type="http://schemas.openxmlformats.org/officeDocument/2006/relationships/image" Target="media/image92.png"/><Relationship Id="rId195" Type="http://schemas.openxmlformats.org/officeDocument/2006/relationships/image" Target="media/image103.png"/><Relationship Id="rId209" Type="http://schemas.openxmlformats.org/officeDocument/2006/relationships/image" Target="media/image110.png"/><Relationship Id="rId220" Type="http://schemas.openxmlformats.org/officeDocument/2006/relationships/image" Target="media/image116.png"/><Relationship Id="rId241" Type="http://schemas.openxmlformats.org/officeDocument/2006/relationships/oleObject" Target="embeddings/oleObject104.bin"/><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oleObject" Target="embeddings/oleObject22.bin"/><Relationship Id="rId262" Type="http://schemas.openxmlformats.org/officeDocument/2006/relationships/image" Target="media/image141.emf"/><Relationship Id="rId283" Type="http://schemas.openxmlformats.org/officeDocument/2006/relationships/image" Target="media/image154.png"/><Relationship Id="rId78" Type="http://schemas.openxmlformats.org/officeDocument/2006/relationships/oleObject" Target="embeddings/oleObject32.bin"/><Relationship Id="rId99" Type="http://schemas.openxmlformats.org/officeDocument/2006/relationships/image" Target="media/image49.png"/><Relationship Id="rId101" Type="http://schemas.openxmlformats.org/officeDocument/2006/relationships/image" Target="media/image50.png"/><Relationship Id="rId122" Type="http://schemas.openxmlformats.org/officeDocument/2006/relationships/image" Target="media/image62.emf"/><Relationship Id="rId143" Type="http://schemas.openxmlformats.org/officeDocument/2006/relationships/image" Target="media/image75.emf"/><Relationship Id="rId164" Type="http://schemas.openxmlformats.org/officeDocument/2006/relationships/oleObject" Target="embeddings/oleObject69.bin"/><Relationship Id="rId185" Type="http://schemas.openxmlformats.org/officeDocument/2006/relationships/oleObject" Target="embeddings/oleObject79.bin"/><Relationship Id="rId9" Type="http://schemas.openxmlformats.org/officeDocument/2006/relationships/oleObject" Target="embeddings/oleObject1.bin"/><Relationship Id="rId210" Type="http://schemas.openxmlformats.org/officeDocument/2006/relationships/oleObject" Target="embeddings/oleObject91.bin"/><Relationship Id="rId26" Type="http://schemas.openxmlformats.org/officeDocument/2006/relationships/image" Target="media/image10.emf"/><Relationship Id="rId231" Type="http://schemas.openxmlformats.org/officeDocument/2006/relationships/image" Target="media/image123.png"/><Relationship Id="rId252" Type="http://schemas.openxmlformats.org/officeDocument/2006/relationships/oleObject" Target="embeddings/oleObject109.bin"/><Relationship Id="rId273" Type="http://schemas.openxmlformats.org/officeDocument/2006/relationships/image" Target="media/image148.emf"/><Relationship Id="rId294" Type="http://schemas.openxmlformats.org/officeDocument/2006/relationships/image" Target="media/image161.png"/><Relationship Id="rId308" Type="http://schemas.openxmlformats.org/officeDocument/2006/relationships/oleObject" Target="embeddings/oleObject130.bin"/><Relationship Id="rId47" Type="http://schemas.openxmlformats.org/officeDocument/2006/relationships/oleObject" Target="embeddings/oleObject18.bin"/><Relationship Id="rId68" Type="http://schemas.openxmlformats.org/officeDocument/2006/relationships/image" Target="media/image34.emf"/><Relationship Id="rId89" Type="http://schemas.openxmlformats.org/officeDocument/2006/relationships/oleObject" Target="embeddings/oleObject37.bin"/><Relationship Id="rId112" Type="http://schemas.openxmlformats.org/officeDocument/2006/relationships/image" Target="media/image56.png"/><Relationship Id="rId133" Type="http://schemas.openxmlformats.org/officeDocument/2006/relationships/oleObject" Target="embeddings/oleObject56.bin"/><Relationship Id="rId154" Type="http://schemas.openxmlformats.org/officeDocument/2006/relationships/oleObject" Target="embeddings/oleObject65.bin"/><Relationship Id="rId175" Type="http://schemas.openxmlformats.org/officeDocument/2006/relationships/oleObject" Target="embeddings/oleObject74.bin"/><Relationship Id="rId196" Type="http://schemas.openxmlformats.org/officeDocument/2006/relationships/oleObject" Target="embeddings/oleObject84.bin"/><Relationship Id="rId200" Type="http://schemas.openxmlformats.org/officeDocument/2006/relationships/image" Target="media/image106.png"/><Relationship Id="rId16" Type="http://schemas.openxmlformats.org/officeDocument/2006/relationships/image" Target="media/image5.emf"/><Relationship Id="rId221" Type="http://schemas.openxmlformats.org/officeDocument/2006/relationships/image" Target="media/image117.png"/><Relationship Id="rId242" Type="http://schemas.openxmlformats.org/officeDocument/2006/relationships/image" Target="media/image129.png"/><Relationship Id="rId263" Type="http://schemas.openxmlformats.org/officeDocument/2006/relationships/oleObject" Target="embeddings/oleObject113.bin"/><Relationship Id="rId284" Type="http://schemas.openxmlformats.org/officeDocument/2006/relationships/image" Target="media/image155.emf"/><Relationship Id="rId37" Type="http://schemas.openxmlformats.org/officeDocument/2006/relationships/image" Target="media/image16.emf"/><Relationship Id="rId58" Type="http://schemas.openxmlformats.org/officeDocument/2006/relationships/image" Target="media/image29.emf"/><Relationship Id="rId79" Type="http://schemas.openxmlformats.org/officeDocument/2006/relationships/image" Target="media/image40.png"/><Relationship Id="rId102" Type="http://schemas.openxmlformats.org/officeDocument/2006/relationships/oleObject" Target="embeddings/oleObject43.bin"/><Relationship Id="rId123" Type="http://schemas.openxmlformats.org/officeDocument/2006/relationships/oleObject" Target="embeddings/oleObject52.bin"/><Relationship Id="rId144" Type="http://schemas.openxmlformats.org/officeDocument/2006/relationships/oleObject" Target="embeddings/oleObject60.bin"/><Relationship Id="rId90" Type="http://schemas.openxmlformats.org/officeDocument/2006/relationships/hyperlink" Target="https://doi.org/10.1063/1.1677527" TargetMode="External"/><Relationship Id="rId165" Type="http://schemas.openxmlformats.org/officeDocument/2006/relationships/image" Target="media/image87.emf"/><Relationship Id="rId186" Type="http://schemas.openxmlformats.org/officeDocument/2006/relationships/image" Target="media/image98.png"/><Relationship Id="rId211" Type="http://schemas.openxmlformats.org/officeDocument/2006/relationships/image" Target="media/image111.png"/><Relationship Id="rId232" Type="http://schemas.openxmlformats.org/officeDocument/2006/relationships/oleObject" Target="embeddings/oleObject100.bin"/><Relationship Id="rId253" Type="http://schemas.openxmlformats.org/officeDocument/2006/relationships/image" Target="media/image135.jpeg"/><Relationship Id="rId274" Type="http://schemas.openxmlformats.org/officeDocument/2006/relationships/oleObject" Target="embeddings/oleObject117.bin"/><Relationship Id="rId295" Type="http://schemas.openxmlformats.org/officeDocument/2006/relationships/oleObject" Target="embeddings/oleObject125.bin"/><Relationship Id="rId309" Type="http://schemas.openxmlformats.org/officeDocument/2006/relationships/image" Target="media/image170.png"/><Relationship Id="rId27" Type="http://schemas.openxmlformats.org/officeDocument/2006/relationships/oleObject" Target="embeddings/oleObject10.bin"/><Relationship Id="rId48" Type="http://schemas.openxmlformats.org/officeDocument/2006/relationships/image" Target="media/image23.png"/><Relationship Id="rId69" Type="http://schemas.openxmlformats.org/officeDocument/2006/relationships/oleObject" Target="embeddings/oleObject28.bin"/><Relationship Id="rId113" Type="http://schemas.openxmlformats.org/officeDocument/2006/relationships/image" Target="media/image57.png"/><Relationship Id="rId134" Type="http://schemas.openxmlformats.org/officeDocument/2006/relationships/image" Target="media/image69.emf"/><Relationship Id="rId80" Type="http://schemas.openxmlformats.org/officeDocument/2006/relationships/image" Target="media/image41.emf"/><Relationship Id="rId155" Type="http://schemas.openxmlformats.org/officeDocument/2006/relationships/image" Target="media/image81.png"/><Relationship Id="rId176" Type="http://schemas.openxmlformats.org/officeDocument/2006/relationships/image" Target="media/image93.png"/><Relationship Id="rId197" Type="http://schemas.openxmlformats.org/officeDocument/2006/relationships/image" Target="media/image104.png"/><Relationship Id="rId201" Type="http://schemas.openxmlformats.org/officeDocument/2006/relationships/oleObject" Target="embeddings/oleObject86.bin"/><Relationship Id="rId222" Type="http://schemas.openxmlformats.org/officeDocument/2006/relationships/image" Target="media/image118.emf"/><Relationship Id="rId243" Type="http://schemas.openxmlformats.org/officeDocument/2006/relationships/image" Target="media/image130.png"/><Relationship Id="rId264" Type="http://schemas.openxmlformats.org/officeDocument/2006/relationships/image" Target="media/image142.png"/><Relationship Id="rId285" Type="http://schemas.openxmlformats.org/officeDocument/2006/relationships/oleObject" Target="embeddings/oleObject121.bin"/><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oleObject" Target="embeddings/oleObject23.bin"/><Relationship Id="rId103" Type="http://schemas.openxmlformats.org/officeDocument/2006/relationships/image" Target="media/image51.png"/><Relationship Id="rId124" Type="http://schemas.openxmlformats.org/officeDocument/2006/relationships/image" Target="media/image63.png"/><Relationship Id="rId310" Type="http://schemas.openxmlformats.org/officeDocument/2006/relationships/oleObject" Target="embeddings/oleObject131.bin"/><Relationship Id="rId70" Type="http://schemas.openxmlformats.org/officeDocument/2006/relationships/image" Target="media/image35.emf"/><Relationship Id="rId91" Type="http://schemas.openxmlformats.org/officeDocument/2006/relationships/footer" Target="footer1.xml"/><Relationship Id="rId145" Type="http://schemas.openxmlformats.org/officeDocument/2006/relationships/oleObject" Target="embeddings/oleObject61.bin"/><Relationship Id="rId166" Type="http://schemas.openxmlformats.org/officeDocument/2006/relationships/oleObject" Target="embeddings/oleObject70.bin"/><Relationship Id="rId187" Type="http://schemas.openxmlformats.org/officeDocument/2006/relationships/oleObject" Target="embeddings/oleObject80.bin"/><Relationship Id="rId1" Type="http://schemas.openxmlformats.org/officeDocument/2006/relationships/customXml" Target="../customXml/item1.xml"/><Relationship Id="rId212" Type="http://schemas.openxmlformats.org/officeDocument/2006/relationships/oleObject" Target="embeddings/oleObject92.bin"/><Relationship Id="rId233" Type="http://schemas.openxmlformats.org/officeDocument/2006/relationships/image" Target="media/image124.png"/><Relationship Id="rId254" Type="http://schemas.openxmlformats.org/officeDocument/2006/relationships/image" Target="media/image136.emf"/><Relationship Id="rId28" Type="http://schemas.openxmlformats.org/officeDocument/2006/relationships/image" Target="media/image11.emf"/><Relationship Id="rId49" Type="http://schemas.openxmlformats.org/officeDocument/2006/relationships/image" Target="media/image24.emf"/><Relationship Id="rId114" Type="http://schemas.openxmlformats.org/officeDocument/2006/relationships/oleObject" Target="embeddings/oleObject48.bin"/><Relationship Id="rId275" Type="http://schemas.openxmlformats.org/officeDocument/2006/relationships/oleObject" Target="embeddings/oleObject118.bin"/><Relationship Id="rId296" Type="http://schemas.openxmlformats.org/officeDocument/2006/relationships/oleObject" Target="embeddings/oleObject126.bin"/><Relationship Id="rId300" Type="http://schemas.openxmlformats.org/officeDocument/2006/relationships/image" Target="media/image164.png"/><Relationship Id="rId60" Type="http://schemas.openxmlformats.org/officeDocument/2006/relationships/image" Target="media/image30.emf"/><Relationship Id="rId81" Type="http://schemas.openxmlformats.org/officeDocument/2006/relationships/oleObject" Target="embeddings/oleObject33.bin"/><Relationship Id="rId135" Type="http://schemas.openxmlformats.org/officeDocument/2006/relationships/oleObject" Target="embeddings/oleObject57.bin"/><Relationship Id="rId156" Type="http://schemas.openxmlformats.org/officeDocument/2006/relationships/image" Target="media/image82.emf"/><Relationship Id="rId177" Type="http://schemas.openxmlformats.org/officeDocument/2006/relationships/oleObject" Target="embeddings/oleObject75.bin"/><Relationship Id="rId198" Type="http://schemas.openxmlformats.org/officeDocument/2006/relationships/oleObject" Target="embeddings/oleObject85.bin"/><Relationship Id="rId202" Type="http://schemas.openxmlformats.org/officeDocument/2006/relationships/oleObject" Target="embeddings/oleObject87.bin"/><Relationship Id="rId223" Type="http://schemas.openxmlformats.org/officeDocument/2006/relationships/oleObject" Target="embeddings/oleObject96.bin"/><Relationship Id="rId244" Type="http://schemas.openxmlformats.org/officeDocument/2006/relationships/oleObject" Target="embeddings/oleObject105.bin"/><Relationship Id="rId18" Type="http://schemas.openxmlformats.org/officeDocument/2006/relationships/image" Target="media/image6.emf"/><Relationship Id="rId39" Type="http://schemas.openxmlformats.org/officeDocument/2006/relationships/image" Target="media/image17.png"/><Relationship Id="rId265" Type="http://schemas.openxmlformats.org/officeDocument/2006/relationships/oleObject" Target="embeddings/oleObject114.bin"/><Relationship Id="rId286" Type="http://schemas.openxmlformats.org/officeDocument/2006/relationships/image" Target="media/image156.emf"/><Relationship Id="rId50" Type="http://schemas.openxmlformats.org/officeDocument/2006/relationships/oleObject" Target="embeddings/oleObject19.bin"/><Relationship Id="rId104" Type="http://schemas.openxmlformats.org/officeDocument/2006/relationships/oleObject" Target="embeddings/oleObject44.bin"/><Relationship Id="rId125" Type="http://schemas.openxmlformats.org/officeDocument/2006/relationships/image" Target="media/image64.emf"/><Relationship Id="rId146" Type="http://schemas.openxmlformats.org/officeDocument/2006/relationships/image" Target="media/image76.png"/><Relationship Id="rId167" Type="http://schemas.openxmlformats.org/officeDocument/2006/relationships/image" Target="media/image88.png"/><Relationship Id="rId188" Type="http://schemas.openxmlformats.org/officeDocument/2006/relationships/image" Target="media/image99.png"/><Relationship Id="rId311" Type="http://schemas.openxmlformats.org/officeDocument/2006/relationships/image" Target="media/image171.png"/><Relationship Id="rId71" Type="http://schemas.openxmlformats.org/officeDocument/2006/relationships/oleObject" Target="embeddings/oleObject29.bin"/><Relationship Id="rId92" Type="http://schemas.openxmlformats.org/officeDocument/2006/relationships/oleObject" Target="embeddings/oleObject38.bin"/><Relationship Id="rId213" Type="http://schemas.openxmlformats.org/officeDocument/2006/relationships/image" Target="media/image112.png"/><Relationship Id="rId234" Type="http://schemas.openxmlformats.org/officeDocument/2006/relationships/oleObject" Target="embeddings/oleObject101.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10.bin"/><Relationship Id="rId276" Type="http://schemas.openxmlformats.org/officeDocument/2006/relationships/image" Target="media/image149.png"/><Relationship Id="rId297" Type="http://schemas.openxmlformats.org/officeDocument/2006/relationships/image" Target="media/image162.png"/><Relationship Id="rId40" Type="http://schemas.openxmlformats.org/officeDocument/2006/relationships/image" Target="media/image18.emf"/><Relationship Id="rId115" Type="http://schemas.openxmlformats.org/officeDocument/2006/relationships/oleObject" Target="embeddings/oleObject49.bin"/><Relationship Id="rId136" Type="http://schemas.openxmlformats.org/officeDocument/2006/relationships/image" Target="media/image70.emf"/><Relationship Id="rId157" Type="http://schemas.openxmlformats.org/officeDocument/2006/relationships/oleObject" Target="embeddings/oleObject66.bin"/><Relationship Id="rId178" Type="http://schemas.openxmlformats.org/officeDocument/2006/relationships/image" Target="media/image94.png"/><Relationship Id="rId301" Type="http://schemas.openxmlformats.org/officeDocument/2006/relationships/image" Target="media/image165.emf"/><Relationship Id="rId61" Type="http://schemas.openxmlformats.org/officeDocument/2006/relationships/oleObject" Target="embeddings/oleObject24.bin"/><Relationship Id="rId82" Type="http://schemas.openxmlformats.org/officeDocument/2006/relationships/image" Target="media/image42.emf"/><Relationship Id="rId199" Type="http://schemas.openxmlformats.org/officeDocument/2006/relationships/image" Target="media/image105.png"/><Relationship Id="rId203" Type="http://schemas.openxmlformats.org/officeDocument/2006/relationships/image" Target="media/image107.png"/><Relationship Id="rId19" Type="http://schemas.openxmlformats.org/officeDocument/2006/relationships/oleObject" Target="embeddings/oleObject6.bin"/><Relationship Id="rId224" Type="http://schemas.openxmlformats.org/officeDocument/2006/relationships/image" Target="media/image119.emf"/><Relationship Id="rId245" Type="http://schemas.openxmlformats.org/officeDocument/2006/relationships/oleObject" Target="embeddings/oleObject106.bin"/><Relationship Id="rId266" Type="http://schemas.openxmlformats.org/officeDocument/2006/relationships/image" Target="media/image143.png"/><Relationship Id="rId287" Type="http://schemas.openxmlformats.org/officeDocument/2006/relationships/oleObject" Target="embeddings/oleObject122.bin"/><Relationship Id="rId30" Type="http://schemas.openxmlformats.org/officeDocument/2006/relationships/image" Target="media/image12.emf"/><Relationship Id="rId105" Type="http://schemas.openxmlformats.org/officeDocument/2006/relationships/image" Target="media/image52.png"/><Relationship Id="rId126" Type="http://schemas.openxmlformats.org/officeDocument/2006/relationships/oleObject" Target="embeddings/oleObject53.bin"/><Relationship Id="rId147" Type="http://schemas.openxmlformats.org/officeDocument/2006/relationships/image" Target="media/image77.emf"/><Relationship Id="rId168" Type="http://schemas.openxmlformats.org/officeDocument/2006/relationships/image" Target="media/image89.emf"/><Relationship Id="rId312" Type="http://schemas.openxmlformats.org/officeDocument/2006/relationships/image" Target="media/image172.emf"/><Relationship Id="rId51" Type="http://schemas.openxmlformats.org/officeDocument/2006/relationships/image" Target="media/image25.png"/><Relationship Id="rId72" Type="http://schemas.openxmlformats.org/officeDocument/2006/relationships/image" Target="media/image36.png"/><Relationship Id="rId93" Type="http://schemas.openxmlformats.org/officeDocument/2006/relationships/image" Target="media/image46.png"/><Relationship Id="rId189" Type="http://schemas.openxmlformats.org/officeDocument/2006/relationships/oleObject" Target="embeddings/oleObject81.bin"/><Relationship Id="rId3" Type="http://schemas.openxmlformats.org/officeDocument/2006/relationships/settings" Target="settings.xml"/><Relationship Id="rId214" Type="http://schemas.openxmlformats.org/officeDocument/2006/relationships/image" Target="media/image113.emf"/><Relationship Id="rId235" Type="http://schemas.openxmlformats.org/officeDocument/2006/relationships/image" Target="media/image125.png"/><Relationship Id="rId256" Type="http://schemas.openxmlformats.org/officeDocument/2006/relationships/image" Target="media/image137.emf"/><Relationship Id="rId277" Type="http://schemas.openxmlformats.org/officeDocument/2006/relationships/image" Target="media/image150.png"/><Relationship Id="rId298" Type="http://schemas.openxmlformats.org/officeDocument/2006/relationships/image" Target="media/image163.emf"/><Relationship Id="rId116" Type="http://schemas.openxmlformats.org/officeDocument/2006/relationships/image" Target="media/image58.png"/><Relationship Id="rId137" Type="http://schemas.openxmlformats.org/officeDocument/2006/relationships/oleObject" Target="embeddings/oleObject58.bin"/><Relationship Id="rId158" Type="http://schemas.openxmlformats.org/officeDocument/2006/relationships/image" Target="media/image83.png"/><Relationship Id="rId302" Type="http://schemas.openxmlformats.org/officeDocument/2006/relationships/oleObject" Target="embeddings/oleObject128.bin"/><Relationship Id="rId20" Type="http://schemas.openxmlformats.org/officeDocument/2006/relationships/image" Target="media/image7.emf"/><Relationship Id="rId41" Type="http://schemas.openxmlformats.org/officeDocument/2006/relationships/oleObject" Target="embeddings/oleObject16.bin"/><Relationship Id="rId62" Type="http://schemas.openxmlformats.org/officeDocument/2006/relationships/image" Target="media/image31.emf"/><Relationship Id="rId83" Type="http://schemas.openxmlformats.org/officeDocument/2006/relationships/oleObject" Target="embeddings/oleObject34.bin"/><Relationship Id="rId179" Type="http://schemas.openxmlformats.org/officeDocument/2006/relationships/oleObject" Target="embeddings/oleObject76.bin"/><Relationship Id="rId190" Type="http://schemas.openxmlformats.org/officeDocument/2006/relationships/image" Target="media/image100.png"/><Relationship Id="rId204" Type="http://schemas.openxmlformats.org/officeDocument/2006/relationships/oleObject" Target="embeddings/oleObject88.bin"/><Relationship Id="rId225" Type="http://schemas.openxmlformats.org/officeDocument/2006/relationships/oleObject" Target="embeddings/oleObject97.bin"/><Relationship Id="rId246" Type="http://schemas.openxmlformats.org/officeDocument/2006/relationships/image" Target="media/image131.png"/><Relationship Id="rId267" Type="http://schemas.openxmlformats.org/officeDocument/2006/relationships/image" Target="media/image144.png"/><Relationship Id="rId288" Type="http://schemas.openxmlformats.org/officeDocument/2006/relationships/image" Target="media/image157.emf"/><Relationship Id="rId106" Type="http://schemas.openxmlformats.org/officeDocument/2006/relationships/image" Target="media/image53.emf"/><Relationship Id="rId127" Type="http://schemas.openxmlformats.org/officeDocument/2006/relationships/image" Target="media/image65.png"/><Relationship Id="rId313" Type="http://schemas.openxmlformats.org/officeDocument/2006/relationships/oleObject" Target="embeddings/oleObject132.bin"/><Relationship Id="rId10" Type="http://schemas.openxmlformats.org/officeDocument/2006/relationships/image" Target="media/image2.emf"/><Relationship Id="rId31" Type="http://schemas.openxmlformats.org/officeDocument/2006/relationships/oleObject" Target="embeddings/oleObject12.bin"/><Relationship Id="rId52" Type="http://schemas.openxmlformats.org/officeDocument/2006/relationships/image" Target="media/image26.emf"/><Relationship Id="rId73" Type="http://schemas.openxmlformats.org/officeDocument/2006/relationships/image" Target="media/image37.emf"/><Relationship Id="rId94" Type="http://schemas.openxmlformats.org/officeDocument/2006/relationships/oleObject" Target="embeddings/oleObject39.bin"/><Relationship Id="rId148" Type="http://schemas.openxmlformats.org/officeDocument/2006/relationships/oleObject" Target="embeddings/oleObject62.bin"/><Relationship Id="rId169" Type="http://schemas.openxmlformats.org/officeDocument/2006/relationships/oleObject" Target="embeddings/oleObject71.bin"/><Relationship Id="rId4" Type="http://schemas.openxmlformats.org/officeDocument/2006/relationships/webSettings" Target="webSettings.xml"/><Relationship Id="rId180" Type="http://schemas.openxmlformats.org/officeDocument/2006/relationships/image" Target="media/image95.png"/><Relationship Id="rId215" Type="http://schemas.openxmlformats.org/officeDocument/2006/relationships/oleObject" Target="embeddings/oleObject93.bin"/><Relationship Id="rId236" Type="http://schemas.openxmlformats.org/officeDocument/2006/relationships/image" Target="media/image126.emf"/><Relationship Id="rId257" Type="http://schemas.openxmlformats.org/officeDocument/2006/relationships/oleObject" Target="embeddings/oleObject111.bin"/><Relationship Id="rId278" Type="http://schemas.openxmlformats.org/officeDocument/2006/relationships/image" Target="media/image151.emf"/><Relationship Id="rId303" Type="http://schemas.openxmlformats.org/officeDocument/2006/relationships/image" Target="media/image166.png"/><Relationship Id="rId42" Type="http://schemas.openxmlformats.org/officeDocument/2006/relationships/image" Target="media/image19.png"/><Relationship Id="rId84" Type="http://schemas.openxmlformats.org/officeDocument/2006/relationships/image" Target="media/image43.emf"/><Relationship Id="rId138" Type="http://schemas.openxmlformats.org/officeDocument/2006/relationships/image" Target="media/image71.png"/><Relationship Id="rId191" Type="http://schemas.openxmlformats.org/officeDocument/2006/relationships/oleObject" Target="embeddings/oleObject82.bin"/><Relationship Id="rId205" Type="http://schemas.openxmlformats.org/officeDocument/2006/relationships/image" Target="media/image108.png"/><Relationship Id="rId247" Type="http://schemas.openxmlformats.org/officeDocument/2006/relationships/image" Target="media/image132.emf"/><Relationship Id="rId107" Type="http://schemas.openxmlformats.org/officeDocument/2006/relationships/oleObject" Target="embeddings/oleObject45.bin"/><Relationship Id="rId289" Type="http://schemas.openxmlformats.org/officeDocument/2006/relationships/oleObject" Target="embeddings/oleObject123.bin"/><Relationship Id="rId11" Type="http://schemas.openxmlformats.org/officeDocument/2006/relationships/oleObject" Target="embeddings/oleObject2.bin"/><Relationship Id="rId53" Type="http://schemas.openxmlformats.org/officeDocument/2006/relationships/oleObject" Target="embeddings/oleObject20.bin"/><Relationship Id="rId149" Type="http://schemas.openxmlformats.org/officeDocument/2006/relationships/image" Target="media/image78.png"/><Relationship Id="rId314" Type="http://schemas.openxmlformats.org/officeDocument/2006/relationships/image" Target="media/image173.png"/><Relationship Id="rId95" Type="http://schemas.openxmlformats.org/officeDocument/2006/relationships/image" Target="media/image47.png"/><Relationship Id="rId160" Type="http://schemas.openxmlformats.org/officeDocument/2006/relationships/image" Target="media/image84.png"/><Relationship Id="rId216" Type="http://schemas.openxmlformats.org/officeDocument/2006/relationships/image" Target="media/image114.png"/><Relationship Id="rId258" Type="http://schemas.openxmlformats.org/officeDocument/2006/relationships/image" Target="media/image138.jpeg"/><Relationship Id="rId22" Type="http://schemas.openxmlformats.org/officeDocument/2006/relationships/image" Target="media/image8.emf"/><Relationship Id="rId64" Type="http://schemas.openxmlformats.org/officeDocument/2006/relationships/image" Target="media/image32.emf"/><Relationship Id="rId118" Type="http://schemas.openxmlformats.org/officeDocument/2006/relationships/oleObject" Target="embeddings/oleObject50.bin"/><Relationship Id="rId171" Type="http://schemas.openxmlformats.org/officeDocument/2006/relationships/oleObject" Target="embeddings/oleObject72.bin"/><Relationship Id="rId227" Type="http://schemas.openxmlformats.org/officeDocument/2006/relationships/oleObject" Target="embeddings/oleObject98.bin"/><Relationship Id="rId269" Type="http://schemas.openxmlformats.org/officeDocument/2006/relationships/oleObject" Target="embeddings/oleObject115.bin"/><Relationship Id="rId33" Type="http://schemas.openxmlformats.org/officeDocument/2006/relationships/oleObject" Target="embeddings/oleObject13.bin"/><Relationship Id="rId129" Type="http://schemas.openxmlformats.org/officeDocument/2006/relationships/oleObject" Target="embeddings/oleObject54.bin"/><Relationship Id="rId280" Type="http://schemas.openxmlformats.org/officeDocument/2006/relationships/image" Target="media/image152.emf"/><Relationship Id="rId75" Type="http://schemas.openxmlformats.org/officeDocument/2006/relationships/image" Target="media/image38.emf"/><Relationship Id="rId140" Type="http://schemas.openxmlformats.org/officeDocument/2006/relationships/oleObject" Target="embeddings/oleObject59.bin"/><Relationship Id="rId182" Type="http://schemas.openxmlformats.org/officeDocument/2006/relationships/image" Target="media/image96.png"/><Relationship Id="rId6" Type="http://schemas.openxmlformats.org/officeDocument/2006/relationships/endnotes" Target="endnotes.xml"/><Relationship Id="rId238" Type="http://schemas.openxmlformats.org/officeDocument/2006/relationships/image" Target="media/image127.emf"/><Relationship Id="rId291" Type="http://schemas.openxmlformats.org/officeDocument/2006/relationships/image" Target="media/image159.emf"/><Relationship Id="rId305" Type="http://schemas.openxmlformats.org/officeDocument/2006/relationships/oleObject" Target="embeddings/oleObject129.bin"/><Relationship Id="rId44" Type="http://schemas.openxmlformats.org/officeDocument/2006/relationships/oleObject" Target="embeddings/oleObject17.bin"/><Relationship Id="rId86" Type="http://schemas.openxmlformats.org/officeDocument/2006/relationships/image" Target="media/image44.emf"/><Relationship Id="rId151" Type="http://schemas.openxmlformats.org/officeDocument/2006/relationships/image" Target="media/image79.png"/><Relationship Id="rId317" Type="http://schemas.openxmlformats.org/officeDocument/2006/relationships/header" Target="header1.xml"/><Relationship Id="rId318"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A723C-8C8A-4CD0-8633-126F99DFD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134</Pages>
  <Words>13630</Words>
  <Characters>77694</Characters>
  <Application>Microsoft Office Word</Application>
  <DocSecurity>0</DocSecurity>
  <Lines>647</Lines>
  <Paragraphs>182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Тихонов</dc:creator>
  <cp:lastModifiedBy>Maxim Boichenko</cp:lastModifiedBy>
  <cp:revision>18</cp:revision>
  <dcterms:created xsi:type="dcterms:W3CDTF">2026-03-28T10:20:00Z</dcterms:created>
  <dcterms:modified xsi:type="dcterms:W3CDTF">2026-03-30T05:47:00Z</dcterms:modified>
</cp:coreProperties>
</file>