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94" w:rsidRPr="00523994" w:rsidRDefault="00523994" w:rsidP="007C7F54">
      <w:pPr>
        <w:tabs>
          <w:tab w:val="left" w:pos="83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23994">
        <w:rPr>
          <w:rFonts w:ascii="Times New Roman" w:hAnsi="Times New Roman"/>
          <w:b/>
          <w:sz w:val="24"/>
          <w:szCs w:val="24"/>
        </w:rPr>
        <w:t>Темы для рефератов</w:t>
      </w:r>
      <w:r w:rsidR="003139BD">
        <w:rPr>
          <w:rFonts w:ascii="Times New Roman" w:hAnsi="Times New Roman"/>
          <w:b/>
          <w:sz w:val="24"/>
          <w:szCs w:val="24"/>
        </w:rPr>
        <w:t>/эссе</w:t>
      </w:r>
      <w:r w:rsidR="007C7F54">
        <w:rPr>
          <w:rFonts w:ascii="Times New Roman" w:hAnsi="Times New Roman"/>
          <w:b/>
          <w:sz w:val="24"/>
          <w:szCs w:val="24"/>
        </w:rPr>
        <w:t xml:space="preserve"> по Физике (3 семестр, </w:t>
      </w:r>
      <w:proofErr w:type="spellStart"/>
      <w:r w:rsidR="007C7F54">
        <w:rPr>
          <w:rFonts w:ascii="Times New Roman" w:hAnsi="Times New Roman"/>
          <w:b/>
          <w:sz w:val="24"/>
          <w:szCs w:val="24"/>
        </w:rPr>
        <w:t>КИиИТ</w:t>
      </w:r>
      <w:proofErr w:type="spellEnd"/>
      <w:r w:rsidR="007C7F54">
        <w:rPr>
          <w:rFonts w:ascii="Times New Roman" w:hAnsi="Times New Roman"/>
          <w:b/>
          <w:sz w:val="24"/>
          <w:szCs w:val="24"/>
        </w:rPr>
        <w:t>)</w:t>
      </w:r>
      <w:r w:rsidRPr="00523994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a5"/>
        <w:tblW w:w="9379" w:type="dxa"/>
        <w:tblInd w:w="368" w:type="dxa"/>
        <w:tblLook w:val="04A0"/>
      </w:tblPr>
      <w:tblGrid>
        <w:gridCol w:w="6544"/>
        <w:gridCol w:w="2835"/>
      </w:tblGrid>
      <w:tr w:rsidR="007C7F54" w:rsidRPr="007C7F54" w:rsidTr="00593676">
        <w:trPr>
          <w:tblHeader/>
        </w:trPr>
        <w:tc>
          <w:tcPr>
            <w:tcW w:w="6544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Тема</w:t>
            </w:r>
            <w:r w:rsidR="003139BD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 xml:space="preserve"> эссе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ФИО студента</w:t>
            </w: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 xml:space="preserve">Магнитные свойства атомов. </w:t>
            </w:r>
            <w:proofErr w:type="spellStart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Диа</w:t>
            </w:r>
            <w:proofErr w:type="spellEnd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- и парамагнетизм.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Магнитные свойства атомов. Ферр</w:t>
            </w:r>
            <w:proofErr w:type="gramStart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о-</w:t>
            </w:r>
            <w:proofErr w:type="gramEnd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антиферро</w:t>
            </w:r>
            <w:proofErr w:type="spellEnd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- и ферримагнетизм.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Релятивистская природа магнитного поля тока.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Электромагнитные волны.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Коэффициент самоиндукции и его зависимость от формы проводника.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Принципы генерации электромагнитных волн.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Полупроводниковые диоды.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proofErr w:type="gramStart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 xml:space="preserve">Магнитоуправляемые </w:t>
            </w:r>
            <w:proofErr w:type="spellStart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наночастицы</w:t>
            </w:r>
            <w:proofErr w:type="spellEnd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.</w:t>
            </w:r>
            <w:proofErr w:type="gramEnd"/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2A40ED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2A40ED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Механизм полярных сияний.</w:t>
            </w:r>
          </w:p>
        </w:tc>
        <w:tc>
          <w:tcPr>
            <w:tcW w:w="2835" w:type="dxa"/>
          </w:tcPr>
          <w:p w:rsidR="007C7F54" w:rsidRPr="007F3DC9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2A40ED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2A40ED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Ускорители элементарных частиц.</w:t>
            </w:r>
          </w:p>
        </w:tc>
        <w:tc>
          <w:tcPr>
            <w:tcW w:w="2835" w:type="dxa"/>
          </w:tcPr>
          <w:p w:rsidR="00A537A8" w:rsidRPr="00EA3F53" w:rsidRDefault="00A537A8" w:rsidP="00EA3F53">
            <w:pPr>
              <w:rPr>
                <w:rFonts w:ascii="Times New Roman" w:eastAsia="HiddenHorzOCR" w:hAnsi="Times New Roman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2A40ED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2A40ED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Детекторы частиц.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2A40ED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2A40ED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Спектр электромагнитного излучения.</w:t>
            </w:r>
          </w:p>
        </w:tc>
        <w:tc>
          <w:tcPr>
            <w:tcW w:w="2835" w:type="dxa"/>
          </w:tcPr>
          <w:p w:rsidR="007C7F54" w:rsidRPr="007F3DC9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proofErr w:type="spellStart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Магниторецепция</w:t>
            </w:r>
            <w:proofErr w:type="spellEnd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 xml:space="preserve"> у живых организмов.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Интернет/</w:t>
            </w:r>
            <w:r w:rsidRPr="007C7F54">
              <w:rPr>
                <w:rFonts w:ascii="Times New Roman" w:eastAsia="HiddenHorzOCR" w:hAnsi="Times New Roman"/>
                <w:sz w:val="24"/>
                <w:szCs w:val="24"/>
                <w:lang w:val="en-US" w:eastAsia="ar-SA"/>
              </w:rPr>
              <w:t>Wi-Fi</w:t>
            </w: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 xml:space="preserve"> технологии.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Атомные силовые микроскопы.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Электростатические фильтры.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proofErr w:type="spellStart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Ионисторы</w:t>
            </w:r>
            <w:proofErr w:type="spellEnd"/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Пинч-эффект.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Ядерный магнитный резонанс.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Принципы организации сотовой связи.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Система глобального позиционирования.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8" w:hanging="357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  <w:t>Термоэлектричество.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autoSpaceDE w:val="0"/>
              <w:autoSpaceDN w:val="0"/>
              <w:adjustRightInd w:val="0"/>
              <w:rPr>
                <w:rFonts w:ascii="Times New Roman" w:eastAsia="HiddenHorzOCR" w:hAnsi="Times New Roman"/>
                <w:sz w:val="24"/>
                <w:szCs w:val="24"/>
                <w:lang w:eastAsia="ar-SA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widowControl w:val="0"/>
              <w:numPr>
                <w:ilvl w:val="0"/>
                <w:numId w:val="4"/>
              </w:numPr>
              <w:tabs>
                <w:tab w:val="left" w:pos="567"/>
              </w:tabs>
              <w:autoSpaceDE w:val="0"/>
              <w:autoSpaceDN w:val="0"/>
              <w:ind w:left="368" w:hanging="357"/>
              <w:rPr>
                <w:rFonts w:ascii="Times New Roman" w:hAnsi="Times New Roman"/>
                <w:spacing w:val="4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>Интерференция</w:t>
            </w:r>
            <w:r w:rsidRPr="007C7F54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>и</w:t>
            </w:r>
            <w:r w:rsidRPr="007C7F54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>дифракция</w:t>
            </w:r>
            <w:r w:rsidRPr="007C7F54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>света.</w:t>
            </w:r>
            <w:r w:rsidRPr="007C7F54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>Голография.</w:t>
            </w:r>
            <w:r w:rsidRPr="007C7F54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widowControl w:val="0"/>
              <w:tabs>
                <w:tab w:val="left" w:pos="567"/>
              </w:tabs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>Голографическая запись информации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</w:rPr>
              <w:t>Спектры, спектральный анализ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</w:rPr>
              <w:t>Электрический ток в газах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</w:rPr>
              <w:t>Электрическое поле в веществе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eastAsia="HiddenHorzOCR" w:hAnsi="Times New Roman"/>
                <w:sz w:val="24"/>
                <w:szCs w:val="24"/>
              </w:rPr>
              <w:t>Мария Кюри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eastAsia="HiddenHorzOCR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widowControl w:val="0"/>
              <w:numPr>
                <w:ilvl w:val="0"/>
                <w:numId w:val="4"/>
              </w:numPr>
              <w:tabs>
                <w:tab w:val="left" w:pos="567"/>
              </w:tabs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>Обзор</w:t>
            </w:r>
            <w:r w:rsidRPr="007C7F54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Pr="007C7F54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>базы</w:t>
            </w:r>
            <w:r w:rsidRPr="007C7F54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>наноэлектроники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widowControl w:val="0"/>
              <w:tabs>
                <w:tab w:val="left" w:pos="567"/>
              </w:tabs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 xml:space="preserve">Влияние </w:t>
            </w:r>
            <w:proofErr w:type="spellStart"/>
            <w:r w:rsidRPr="007C7F54">
              <w:rPr>
                <w:rFonts w:ascii="Times New Roman" w:hAnsi="Times New Roman"/>
                <w:sz w:val="24"/>
                <w:szCs w:val="24"/>
              </w:rPr>
              <w:t>квантоворазмерных</w:t>
            </w:r>
            <w:proofErr w:type="spellEnd"/>
            <w:r w:rsidRPr="007C7F54">
              <w:rPr>
                <w:rFonts w:ascii="Times New Roman" w:hAnsi="Times New Roman"/>
                <w:sz w:val="24"/>
                <w:szCs w:val="24"/>
              </w:rPr>
              <w:t xml:space="preserve"> эффектов на свойства </w:t>
            </w:r>
            <w:proofErr w:type="spellStart"/>
            <w:proofErr w:type="gramStart"/>
            <w:r w:rsidRPr="007C7F54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7C7F5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7C7F54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7C7F54">
              <w:rPr>
                <w:rFonts w:ascii="Times New Roman" w:hAnsi="Times New Roman"/>
                <w:sz w:val="24"/>
                <w:szCs w:val="24"/>
              </w:rPr>
              <w:t xml:space="preserve"> материалов.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 xml:space="preserve">Явления и устройства </w:t>
            </w:r>
            <w:proofErr w:type="spellStart"/>
            <w:r w:rsidRPr="007C7F54">
              <w:rPr>
                <w:rFonts w:ascii="Times New Roman" w:hAnsi="Times New Roman"/>
                <w:sz w:val="24"/>
                <w:szCs w:val="24"/>
              </w:rPr>
              <w:t>спинтроники</w:t>
            </w:r>
            <w:proofErr w:type="spellEnd"/>
            <w:r w:rsidRPr="007C7F5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 xml:space="preserve">Суперкомпьютер и </w:t>
            </w:r>
            <w:proofErr w:type="spellStart"/>
            <w:r w:rsidRPr="007C7F54">
              <w:rPr>
                <w:rFonts w:ascii="Times New Roman" w:hAnsi="Times New Roman"/>
                <w:sz w:val="24"/>
                <w:szCs w:val="24"/>
              </w:rPr>
              <w:t>нейросетевое</w:t>
            </w:r>
            <w:proofErr w:type="spellEnd"/>
            <w:r w:rsidRPr="007C7F54">
              <w:rPr>
                <w:rFonts w:ascii="Times New Roman" w:hAnsi="Times New Roman"/>
                <w:sz w:val="24"/>
                <w:szCs w:val="24"/>
              </w:rPr>
              <w:t xml:space="preserve"> управление.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>Клеточный автомат как диссипативная система.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numPr>
                <w:ilvl w:val="0"/>
                <w:numId w:val="4"/>
              </w:numPr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 xml:space="preserve">Синергетика мозга. </w:t>
            </w:r>
            <w:proofErr w:type="gramStart"/>
            <w:r w:rsidRPr="007C7F54">
              <w:rPr>
                <w:rFonts w:ascii="Times New Roman" w:hAnsi="Times New Roman"/>
                <w:sz w:val="24"/>
                <w:szCs w:val="24"/>
                <w:lang w:val="en-US"/>
              </w:rPr>
              <w:t>Blue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7F54">
              <w:rPr>
                <w:rFonts w:ascii="Times New Roman" w:hAnsi="Times New Roman"/>
                <w:sz w:val="24"/>
                <w:szCs w:val="24"/>
                <w:lang w:val="en-US"/>
              </w:rPr>
              <w:t>Brain</w:t>
            </w:r>
            <w:r w:rsidRPr="007C7F54">
              <w:rPr>
                <w:rFonts w:ascii="Times New Roman" w:hAnsi="Times New Roman"/>
                <w:sz w:val="24"/>
                <w:szCs w:val="24"/>
              </w:rPr>
              <w:t xml:space="preserve"> проект.</w:t>
            </w:r>
            <w:proofErr w:type="gramEnd"/>
          </w:p>
        </w:tc>
        <w:tc>
          <w:tcPr>
            <w:tcW w:w="2835" w:type="dxa"/>
          </w:tcPr>
          <w:p w:rsidR="007C7F54" w:rsidRPr="007C7F54" w:rsidRDefault="007C7F54" w:rsidP="007C7F5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>Соотношение определенности и случайности в физических законах.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F54" w:rsidRPr="007C7F54" w:rsidTr="00593676">
        <w:tc>
          <w:tcPr>
            <w:tcW w:w="6544" w:type="dxa"/>
          </w:tcPr>
          <w:p w:rsidR="007C7F54" w:rsidRPr="007C7F54" w:rsidRDefault="007C7F54" w:rsidP="00346DB5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7C7F54">
              <w:rPr>
                <w:rFonts w:ascii="Times New Roman" w:hAnsi="Times New Roman"/>
                <w:sz w:val="24"/>
                <w:szCs w:val="24"/>
              </w:rPr>
              <w:t xml:space="preserve">Хаотическая динамика одномерных отображений. </w:t>
            </w:r>
          </w:p>
        </w:tc>
        <w:tc>
          <w:tcPr>
            <w:tcW w:w="2835" w:type="dxa"/>
          </w:tcPr>
          <w:p w:rsidR="007C7F54" w:rsidRPr="007C7F54" w:rsidRDefault="007C7F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39BD" w:rsidRPr="007C7F54" w:rsidTr="00593676">
        <w:tc>
          <w:tcPr>
            <w:tcW w:w="6544" w:type="dxa"/>
          </w:tcPr>
          <w:p w:rsidR="003139BD" w:rsidRPr="003139BD" w:rsidRDefault="003139BD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Параллельное программирование и квантовый подход</w:t>
            </w:r>
          </w:p>
        </w:tc>
        <w:tc>
          <w:tcPr>
            <w:tcW w:w="2835" w:type="dxa"/>
          </w:tcPr>
          <w:p w:rsidR="003139BD" w:rsidRPr="007C7F54" w:rsidRDefault="003139BD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7194" w:rsidRPr="007C7F54" w:rsidTr="00593676">
        <w:tc>
          <w:tcPr>
            <w:tcW w:w="6544" w:type="dxa"/>
          </w:tcPr>
          <w:p w:rsidR="00267194" w:rsidRDefault="00267194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Космические технологии</w:t>
            </w:r>
            <w:r w:rsidR="00981744">
              <w:rPr>
                <w:rFonts w:ascii="Times New Roman" w:hAnsi="Times New Roman"/>
                <w:sz w:val="24"/>
                <w:szCs w:val="24"/>
              </w:rPr>
              <w:t>. Радиоастрономия</w:t>
            </w:r>
          </w:p>
        </w:tc>
        <w:tc>
          <w:tcPr>
            <w:tcW w:w="2835" w:type="dxa"/>
          </w:tcPr>
          <w:p w:rsidR="00267194" w:rsidRPr="007C7F54" w:rsidRDefault="0026719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7194" w:rsidRPr="007C7F54" w:rsidTr="00593676">
        <w:tc>
          <w:tcPr>
            <w:tcW w:w="6544" w:type="dxa"/>
          </w:tcPr>
          <w:p w:rsidR="00267194" w:rsidRDefault="00981744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Флюоресценция и люминесценция</w:t>
            </w:r>
          </w:p>
        </w:tc>
        <w:tc>
          <w:tcPr>
            <w:tcW w:w="2835" w:type="dxa"/>
          </w:tcPr>
          <w:p w:rsidR="00267194" w:rsidRPr="007C7F54" w:rsidRDefault="0026719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7194" w:rsidRPr="007C7F54" w:rsidTr="00593676">
        <w:tc>
          <w:tcPr>
            <w:tcW w:w="6544" w:type="dxa"/>
          </w:tcPr>
          <w:p w:rsidR="00267194" w:rsidRDefault="00981744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Фотонное и световое эхо</w:t>
            </w:r>
          </w:p>
        </w:tc>
        <w:tc>
          <w:tcPr>
            <w:tcW w:w="2835" w:type="dxa"/>
          </w:tcPr>
          <w:p w:rsidR="00267194" w:rsidRPr="007C7F54" w:rsidRDefault="0026719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1744" w:rsidRPr="007C7F54" w:rsidTr="00593676">
        <w:tc>
          <w:tcPr>
            <w:tcW w:w="6544" w:type="dxa"/>
          </w:tcPr>
          <w:p w:rsidR="00981744" w:rsidRDefault="00981744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 Изинга и её компьютерная реализация</w:t>
            </w:r>
          </w:p>
        </w:tc>
        <w:tc>
          <w:tcPr>
            <w:tcW w:w="2835" w:type="dxa"/>
          </w:tcPr>
          <w:p w:rsidR="00981744" w:rsidRPr="007C7F54" w:rsidRDefault="0098174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1744" w:rsidRPr="007C7F54" w:rsidTr="00593676">
        <w:tc>
          <w:tcPr>
            <w:tcW w:w="6544" w:type="dxa"/>
          </w:tcPr>
          <w:p w:rsidR="00981744" w:rsidRDefault="009C5F0B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Плазменные процессы</w:t>
            </w:r>
          </w:p>
        </w:tc>
        <w:tc>
          <w:tcPr>
            <w:tcW w:w="2835" w:type="dxa"/>
          </w:tcPr>
          <w:p w:rsidR="00981744" w:rsidRPr="007C7F54" w:rsidRDefault="0098174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5F0B" w:rsidRPr="007C7F54" w:rsidTr="00593676">
        <w:tc>
          <w:tcPr>
            <w:tcW w:w="6544" w:type="dxa"/>
          </w:tcPr>
          <w:p w:rsidR="009C5F0B" w:rsidRDefault="009C5F0B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Прохождение частиц через кристалл: подходы, модели, моделирование</w:t>
            </w:r>
          </w:p>
        </w:tc>
        <w:tc>
          <w:tcPr>
            <w:tcW w:w="2835" w:type="dxa"/>
          </w:tcPr>
          <w:p w:rsidR="009C5F0B" w:rsidRPr="007C7F54" w:rsidRDefault="009C5F0B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6135" w:rsidRPr="007C7F54" w:rsidTr="00593676">
        <w:tc>
          <w:tcPr>
            <w:tcW w:w="6544" w:type="dxa"/>
          </w:tcPr>
          <w:p w:rsidR="005E6135" w:rsidRPr="005E6135" w:rsidRDefault="005E6135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6135">
              <w:rPr>
                <w:rFonts w:ascii="Times New Roman" w:hAnsi="Times New Roman"/>
                <w:sz w:val="24"/>
              </w:rPr>
              <w:lastRenderedPageBreak/>
              <w:t>Суперконденсаторы</w:t>
            </w:r>
            <w:proofErr w:type="spellEnd"/>
            <w:r w:rsidRPr="005E6135">
              <w:rPr>
                <w:rFonts w:ascii="Times New Roman" w:hAnsi="Times New Roman"/>
                <w:sz w:val="24"/>
              </w:rPr>
              <w:t xml:space="preserve"> – современные устройства для аккумулирования электрической энергии</w:t>
            </w:r>
          </w:p>
        </w:tc>
        <w:tc>
          <w:tcPr>
            <w:tcW w:w="2835" w:type="dxa"/>
          </w:tcPr>
          <w:p w:rsidR="005E6135" w:rsidRPr="007C7F54" w:rsidRDefault="005E6135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6135" w:rsidRPr="007C7F54" w:rsidTr="00593676">
        <w:tc>
          <w:tcPr>
            <w:tcW w:w="6544" w:type="dxa"/>
          </w:tcPr>
          <w:p w:rsidR="005E6135" w:rsidRDefault="005E6135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Сверхпроводники</w:t>
            </w:r>
            <w:r w:rsidR="0098162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98162E" w:rsidRPr="0098162E">
              <w:rPr>
                <w:rFonts w:ascii="Times New Roman" w:hAnsi="Times New Roman"/>
                <w:sz w:val="24"/>
              </w:rPr>
              <w:t>сверхпроводниковые чипы</w:t>
            </w:r>
          </w:p>
        </w:tc>
        <w:tc>
          <w:tcPr>
            <w:tcW w:w="2835" w:type="dxa"/>
          </w:tcPr>
          <w:p w:rsidR="005E6135" w:rsidRPr="007C7F54" w:rsidRDefault="005E6135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6135" w:rsidRPr="007C7F54" w:rsidTr="00593676">
        <w:tc>
          <w:tcPr>
            <w:tcW w:w="6544" w:type="dxa"/>
          </w:tcPr>
          <w:p w:rsidR="005E6135" w:rsidRDefault="005E6135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Производство </w:t>
            </w:r>
            <w:r w:rsidR="00085A01">
              <w:rPr>
                <w:rFonts w:ascii="Times New Roman" w:hAnsi="Times New Roman"/>
                <w:sz w:val="24"/>
                <w:szCs w:val="24"/>
              </w:rPr>
              <w:t>микро</w:t>
            </w:r>
            <w:r>
              <w:rPr>
                <w:rFonts w:ascii="Times New Roman" w:hAnsi="Times New Roman"/>
                <w:sz w:val="24"/>
                <w:szCs w:val="24"/>
              </w:rPr>
              <w:t>процессоров</w:t>
            </w:r>
          </w:p>
        </w:tc>
        <w:tc>
          <w:tcPr>
            <w:tcW w:w="2835" w:type="dxa"/>
          </w:tcPr>
          <w:p w:rsidR="005E6135" w:rsidRPr="007C7F54" w:rsidRDefault="005E6135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6135" w:rsidRPr="007C7F54" w:rsidTr="00593676">
        <w:tc>
          <w:tcPr>
            <w:tcW w:w="6544" w:type="dxa"/>
          </w:tcPr>
          <w:p w:rsidR="005E6135" w:rsidRDefault="008C1E72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Электреты и их использование в науке и производстве</w:t>
            </w:r>
          </w:p>
        </w:tc>
        <w:tc>
          <w:tcPr>
            <w:tcW w:w="2835" w:type="dxa"/>
          </w:tcPr>
          <w:p w:rsidR="005E6135" w:rsidRPr="007C7F54" w:rsidRDefault="005E6135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1E72" w:rsidRPr="007C7F54" w:rsidTr="00593676">
        <w:tc>
          <w:tcPr>
            <w:tcW w:w="6544" w:type="dxa"/>
          </w:tcPr>
          <w:p w:rsidR="008C1E72" w:rsidRDefault="0086164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Квантовые вычисления: квантовые компьютеры и квантовые симуляторы</w:t>
            </w:r>
          </w:p>
        </w:tc>
        <w:tc>
          <w:tcPr>
            <w:tcW w:w="2835" w:type="dxa"/>
          </w:tcPr>
          <w:p w:rsidR="008C1E72" w:rsidRPr="007C7F54" w:rsidRDefault="008C1E72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1E72" w:rsidRPr="007C7F54" w:rsidTr="00593676">
        <w:tc>
          <w:tcPr>
            <w:tcW w:w="6544" w:type="dxa"/>
          </w:tcPr>
          <w:p w:rsidR="008C1E72" w:rsidRDefault="0086164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Квантовые технологии</w:t>
            </w:r>
          </w:p>
        </w:tc>
        <w:tc>
          <w:tcPr>
            <w:tcW w:w="2835" w:type="dxa"/>
          </w:tcPr>
          <w:p w:rsidR="008C1E72" w:rsidRPr="007C7F54" w:rsidRDefault="008C1E72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1E72" w:rsidRPr="007C7F54" w:rsidTr="00593676">
        <w:tc>
          <w:tcPr>
            <w:tcW w:w="6544" w:type="dxa"/>
          </w:tcPr>
          <w:p w:rsidR="008C1E72" w:rsidRDefault="00085A0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Квантовая </w:t>
            </w:r>
            <w:r w:rsidR="0098162E">
              <w:rPr>
                <w:rFonts w:ascii="Times New Roman" w:hAnsi="Times New Roman"/>
                <w:sz w:val="24"/>
                <w:szCs w:val="24"/>
              </w:rPr>
              <w:t xml:space="preserve">и постквантовая </w:t>
            </w:r>
            <w:r>
              <w:rPr>
                <w:rFonts w:ascii="Times New Roman" w:hAnsi="Times New Roman"/>
                <w:sz w:val="24"/>
                <w:szCs w:val="24"/>
              </w:rPr>
              <w:t>криптография</w:t>
            </w:r>
          </w:p>
        </w:tc>
        <w:tc>
          <w:tcPr>
            <w:tcW w:w="2835" w:type="dxa"/>
          </w:tcPr>
          <w:p w:rsidR="008C1E72" w:rsidRPr="007C7F54" w:rsidRDefault="008C1E72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5A01" w:rsidRPr="007C7F54" w:rsidTr="00593676">
        <w:tc>
          <w:tcPr>
            <w:tcW w:w="6544" w:type="dxa"/>
          </w:tcPr>
          <w:p w:rsidR="00085A01" w:rsidRDefault="00085A0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Квантовая сенсорика</w:t>
            </w:r>
            <w:proofErr w:type="gramEnd"/>
          </w:p>
        </w:tc>
        <w:tc>
          <w:tcPr>
            <w:tcW w:w="2835" w:type="dxa"/>
          </w:tcPr>
          <w:p w:rsidR="00085A01" w:rsidRPr="007C7F54" w:rsidRDefault="00085A0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5A01" w:rsidRPr="007C7F54" w:rsidTr="00593676">
        <w:tc>
          <w:tcPr>
            <w:tcW w:w="6544" w:type="dxa"/>
          </w:tcPr>
          <w:p w:rsidR="00085A01" w:rsidRDefault="00085A0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Квантовая запутанность </w:t>
            </w:r>
          </w:p>
        </w:tc>
        <w:tc>
          <w:tcPr>
            <w:tcW w:w="2835" w:type="dxa"/>
          </w:tcPr>
          <w:p w:rsidR="00085A01" w:rsidRPr="007C7F54" w:rsidRDefault="00085A0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162E" w:rsidRPr="007C7F54" w:rsidTr="00593676">
        <w:tc>
          <w:tcPr>
            <w:tcW w:w="6544" w:type="dxa"/>
          </w:tcPr>
          <w:p w:rsidR="0098162E" w:rsidRDefault="0098162E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Фотонный компьютер</w:t>
            </w:r>
          </w:p>
        </w:tc>
        <w:tc>
          <w:tcPr>
            <w:tcW w:w="2835" w:type="dxa"/>
          </w:tcPr>
          <w:p w:rsidR="0098162E" w:rsidRPr="007C7F54" w:rsidRDefault="0098162E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162E" w:rsidRPr="007C7F54" w:rsidTr="00593676">
        <w:tc>
          <w:tcPr>
            <w:tcW w:w="6544" w:type="dxa"/>
          </w:tcPr>
          <w:p w:rsidR="0098162E" w:rsidRDefault="0098162E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Квантовые сети и их перспективы</w:t>
            </w:r>
          </w:p>
        </w:tc>
        <w:tc>
          <w:tcPr>
            <w:tcW w:w="2835" w:type="dxa"/>
          </w:tcPr>
          <w:p w:rsidR="0098162E" w:rsidRPr="007C7F54" w:rsidRDefault="0098162E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162E" w:rsidRPr="007C7F54" w:rsidTr="00593676">
        <w:tc>
          <w:tcPr>
            <w:tcW w:w="6544" w:type="dxa"/>
          </w:tcPr>
          <w:p w:rsidR="0098162E" w:rsidRDefault="00087D78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Методы структурной диагностики: КТ и МРТ</w:t>
            </w:r>
          </w:p>
        </w:tc>
        <w:tc>
          <w:tcPr>
            <w:tcW w:w="2835" w:type="dxa"/>
          </w:tcPr>
          <w:p w:rsidR="0098162E" w:rsidRPr="007C7F54" w:rsidRDefault="0098162E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Default="00C61054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1054">
              <w:rPr>
                <w:rFonts w:ascii="Times New Roman" w:hAnsi="Times New Roman"/>
                <w:sz w:val="24"/>
              </w:rPr>
              <w:t>Резисторно-диодная</w:t>
            </w:r>
            <w:proofErr w:type="spellEnd"/>
            <w:r w:rsidRPr="00C61054">
              <w:rPr>
                <w:rFonts w:ascii="Times New Roman" w:hAnsi="Times New Roman"/>
                <w:sz w:val="24"/>
              </w:rPr>
              <w:t xml:space="preserve"> логика</w:t>
            </w:r>
            <w:r>
              <w:rPr>
                <w:rFonts w:ascii="Times New Roman" w:hAnsi="Times New Roman"/>
                <w:sz w:val="24"/>
              </w:rPr>
              <w:t>: способы реализации</w:t>
            </w:r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Pr="004E3058" w:rsidRDefault="004E3058" w:rsidP="004E3058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4E3058">
              <w:rPr>
                <w:rFonts w:ascii="Times New Roman" w:hAnsi="Times New Roman"/>
                <w:sz w:val="24"/>
              </w:rPr>
              <w:t>Системы обработки информационных сигналов на основе магнонных структур</w:t>
            </w:r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Default="00365CD7" w:rsidP="00365CD7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365CD7">
              <w:rPr>
                <w:rFonts w:ascii="Times New Roman" w:hAnsi="Times New Roman"/>
                <w:sz w:val="24"/>
                <w:szCs w:val="24"/>
              </w:rPr>
              <w:t>Парадигма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5CD7">
              <w:rPr>
                <w:rFonts w:ascii="Times New Roman" w:hAnsi="Times New Roman"/>
                <w:sz w:val="24"/>
                <w:szCs w:val="24"/>
              </w:rPr>
              <w:t>резервуарных вычислений</w:t>
            </w:r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Default="00DE7143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Искусственный интеллект для атома</w:t>
            </w:r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Pr="006A4E80" w:rsidRDefault="006A4E80" w:rsidP="006A4E80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4E80">
              <w:rPr>
                <w:rFonts w:ascii="Times New Roman" w:hAnsi="Times New Roman"/>
                <w:sz w:val="24"/>
              </w:rPr>
              <w:t>Хемоинформатика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для кодирования молекул</w:t>
            </w:r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Pr="006A4E80" w:rsidRDefault="006A4E80" w:rsidP="006A4E80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6A4E80">
              <w:rPr>
                <w:rFonts w:ascii="Times New Roman" w:hAnsi="Times New Roman"/>
                <w:sz w:val="24"/>
                <w:shd w:val="clear" w:color="auto" w:fill="FFFFFF"/>
              </w:rPr>
              <w:t>Компьютерны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 w:rsidRPr="006A4E80">
              <w:rPr>
                <w:rFonts w:ascii="Times New Roman" w:hAnsi="Times New Roman"/>
                <w:sz w:val="24"/>
                <w:shd w:val="clear" w:color="auto" w:fill="FFFFFF"/>
              </w:rPr>
              <w:t xml:space="preserve"> систем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ы</w:t>
            </w:r>
            <w:r w:rsidRPr="006A4E80">
              <w:rPr>
                <w:rFonts w:ascii="Times New Roman" w:hAnsi="Times New Roman"/>
                <w:sz w:val="24"/>
                <w:shd w:val="clear" w:color="auto" w:fill="FFFFFF"/>
              </w:rPr>
              <w:t xml:space="preserve"> на ядерных и радиологических установках</w:t>
            </w:r>
            <w:r w:rsidR="009E000E">
              <w:rPr>
                <w:rFonts w:ascii="Times New Roman" w:hAnsi="Times New Roman"/>
                <w:sz w:val="24"/>
                <w:shd w:val="clear" w:color="auto" w:fill="FFFFFF"/>
              </w:rPr>
              <w:t xml:space="preserve"> (</w:t>
            </w:r>
            <w:r w:rsidR="009E000E">
              <w:rPr>
                <w:rStyle w:val="a8"/>
                <w:rFonts w:ascii="Times New Roman" w:hAnsi="Times New Roman"/>
                <w:b w:val="0"/>
                <w:color w:val="000000"/>
                <w:sz w:val="24"/>
                <w:shd w:val="clear" w:color="auto" w:fill="FFFFFF"/>
              </w:rPr>
              <w:t>А</w:t>
            </w:r>
            <w:r w:rsidR="009E000E" w:rsidRPr="009E000E">
              <w:rPr>
                <w:rStyle w:val="a8"/>
                <w:rFonts w:ascii="Times New Roman" w:hAnsi="Times New Roman"/>
                <w:b w:val="0"/>
                <w:color w:val="000000"/>
                <w:sz w:val="24"/>
                <w:shd w:val="clear" w:color="auto" w:fill="FFFFFF"/>
              </w:rPr>
              <w:t xml:space="preserve">рхитектура </w:t>
            </w:r>
            <w:proofErr w:type="spellStart"/>
            <w:r w:rsidR="009E000E" w:rsidRPr="009E000E">
              <w:rPr>
                <w:rStyle w:val="a8"/>
                <w:rFonts w:ascii="Times New Roman" w:hAnsi="Times New Roman"/>
                <w:b w:val="0"/>
                <w:color w:val="000000"/>
                <w:sz w:val="24"/>
                <w:shd w:val="clear" w:color="auto" w:fill="FFFFFF"/>
              </w:rPr>
              <w:t>кибербезопасности</w:t>
            </w:r>
            <w:proofErr w:type="spellEnd"/>
            <w:r w:rsidR="009E000E" w:rsidRPr="009E000E">
              <w:rPr>
                <w:rStyle w:val="a8"/>
                <w:rFonts w:ascii="Times New Roman" w:hAnsi="Times New Roman"/>
                <w:b w:val="0"/>
                <w:color w:val="000000"/>
                <w:sz w:val="24"/>
                <w:shd w:val="clear" w:color="auto" w:fill="FFFFFF"/>
              </w:rPr>
              <w:t xml:space="preserve"> АЭС)</w:t>
            </w:r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Default="006A4E80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6A4E80">
              <w:rPr>
                <w:rFonts w:ascii="Times New Roman" w:hAnsi="Times New Roman"/>
                <w:sz w:val="24"/>
              </w:rPr>
              <w:t xml:space="preserve">Алгоритм </w:t>
            </w:r>
            <w:proofErr w:type="spellStart"/>
            <w:r w:rsidRPr="006A4E80">
              <w:rPr>
                <w:rFonts w:ascii="Times New Roman" w:hAnsi="Times New Roman"/>
                <w:sz w:val="24"/>
              </w:rPr>
              <w:t>Шора</w:t>
            </w:r>
            <w:proofErr w:type="spellEnd"/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054" w:rsidRPr="007C7F54" w:rsidTr="00593676">
        <w:tc>
          <w:tcPr>
            <w:tcW w:w="6544" w:type="dxa"/>
          </w:tcPr>
          <w:p w:rsidR="00C61054" w:rsidRDefault="006A4E80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Квантовая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телепортация</w:t>
            </w:r>
            <w:proofErr w:type="spellEnd"/>
            <w:proofErr w:type="gramEnd"/>
          </w:p>
        </w:tc>
        <w:tc>
          <w:tcPr>
            <w:tcW w:w="2835" w:type="dxa"/>
          </w:tcPr>
          <w:p w:rsidR="00C61054" w:rsidRPr="007C7F54" w:rsidRDefault="00C61054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D63" w:rsidRPr="007C7F54" w:rsidTr="00593676">
        <w:tc>
          <w:tcPr>
            <w:tcW w:w="6544" w:type="dxa"/>
          </w:tcPr>
          <w:p w:rsidR="00516D63" w:rsidRDefault="00516D63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Никола Тесла и его изобретения</w:t>
            </w:r>
          </w:p>
        </w:tc>
        <w:tc>
          <w:tcPr>
            <w:tcW w:w="2835" w:type="dxa"/>
          </w:tcPr>
          <w:p w:rsidR="00516D63" w:rsidRPr="007C7F54" w:rsidRDefault="00516D6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533" w:rsidRPr="00EE412D" w:rsidTr="00593676">
        <w:tc>
          <w:tcPr>
            <w:tcW w:w="6544" w:type="dxa"/>
          </w:tcPr>
          <w:p w:rsidR="00D22533" w:rsidRPr="00EE412D" w:rsidRDefault="00D22533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EE412D">
              <w:rPr>
                <w:rFonts w:ascii="Times New Roman" w:hAnsi="Times New Roman"/>
                <w:sz w:val="24"/>
                <w:szCs w:val="24"/>
              </w:rPr>
              <w:t xml:space="preserve">Магнитные ловушки. </w:t>
            </w:r>
            <w:proofErr w:type="spellStart"/>
            <w:r w:rsidRPr="00EE412D">
              <w:rPr>
                <w:rFonts w:ascii="Times New Roman" w:hAnsi="Times New Roman"/>
                <w:sz w:val="24"/>
                <w:szCs w:val="24"/>
              </w:rPr>
              <w:t>МГД-генераторы</w:t>
            </w:r>
            <w:proofErr w:type="spellEnd"/>
            <w:r w:rsidRPr="00EE41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D22533" w:rsidRPr="00EE412D" w:rsidRDefault="00D2253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533" w:rsidRPr="00EE412D" w:rsidTr="00593676">
        <w:tc>
          <w:tcPr>
            <w:tcW w:w="6544" w:type="dxa"/>
          </w:tcPr>
          <w:p w:rsidR="00D22533" w:rsidRPr="00EE412D" w:rsidRDefault="00D22533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EE412D">
              <w:rPr>
                <w:rFonts w:ascii="Times New Roman" w:hAnsi="Times New Roman"/>
                <w:sz w:val="24"/>
                <w:szCs w:val="24"/>
              </w:rPr>
              <w:t xml:space="preserve">Явления </w:t>
            </w:r>
            <w:proofErr w:type="spellStart"/>
            <w:r w:rsidRPr="00EE412D">
              <w:rPr>
                <w:rFonts w:ascii="Times New Roman" w:hAnsi="Times New Roman"/>
                <w:sz w:val="24"/>
                <w:szCs w:val="24"/>
              </w:rPr>
              <w:t>магнитосопротивления</w:t>
            </w:r>
            <w:proofErr w:type="spellEnd"/>
            <w:r w:rsidRPr="00EE412D">
              <w:rPr>
                <w:rFonts w:ascii="Times New Roman" w:hAnsi="Times New Roman"/>
                <w:sz w:val="24"/>
                <w:szCs w:val="24"/>
              </w:rPr>
              <w:t xml:space="preserve"> в гетероструктурах</w:t>
            </w:r>
          </w:p>
        </w:tc>
        <w:tc>
          <w:tcPr>
            <w:tcW w:w="2835" w:type="dxa"/>
          </w:tcPr>
          <w:p w:rsidR="00D22533" w:rsidRPr="00EE412D" w:rsidRDefault="00D2253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533" w:rsidRPr="00EE412D" w:rsidTr="00593676">
        <w:tc>
          <w:tcPr>
            <w:tcW w:w="6544" w:type="dxa"/>
          </w:tcPr>
          <w:p w:rsidR="00D22533" w:rsidRPr="00EE412D" w:rsidRDefault="00D22533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EE412D">
              <w:rPr>
                <w:rFonts w:ascii="Times New Roman" w:hAnsi="Times New Roman"/>
                <w:sz w:val="24"/>
                <w:szCs w:val="24"/>
              </w:rPr>
              <w:t>Туннельный эффект</w:t>
            </w:r>
          </w:p>
        </w:tc>
        <w:tc>
          <w:tcPr>
            <w:tcW w:w="2835" w:type="dxa"/>
          </w:tcPr>
          <w:p w:rsidR="00D22533" w:rsidRPr="00EE412D" w:rsidRDefault="00D2253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533" w:rsidRPr="00EE412D" w:rsidTr="00593676">
        <w:tc>
          <w:tcPr>
            <w:tcW w:w="6544" w:type="dxa"/>
          </w:tcPr>
          <w:p w:rsidR="00D22533" w:rsidRPr="00EE412D" w:rsidRDefault="00EE412D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Эмиссионные явления</w:t>
            </w:r>
          </w:p>
        </w:tc>
        <w:tc>
          <w:tcPr>
            <w:tcW w:w="2835" w:type="dxa"/>
          </w:tcPr>
          <w:p w:rsidR="00D22533" w:rsidRPr="00EE412D" w:rsidRDefault="00D2253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533" w:rsidRPr="00EE412D" w:rsidTr="00593676">
        <w:tc>
          <w:tcPr>
            <w:tcW w:w="6544" w:type="dxa"/>
          </w:tcPr>
          <w:p w:rsidR="00D22533" w:rsidRPr="00413871" w:rsidRDefault="0041387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413871">
              <w:rPr>
                <w:rFonts w:ascii="Times New Roman" w:eastAsia="TimesNewRoman" w:hAnsi="Times New Roman"/>
                <w:sz w:val="24"/>
              </w:rPr>
              <w:t xml:space="preserve">Теорема Блоха и зоны </w:t>
            </w:r>
            <w:proofErr w:type="spellStart"/>
            <w:r w:rsidRPr="00413871">
              <w:rPr>
                <w:rFonts w:ascii="Times New Roman" w:eastAsia="TimesNewRoman" w:hAnsi="Times New Roman"/>
                <w:sz w:val="24"/>
              </w:rPr>
              <w:t>Бриллюэна</w:t>
            </w:r>
            <w:proofErr w:type="spellEnd"/>
          </w:p>
        </w:tc>
        <w:tc>
          <w:tcPr>
            <w:tcW w:w="2835" w:type="dxa"/>
          </w:tcPr>
          <w:p w:rsidR="00D22533" w:rsidRPr="00EE412D" w:rsidRDefault="00D2253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533" w:rsidRPr="00EE412D" w:rsidTr="00593676">
        <w:tc>
          <w:tcPr>
            <w:tcW w:w="6544" w:type="dxa"/>
          </w:tcPr>
          <w:p w:rsidR="00D22533" w:rsidRPr="00413871" w:rsidRDefault="0041387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413871">
              <w:rPr>
                <w:rFonts w:ascii="Times New Roman" w:eastAsiaTheme="minorHAnsi" w:hAnsi="Times New Roman"/>
                <w:bCs/>
                <w:sz w:val="24"/>
                <w:szCs w:val="24"/>
              </w:rPr>
              <w:t>Квантовые распределения</w:t>
            </w:r>
          </w:p>
        </w:tc>
        <w:tc>
          <w:tcPr>
            <w:tcW w:w="2835" w:type="dxa"/>
          </w:tcPr>
          <w:p w:rsidR="00D22533" w:rsidRPr="00EE412D" w:rsidRDefault="00D2253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2533" w:rsidRPr="00EE412D" w:rsidTr="00593676">
        <w:tc>
          <w:tcPr>
            <w:tcW w:w="6544" w:type="dxa"/>
          </w:tcPr>
          <w:p w:rsidR="00D22533" w:rsidRPr="00413871" w:rsidRDefault="0041387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hAnsi="Times New Roman"/>
                <w:sz w:val="24"/>
                <w:szCs w:val="24"/>
              </w:rPr>
            </w:pPr>
            <w:r w:rsidRPr="00413871">
              <w:rPr>
                <w:rFonts w:ascii="Times New Roman" w:eastAsia="TimesNewRoman" w:hAnsi="Times New Roman"/>
                <w:sz w:val="24"/>
              </w:rPr>
              <w:t xml:space="preserve">Переходы </w:t>
            </w:r>
            <w:proofErr w:type="spellStart"/>
            <w:r w:rsidRPr="00413871">
              <w:rPr>
                <w:rFonts w:ascii="Times New Roman" w:eastAsia="TimesNewRoman" w:hAnsi="Times New Roman"/>
                <w:sz w:val="24"/>
              </w:rPr>
              <w:t>Джозефсона</w:t>
            </w:r>
            <w:proofErr w:type="spellEnd"/>
            <w:r w:rsidRPr="00413871">
              <w:rPr>
                <w:rFonts w:ascii="Times New Roman" w:eastAsia="TimesNewRoman" w:hAnsi="Times New Roman"/>
                <w:sz w:val="24"/>
              </w:rPr>
              <w:t xml:space="preserve"> и </w:t>
            </w:r>
            <w:proofErr w:type="spellStart"/>
            <w:r w:rsidRPr="00413871">
              <w:rPr>
                <w:rFonts w:ascii="Times New Roman" w:eastAsia="TimesNewRoman" w:hAnsi="Times New Roman"/>
                <w:sz w:val="24"/>
              </w:rPr>
              <w:t>Джозефсоновская</w:t>
            </w:r>
            <w:proofErr w:type="spellEnd"/>
            <w:r w:rsidRPr="00413871">
              <w:rPr>
                <w:rFonts w:ascii="Times New Roman" w:eastAsia="TimesNewRoman" w:hAnsi="Times New Roman"/>
                <w:sz w:val="24"/>
              </w:rPr>
              <w:t xml:space="preserve"> генерация</w:t>
            </w:r>
          </w:p>
        </w:tc>
        <w:tc>
          <w:tcPr>
            <w:tcW w:w="2835" w:type="dxa"/>
          </w:tcPr>
          <w:p w:rsidR="00D22533" w:rsidRPr="00EE412D" w:rsidRDefault="00D22533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154B3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  <w:r>
              <w:rPr>
                <w:rFonts w:ascii="Times New Roman" w:eastAsia="TimesNewRoman" w:hAnsi="Times New Roman"/>
                <w:sz w:val="24"/>
              </w:rPr>
              <w:t>Взаимодействие излучения с атмосферой</w:t>
            </w: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154B3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  <w:r>
              <w:rPr>
                <w:rFonts w:ascii="Times New Roman" w:eastAsia="TimesNewRoman" w:hAnsi="Times New Roman"/>
                <w:sz w:val="24"/>
              </w:rPr>
              <w:t>Действие магнитного поля на объекты</w:t>
            </w: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613348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  <w:r>
              <w:rPr>
                <w:rFonts w:ascii="Times New Roman" w:eastAsia="TimesNewRoman" w:hAnsi="Times New Roman"/>
                <w:sz w:val="24"/>
              </w:rPr>
              <w:t>Компьютерное зрение</w:t>
            </w: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463997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  <w:r>
              <w:rPr>
                <w:rFonts w:ascii="Times New Roman" w:eastAsia="TimesNewRoman" w:hAnsi="Times New Roman"/>
                <w:sz w:val="24"/>
              </w:rPr>
              <w:t>Парадокс Эйнштейна-Подольского-Розена. Парадоксы квантовых измерений</w:t>
            </w: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E57CA8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  <w:r>
              <w:rPr>
                <w:rFonts w:ascii="Times New Roman" w:eastAsia="TimesNewRoman" w:hAnsi="Times New Roman"/>
                <w:sz w:val="24"/>
              </w:rPr>
              <w:t>Фарадей и его изобретения</w:t>
            </w: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154B3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154B3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154B3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4B31" w:rsidRPr="00EE412D" w:rsidTr="00593676">
        <w:tc>
          <w:tcPr>
            <w:tcW w:w="6544" w:type="dxa"/>
          </w:tcPr>
          <w:p w:rsidR="00154B31" w:rsidRPr="00413871" w:rsidRDefault="00154B31" w:rsidP="003139B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ind w:left="368" w:hanging="357"/>
              <w:rPr>
                <w:rFonts w:ascii="Times New Roman" w:eastAsia="TimesNewRoman" w:hAnsi="Times New Roman"/>
                <w:sz w:val="24"/>
              </w:rPr>
            </w:pPr>
          </w:p>
        </w:tc>
        <w:tc>
          <w:tcPr>
            <w:tcW w:w="2835" w:type="dxa"/>
          </w:tcPr>
          <w:p w:rsidR="00154B31" w:rsidRPr="00EE412D" w:rsidRDefault="00154B31" w:rsidP="007C7F54">
            <w:pPr>
              <w:widowControl w:val="0"/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D698D" w:rsidRPr="00ED698D" w:rsidRDefault="00ED698D" w:rsidP="003139BD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Cs/>
          <w:sz w:val="24"/>
        </w:rPr>
      </w:pPr>
    </w:p>
    <w:p w:rsidR="00ED698D" w:rsidRDefault="00ED698D" w:rsidP="003139BD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Cs/>
          <w:sz w:val="24"/>
        </w:rPr>
      </w:pPr>
    </w:p>
    <w:p w:rsidR="00ED698D" w:rsidRPr="00ED698D" w:rsidRDefault="00ED698D" w:rsidP="003139BD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Cs/>
          <w:sz w:val="24"/>
        </w:rPr>
      </w:pPr>
    </w:p>
    <w:p w:rsidR="003139BD" w:rsidRPr="00267194" w:rsidRDefault="003139BD" w:rsidP="003139BD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/>
          <w:bCs/>
          <w:i/>
          <w:sz w:val="24"/>
        </w:rPr>
      </w:pPr>
      <w:r w:rsidRPr="00267194">
        <w:rPr>
          <w:rFonts w:ascii="Times New Roman" w:hAnsi="Times New Roman"/>
          <w:b/>
          <w:bCs/>
          <w:i/>
          <w:sz w:val="24"/>
        </w:rPr>
        <w:t>Методические рекомендации по подготовке и оформлению эссе (реферата):</w:t>
      </w:r>
    </w:p>
    <w:p w:rsidR="003139BD" w:rsidRPr="002D679D" w:rsidRDefault="003139BD" w:rsidP="003139BD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Cs/>
          <w:sz w:val="24"/>
        </w:rPr>
      </w:pPr>
      <w:r w:rsidRPr="002D679D">
        <w:rPr>
          <w:rFonts w:ascii="Times New Roman" w:hAnsi="Times New Roman"/>
          <w:bCs/>
          <w:sz w:val="24"/>
        </w:rPr>
        <w:t xml:space="preserve">Студент должен выполнить одно эссе на заданную тему. </w:t>
      </w:r>
      <w:proofErr w:type="gramStart"/>
      <w:r w:rsidRPr="002D679D">
        <w:rPr>
          <w:rFonts w:ascii="Times New Roman" w:hAnsi="Times New Roman"/>
          <w:bCs/>
          <w:sz w:val="24"/>
        </w:rPr>
        <w:t>Эссе выполняется в письменном</w:t>
      </w:r>
      <w:r>
        <w:rPr>
          <w:rFonts w:ascii="Times New Roman" w:hAnsi="Times New Roman"/>
          <w:bCs/>
          <w:sz w:val="24"/>
        </w:rPr>
        <w:t>/электронном</w:t>
      </w:r>
      <w:r w:rsidRPr="002D679D">
        <w:rPr>
          <w:rFonts w:ascii="Times New Roman" w:hAnsi="Times New Roman"/>
          <w:bCs/>
          <w:sz w:val="24"/>
        </w:rPr>
        <w:t xml:space="preserve"> виде не более </w:t>
      </w:r>
      <w:r w:rsidR="002A40ED">
        <w:rPr>
          <w:rFonts w:ascii="Times New Roman" w:hAnsi="Times New Roman"/>
          <w:bCs/>
          <w:sz w:val="24"/>
        </w:rPr>
        <w:t>20-25</w:t>
      </w:r>
      <w:r w:rsidRPr="002D679D">
        <w:rPr>
          <w:rFonts w:ascii="Times New Roman" w:hAnsi="Times New Roman"/>
          <w:bCs/>
          <w:sz w:val="24"/>
        </w:rPr>
        <w:t xml:space="preserve"> печатных страниц и посвящены актуальным вопросам изучаемой темы, содержат краткую информацию о важных достижениях, обзор последних публикаций, используя не менее 5 источников из проверенных баз данных </w:t>
      </w:r>
      <w:r w:rsidRPr="002D679D">
        <w:rPr>
          <w:rFonts w:ascii="Times New Roman" w:hAnsi="Times New Roman"/>
          <w:bCs/>
          <w:sz w:val="24"/>
        </w:rPr>
        <w:lastRenderedPageBreak/>
        <w:t>(</w:t>
      </w:r>
      <w:proofErr w:type="spellStart"/>
      <w:r w:rsidRPr="002D679D">
        <w:rPr>
          <w:rFonts w:ascii="Times New Roman" w:hAnsi="Times New Roman"/>
          <w:color w:val="1A1A1A"/>
          <w:sz w:val="24"/>
          <w:szCs w:val="20"/>
          <w:shd w:val="clear" w:color="auto" w:fill="FFFFFF"/>
        </w:rPr>
        <w:t>elibrary</w:t>
      </w:r>
      <w:proofErr w:type="spellEnd"/>
      <w:r w:rsidRPr="002D679D">
        <w:rPr>
          <w:rFonts w:ascii="Times New Roman" w:hAnsi="Times New Roman"/>
          <w:color w:val="1A1A1A"/>
          <w:sz w:val="24"/>
          <w:szCs w:val="20"/>
          <w:shd w:val="clear" w:color="auto" w:fill="FFFFFF"/>
        </w:rPr>
        <w:t xml:space="preserve">, </w:t>
      </w:r>
      <w:proofErr w:type="spellStart"/>
      <w:r w:rsidRPr="002D679D">
        <w:rPr>
          <w:rFonts w:ascii="Times New Roman" w:hAnsi="Times New Roman"/>
          <w:color w:val="1A1A1A"/>
          <w:sz w:val="24"/>
          <w:szCs w:val="20"/>
          <w:shd w:val="clear" w:color="auto" w:fill="FFFFFF"/>
        </w:rPr>
        <w:t>Scopus</w:t>
      </w:r>
      <w:proofErr w:type="spellEnd"/>
      <w:r w:rsidRPr="002D679D">
        <w:rPr>
          <w:rFonts w:ascii="Times New Roman" w:hAnsi="Times New Roman"/>
          <w:bCs/>
          <w:sz w:val="24"/>
        </w:rPr>
        <w:t xml:space="preserve"> и др.), </w:t>
      </w:r>
      <w:r w:rsidRPr="002D679D">
        <w:rPr>
          <w:rFonts w:ascii="Times New Roman" w:hAnsi="Times New Roman"/>
          <w:bCs/>
          <w:sz w:val="24"/>
          <w:u w:val="single"/>
        </w:rPr>
        <w:t>собственную</w:t>
      </w:r>
      <w:r w:rsidRPr="002D679D">
        <w:rPr>
          <w:rFonts w:ascii="Times New Roman" w:hAnsi="Times New Roman"/>
          <w:bCs/>
          <w:sz w:val="24"/>
        </w:rPr>
        <w:t xml:space="preserve"> оценку перспективности (бесперспективности) предлагаемых направлений совершенствования исследуемого вопроса.</w:t>
      </w:r>
      <w:proofErr w:type="gramEnd"/>
      <w:r w:rsidRPr="002D679D">
        <w:rPr>
          <w:rFonts w:ascii="Times New Roman" w:hAnsi="Times New Roman"/>
          <w:bCs/>
          <w:sz w:val="24"/>
        </w:rPr>
        <w:t xml:space="preserve"> В заключительной части эссе необходимо сделать выводы. Эссе должно быть представлено в электронном виде. </w:t>
      </w:r>
      <w:r w:rsidRPr="002D679D">
        <w:rPr>
          <w:rFonts w:ascii="Times New Roman" w:hAnsi="Times New Roman"/>
          <w:sz w:val="24"/>
        </w:rPr>
        <w:t>Текст эссе должен быть на формате А</w:t>
      </w:r>
      <w:proofErr w:type="gramStart"/>
      <w:r w:rsidRPr="002D679D">
        <w:rPr>
          <w:rFonts w:ascii="Times New Roman" w:hAnsi="Times New Roman"/>
          <w:sz w:val="24"/>
        </w:rPr>
        <w:t>4</w:t>
      </w:r>
      <w:proofErr w:type="gramEnd"/>
      <w:r w:rsidRPr="002D679D">
        <w:rPr>
          <w:rFonts w:ascii="Times New Roman" w:hAnsi="Times New Roman"/>
          <w:sz w:val="24"/>
        </w:rPr>
        <w:t xml:space="preserve">, шрифт </w:t>
      </w:r>
      <w:proofErr w:type="spellStart"/>
      <w:r w:rsidRPr="002D679D">
        <w:rPr>
          <w:rFonts w:ascii="Times New Roman" w:hAnsi="Times New Roman"/>
          <w:sz w:val="24"/>
        </w:rPr>
        <w:t>Times</w:t>
      </w:r>
      <w:proofErr w:type="spellEnd"/>
      <w:r w:rsidRPr="002D679D">
        <w:rPr>
          <w:rFonts w:ascii="Times New Roman" w:hAnsi="Times New Roman"/>
          <w:sz w:val="24"/>
        </w:rPr>
        <w:t xml:space="preserve"> </w:t>
      </w:r>
      <w:proofErr w:type="spellStart"/>
      <w:r w:rsidRPr="002D679D">
        <w:rPr>
          <w:rFonts w:ascii="Times New Roman" w:hAnsi="Times New Roman"/>
          <w:sz w:val="24"/>
        </w:rPr>
        <w:t>New</w:t>
      </w:r>
      <w:proofErr w:type="spellEnd"/>
      <w:r w:rsidRPr="002D679D">
        <w:rPr>
          <w:rFonts w:ascii="Times New Roman" w:hAnsi="Times New Roman"/>
          <w:sz w:val="24"/>
        </w:rPr>
        <w:t xml:space="preserve"> </w:t>
      </w:r>
      <w:proofErr w:type="spellStart"/>
      <w:r w:rsidRPr="002D679D">
        <w:rPr>
          <w:rFonts w:ascii="Times New Roman" w:hAnsi="Times New Roman"/>
          <w:sz w:val="24"/>
        </w:rPr>
        <w:t>Roman</w:t>
      </w:r>
      <w:proofErr w:type="spellEnd"/>
      <w:r w:rsidRPr="002D679D">
        <w:rPr>
          <w:rFonts w:ascii="Times New Roman" w:hAnsi="Times New Roman"/>
          <w:sz w:val="24"/>
        </w:rPr>
        <w:t xml:space="preserve">, размер шрифта 12 пт., междустрочный интервал – 1,0, поля страницы: верхнее 2 см; нижнее – 2 см, левое – 3 см, правое – 1 см. Абзац начинается с красной строки (отступ 1,25 см). Текст должен быть выровнен по ширине. Используемые формулы, экспериментальные данные и нормативные материалы должны иметь ссылки на источник, откуда они заимствованы. </w:t>
      </w:r>
      <w:proofErr w:type="gramStart"/>
      <w:r w:rsidRPr="002D679D">
        <w:rPr>
          <w:rFonts w:ascii="Times New Roman" w:hAnsi="Times New Roman"/>
          <w:sz w:val="24"/>
        </w:rPr>
        <w:t>В тексте эссе не допускается: применять обороты разговорной речи, должны применяться научно-технические термины, обозначение и определения, установленные соответствующими стандартами; сокращать слова за исключением общепринятых сокращённых обозначений, сокращать обозначения единиц физических величин, если они употребляются без цифр, за исключением единиц физических величин в головках и боковинах таблиц и в расшифровках буквенных обозначений, входящих в формулы и рисунки.</w:t>
      </w:r>
      <w:proofErr w:type="gramEnd"/>
      <w:r w:rsidR="00981744">
        <w:rPr>
          <w:rFonts w:ascii="Times New Roman" w:hAnsi="Times New Roman"/>
          <w:sz w:val="24"/>
        </w:rPr>
        <w:t xml:space="preserve"> </w:t>
      </w:r>
      <w:r w:rsidR="00B56A4F">
        <w:rPr>
          <w:rFonts w:ascii="Times New Roman" w:hAnsi="Times New Roman"/>
          <w:sz w:val="24"/>
        </w:rPr>
        <w:t xml:space="preserve">Если эссе будет оформлено не по требованиям, баллы за работу будут снижаться на 1/3. </w:t>
      </w:r>
      <w:r w:rsidR="00981744">
        <w:rPr>
          <w:rFonts w:ascii="Times New Roman" w:hAnsi="Times New Roman"/>
          <w:sz w:val="24"/>
        </w:rPr>
        <w:t>Оригинальность эссе должна быть не менее 50%.</w:t>
      </w:r>
    </w:p>
    <w:p w:rsidR="009552D8" w:rsidRPr="00B56A4F" w:rsidRDefault="00B56A4F" w:rsidP="007C7F54">
      <w:p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За выполненное по всем требованиям эссе студент получает 10 баллов.</w:t>
      </w:r>
    </w:p>
    <w:p w:rsidR="00B56A4F" w:rsidRDefault="00B56A4F" w:rsidP="00267194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4"/>
        </w:rPr>
      </w:pPr>
    </w:p>
    <w:p w:rsidR="00267194" w:rsidRPr="00267194" w:rsidRDefault="00267194" w:rsidP="00267194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/>
          <w:bCs/>
          <w:i/>
          <w:sz w:val="24"/>
        </w:rPr>
      </w:pPr>
      <w:r w:rsidRPr="00267194">
        <w:rPr>
          <w:rFonts w:ascii="Times New Roman" w:hAnsi="Times New Roman"/>
          <w:b/>
          <w:bCs/>
          <w:i/>
          <w:sz w:val="24"/>
        </w:rPr>
        <w:t>Методические рекомендации по подготовке сообщения:</w:t>
      </w:r>
    </w:p>
    <w:p w:rsidR="00267194" w:rsidRPr="006A00D7" w:rsidRDefault="00267194" w:rsidP="00267194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color w:val="1A1A1A"/>
          <w:sz w:val="24"/>
          <w:lang w:eastAsia="ru-RU"/>
        </w:rPr>
        <w:t xml:space="preserve">В качестве темы доклада студент может воспользоваться рекомендуемым списком или предложить свою тему. </w:t>
      </w:r>
      <w:r w:rsidRPr="006A00D7">
        <w:rPr>
          <w:rFonts w:ascii="Times New Roman" w:hAnsi="Times New Roman"/>
          <w:color w:val="1A1A1A"/>
          <w:sz w:val="24"/>
          <w:lang w:eastAsia="ru-RU"/>
        </w:rPr>
        <w:t xml:space="preserve">Студент выступает </w:t>
      </w:r>
      <w:proofErr w:type="gramStart"/>
      <w:r w:rsidRPr="006A00D7">
        <w:rPr>
          <w:rFonts w:ascii="Times New Roman" w:hAnsi="Times New Roman"/>
          <w:color w:val="1A1A1A"/>
          <w:sz w:val="24"/>
          <w:lang w:eastAsia="ru-RU"/>
        </w:rPr>
        <w:t>с подготовленным сообщением на одном из занятий</w:t>
      </w:r>
      <w:r>
        <w:rPr>
          <w:rFonts w:ascii="Times New Roman" w:hAnsi="Times New Roman"/>
          <w:color w:val="1A1A1A"/>
          <w:sz w:val="24"/>
          <w:lang w:eastAsia="ru-RU"/>
        </w:rPr>
        <w:t xml:space="preserve"> в конце</w:t>
      </w:r>
      <w:proofErr w:type="gramEnd"/>
      <w:r>
        <w:rPr>
          <w:rFonts w:ascii="Times New Roman" w:hAnsi="Times New Roman"/>
          <w:color w:val="1A1A1A"/>
          <w:sz w:val="24"/>
          <w:lang w:eastAsia="ru-RU"/>
        </w:rPr>
        <w:t xml:space="preserve"> семестра</w:t>
      </w:r>
      <w:r w:rsidRPr="006A00D7">
        <w:rPr>
          <w:rFonts w:ascii="Times New Roman" w:hAnsi="Times New Roman"/>
          <w:color w:val="1A1A1A"/>
          <w:sz w:val="24"/>
          <w:lang w:eastAsia="ru-RU"/>
        </w:rPr>
        <w:t xml:space="preserve">. </w:t>
      </w:r>
      <w:r w:rsidRPr="006A00D7">
        <w:rPr>
          <w:rFonts w:ascii="Times New Roman" w:hAnsi="Times New Roman"/>
          <w:sz w:val="24"/>
        </w:rPr>
        <w:t>Выступление должно состоять из трех частей – вступления (10-15% общего времени), основной части (60-70%) и заключения (20-25%). Сообщение представляет собой сжатую информацию, которая носит характер уточнения или обобщения, несёт новизну, отражает современный и собственный взгляд на тему.</w:t>
      </w:r>
      <w:r w:rsidRPr="006A00D7">
        <w:rPr>
          <w:rFonts w:ascii="Times New Roman" w:hAnsi="Times New Roman"/>
          <w:color w:val="1A1A1A"/>
          <w:sz w:val="24"/>
          <w:lang w:eastAsia="ru-RU"/>
        </w:rPr>
        <w:t xml:space="preserve"> </w:t>
      </w:r>
      <w:r w:rsidRPr="006A00D7">
        <w:rPr>
          <w:rFonts w:ascii="Times New Roman" w:hAnsi="Times New Roman"/>
          <w:sz w:val="24"/>
        </w:rPr>
        <w:t>Выступающий должен хорошо знать материал по теме своего выступления, быстро и свободно ориентироваться в нем; недопустимо читать текст с листа или слайда. Речь докладчика должна быть четкой, умеренного темпа. Докладчик должен иметь зрительный контакт с аудиторией.</w:t>
      </w:r>
      <w:r w:rsidRPr="006A00D7">
        <w:rPr>
          <w:rFonts w:ascii="Times New Roman" w:hAnsi="Times New Roman"/>
          <w:color w:val="1A1A1A"/>
          <w:sz w:val="24"/>
          <w:lang w:eastAsia="ru-RU"/>
        </w:rPr>
        <w:t xml:space="preserve"> Необходимо быть готовым отвечать на дополнительные вопросы со стороны преподавателя и других обучающихся, это служит критерием понимания выполненной работы. </w:t>
      </w:r>
      <w:r w:rsidRPr="006A00D7">
        <w:rPr>
          <w:rFonts w:ascii="Times New Roman" w:hAnsi="Times New Roman"/>
          <w:bCs/>
          <w:sz w:val="24"/>
        </w:rPr>
        <w:t>Выступления на студенческих конференциях поощряется дополнительными баллами.</w:t>
      </w:r>
    </w:p>
    <w:p w:rsidR="00267194" w:rsidRPr="00B56A4F" w:rsidRDefault="00B56A4F" w:rsidP="007C7F54">
      <w:p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За выступление</w:t>
      </w:r>
      <w:r w:rsidR="00D66B3B">
        <w:rPr>
          <w:rFonts w:ascii="Times New Roman" w:hAnsi="Times New Roman"/>
          <w:b/>
          <w:i/>
          <w:sz w:val="24"/>
        </w:rPr>
        <w:t xml:space="preserve"> с сообщением по теме эссе студент получает 5 баллов.</w:t>
      </w:r>
    </w:p>
    <w:sectPr w:rsidR="00267194" w:rsidRPr="00B56A4F" w:rsidSect="00955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D2E"/>
    <w:multiLevelType w:val="hybridMultilevel"/>
    <w:tmpl w:val="33A6F8F6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>
    <w:nsid w:val="0D400A34"/>
    <w:multiLevelType w:val="multilevel"/>
    <w:tmpl w:val="8DBA8A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51D565E"/>
    <w:multiLevelType w:val="hybridMultilevel"/>
    <w:tmpl w:val="78CCBCF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7AF26D81"/>
    <w:multiLevelType w:val="hybridMultilevel"/>
    <w:tmpl w:val="19C62112"/>
    <w:lvl w:ilvl="0" w:tplc="09AA357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23994"/>
    <w:rsid w:val="00085A01"/>
    <w:rsid w:val="00087D78"/>
    <w:rsid w:val="00154B31"/>
    <w:rsid w:val="0017624C"/>
    <w:rsid w:val="00196E5E"/>
    <w:rsid w:val="00267194"/>
    <w:rsid w:val="002A40ED"/>
    <w:rsid w:val="003139BD"/>
    <w:rsid w:val="00365CD7"/>
    <w:rsid w:val="003D63DA"/>
    <w:rsid w:val="00413871"/>
    <w:rsid w:val="00463997"/>
    <w:rsid w:val="004B480B"/>
    <w:rsid w:val="004E3058"/>
    <w:rsid w:val="00516D63"/>
    <w:rsid w:val="00523994"/>
    <w:rsid w:val="00564ABB"/>
    <w:rsid w:val="00593676"/>
    <w:rsid w:val="005E6135"/>
    <w:rsid w:val="00613348"/>
    <w:rsid w:val="00657828"/>
    <w:rsid w:val="006A4E80"/>
    <w:rsid w:val="00745E48"/>
    <w:rsid w:val="007C7F54"/>
    <w:rsid w:val="007F3DC9"/>
    <w:rsid w:val="00861641"/>
    <w:rsid w:val="00882C3E"/>
    <w:rsid w:val="008B5108"/>
    <w:rsid w:val="008C1E72"/>
    <w:rsid w:val="009552D8"/>
    <w:rsid w:val="0098162E"/>
    <w:rsid w:val="00981744"/>
    <w:rsid w:val="009C5F0B"/>
    <w:rsid w:val="009E000E"/>
    <w:rsid w:val="00A537A8"/>
    <w:rsid w:val="00AC776E"/>
    <w:rsid w:val="00AE6ACD"/>
    <w:rsid w:val="00B56A4F"/>
    <w:rsid w:val="00C576E7"/>
    <w:rsid w:val="00C61054"/>
    <w:rsid w:val="00D22533"/>
    <w:rsid w:val="00D66B3B"/>
    <w:rsid w:val="00DE7143"/>
    <w:rsid w:val="00E57CA8"/>
    <w:rsid w:val="00EA3F53"/>
    <w:rsid w:val="00ED698D"/>
    <w:rsid w:val="00EE412D"/>
    <w:rsid w:val="00F2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94"/>
    <w:pPr>
      <w:jc w:val="both"/>
    </w:pPr>
    <w:rPr>
      <w:rFonts w:ascii="Calibri" w:eastAsia="Times New Roman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61054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523994"/>
    <w:rPr>
      <w:rFonts w:ascii="Calibri" w:eastAsia="Calibri" w:hAnsi="Calibri" w:cs="Times New Roman"/>
    </w:rPr>
  </w:style>
  <w:style w:type="paragraph" w:styleId="a4">
    <w:name w:val="List Paragraph"/>
    <w:basedOn w:val="a"/>
    <w:link w:val="a3"/>
    <w:uiPriority w:val="34"/>
    <w:qFormat/>
    <w:rsid w:val="00523994"/>
    <w:pPr>
      <w:ind w:left="720"/>
      <w:contextualSpacing/>
      <w:jc w:val="left"/>
    </w:pPr>
    <w:rPr>
      <w:rFonts w:eastAsia="Calibri"/>
    </w:rPr>
  </w:style>
  <w:style w:type="table" w:styleId="a5">
    <w:name w:val="Table Grid"/>
    <w:basedOn w:val="a1"/>
    <w:uiPriority w:val="59"/>
    <w:rsid w:val="007C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76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624C"/>
    <w:rPr>
      <w:rFonts w:ascii="Tahoma" w:eastAsia="Times New Roman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610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4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9E00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14</cp:revision>
  <cp:lastPrinted>2023-09-03T14:58:00Z</cp:lastPrinted>
  <dcterms:created xsi:type="dcterms:W3CDTF">2023-09-03T14:43:00Z</dcterms:created>
  <dcterms:modified xsi:type="dcterms:W3CDTF">2024-09-09T14:38:00Z</dcterms:modified>
</cp:coreProperties>
</file>