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По выполняемым функциям органы государства подразделяются на четыре вида: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1) органы законодательной власти, формируемые посредством всеобщих выборов, обладающие исключительным правом на принятие законов и других нормативных актов;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2) органы исполнительной власти, призванные осуществлять исполнительно-распорядительную деятельность для реализации законов;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3) органы судебной власти, осуществляющие правосудие и наделенные правом применения от лица государства мер принуждения за нарушение закона;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4) контрольные органы, имеющие полномочия по проверке соответствия законности и целесообразности  нормативно-правовых актов и деятельности государственных и иных органов, их должностных лиц.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Конституционные принципы функционирования органов государственной  в РФ – это закрепленные Конституцией Российской Федерации исходные начала, лежащие в основе деятельности этих органов. К ним относятся: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1) уважение прав и свобод человека и гражданина (ст. 2, 7 Конституции РФ), означающий, что вся деятельность органов власти должна быть подчинена интересам человека, удовлетворению его потребностей и защиты его прав и свобод;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2) народовластие (ст. 3 Конституции РФ) предполагает, что исключительно народ определяет систему органов власти, приняв на общероссийском референдуме Конституцию РФ, а также формирует органы власти посредством выборов Президента РФ, Государственной Думы, членов Совета Федерации, законодательных (представительных) органов государственной власти субъектов РФ, высшего должностного лица субъекта РФ;</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3) единство системы органов государственной власти (ст. 3, 10, 11 Конституции РФ) предусматривает наличие единых принципов </w:t>
      </w:r>
      <w:r>
        <w:rPr>
          <w:rFonts w:eastAsia="Times New Roman" w:cs="Times New Roman"/>
          <w:szCs w:val="28"/>
          <w:shd w:val="clear" w:color="auto" w:fill="FFFFFF"/>
          <w:lang w:eastAsia="ru-RU"/>
        </w:rPr>
        <w:lastRenderedPageBreak/>
        <w:t xml:space="preserve">функционирования органов власти на территории России, выполнение единых задач, связанных </w:t>
      </w:r>
      <w:r w:rsidR="0074025D">
        <w:rPr>
          <w:rFonts w:eastAsia="Times New Roman" w:cs="Times New Roman"/>
          <w:szCs w:val="28"/>
          <w:shd w:val="clear" w:color="auto" w:fill="FFFFFF"/>
          <w:lang w:eastAsia="ru-RU"/>
        </w:rPr>
        <w:t>с</w:t>
      </w:r>
      <w:r>
        <w:rPr>
          <w:rFonts w:eastAsia="Times New Roman" w:cs="Times New Roman"/>
          <w:szCs w:val="28"/>
          <w:shd w:val="clear" w:color="auto" w:fill="FFFFFF"/>
          <w:lang w:eastAsia="ru-RU"/>
        </w:rPr>
        <w:t xml:space="preserve"> развитием страны и определенных территорий;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4) федерализм (ст. 5 Конституции РФ) присущ России как федеративному государству, в котором существует система федеральных и региональных органов государственной власти. При этом органы исполнительной власти представляют собой единую систему, выполняющую одинаковые функции на разных уровнях власти; </w:t>
      </w:r>
    </w:p>
    <w:p w:rsidR="00821B68" w:rsidRDefault="00821B68" w:rsidP="00821B68">
      <w:pPr>
        <w:ind w:firstLine="709"/>
        <w:jc w:val="both"/>
        <w:rPr>
          <w:rFonts w:eastAsia="Times New Roman" w:cs="Times New Roman"/>
          <w:szCs w:val="28"/>
          <w:shd w:val="clear" w:color="auto" w:fill="FFFFFF"/>
          <w:lang w:eastAsia="ru-RU"/>
        </w:rPr>
      </w:pPr>
      <w:proofErr w:type="gramStart"/>
      <w:r>
        <w:rPr>
          <w:rFonts w:eastAsia="Times New Roman" w:cs="Times New Roman"/>
          <w:szCs w:val="28"/>
          <w:shd w:val="clear" w:color="auto" w:fill="FFFFFF"/>
          <w:lang w:eastAsia="ru-RU"/>
        </w:rPr>
        <w:t xml:space="preserve">5) разделение властей на законодательную, исполнительную и судебную (ст. 10, 11 Конституции РФ) предполагает необходимость обеспечения сбалансированности компетенции каждого государственного органа и исключения сосредоточения всех полномочий или большей их части в ведении одного органа государственной власти либо должностного лица; </w:t>
      </w:r>
      <w:proofErr w:type="gramEnd"/>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6) законность (ст. 15 Конституции РФ) означает не только верховенство Конституции РФ и федеральных законов на всей территории России, но и требование их неукоснительного соблюдения всеми органами государственной власти и их должностными лицами;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7) разграничение предметов ведения и полномочий между органами государственной власти Российской Федерации  и органов государственной власти субъектов Российской Федерации (ст. 71, 72, 73 Конституции РФ), что предусматривает наделение Конституцией РФ и законами компетенцией органов государственной власти различного уровня и их деятельность исключительно в рамках данной компетенции;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8) самостоятельное осуществление органами государственной власти субъектов РФ принадлежащих им полномочий (ст. 71, 72, 73 Конституции РФ) означает недопустимость вмешательства органов власти одного уровня в деятельность органов власти другого уровня, действующих в пределах установленных законами полномочий;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9) отсутствие государственной или обязательной идеологии в деятельности органов государственной власти (ст. 13 Конституции РФ) </w:t>
      </w:r>
      <w:r>
        <w:rPr>
          <w:rFonts w:eastAsia="Times New Roman" w:cs="Times New Roman"/>
          <w:szCs w:val="28"/>
          <w:shd w:val="clear" w:color="auto" w:fill="FFFFFF"/>
          <w:lang w:eastAsia="ru-RU"/>
        </w:rPr>
        <w:lastRenderedPageBreak/>
        <w:t xml:space="preserve">предполагает запрет для органов государственной власти насильственного насаждения каких-либо теорий, взглядов и суждений;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10) невмешательство органов государственной власти в деятельность религиозных объединений (ст. 14 Конституции РФ) означает невозможность для органов государства осуществлять руководство или какое-либо иное воздействие на религиозные объединения, а также привлекать их представителей для выполнения государственных функций.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Конституционные принципы функционирования органов государственной власти являются неизменными, поскольку в основном закреплены в главе 1 Конституции РФ «Основы конституционного строя», которая может быть изменения только путем принятия новой Конституции. Это означает стабильность системы органов государственной власти и гарантирует эффективность их деятельности на протяжении долгого времени. </w:t>
      </w:r>
    </w:p>
    <w:p w:rsidR="00C3368A" w:rsidRDefault="00C3368A" w:rsidP="00C3368A">
      <w:pPr>
        <w:jc w:val="both"/>
        <w:rPr>
          <w:rFonts w:eastAsia="Times New Roman" w:cs="Times New Roman"/>
          <w:b/>
          <w:szCs w:val="28"/>
          <w:shd w:val="clear" w:color="auto" w:fill="FFFFFF"/>
          <w:lang w:eastAsia="ru-RU"/>
        </w:rPr>
      </w:pPr>
    </w:p>
    <w:p w:rsidR="00821B68" w:rsidRDefault="0074025D" w:rsidP="00821B68">
      <w:pPr>
        <w:ind w:firstLine="709"/>
        <w:jc w:val="both"/>
        <w:rPr>
          <w:rFonts w:eastAsia="Times New Roman" w:cs="Times New Roman"/>
          <w:b/>
          <w:szCs w:val="28"/>
          <w:shd w:val="clear" w:color="auto" w:fill="FFFFFF"/>
          <w:lang w:eastAsia="ru-RU"/>
        </w:rPr>
      </w:pPr>
      <w:r>
        <w:rPr>
          <w:rFonts w:eastAsia="Times New Roman" w:cs="Times New Roman"/>
          <w:b/>
          <w:szCs w:val="28"/>
          <w:shd w:val="clear" w:color="auto" w:fill="FFFFFF"/>
          <w:lang w:eastAsia="ru-RU"/>
        </w:rPr>
        <w:t>Вопрос 3</w:t>
      </w:r>
      <w:r w:rsidR="00821B68">
        <w:rPr>
          <w:rFonts w:eastAsia="Times New Roman" w:cs="Times New Roman"/>
          <w:b/>
          <w:szCs w:val="28"/>
          <w:shd w:val="clear" w:color="auto" w:fill="FFFFFF"/>
          <w:lang w:eastAsia="ru-RU"/>
        </w:rPr>
        <w:t xml:space="preserve">. Конституционный статус Президента РФ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Президент РФ занимает лидирующее место в системе органов государственной власти Российской Федерации, не входя ни в одну из ее ветвей. </w:t>
      </w:r>
      <w:proofErr w:type="gramStart"/>
      <w:r>
        <w:rPr>
          <w:rFonts w:eastAsia="Times New Roman" w:cs="Times New Roman"/>
          <w:szCs w:val="28"/>
          <w:shd w:val="clear" w:color="auto" w:fill="FFFFFF"/>
          <w:lang w:eastAsia="ru-RU"/>
        </w:rPr>
        <w:t>Его статус определен ст. 80 Конституции РФ в качестве главы государства, в соответствии с которым он выступает гарантом Конституции РФ, прав и свобод человека и гражданина, принимает меры по охране суверенитета России, ее независимости и государственной целостности, поддерживает гражданский мир и согласие в стране, обеспечивает согласованное функционирование и взаимодействие органов, входящих в единую систему публичной власти.</w:t>
      </w:r>
      <w:proofErr w:type="gramEnd"/>
      <w:r>
        <w:rPr>
          <w:rFonts w:eastAsia="Times New Roman" w:cs="Times New Roman"/>
          <w:szCs w:val="28"/>
          <w:shd w:val="clear" w:color="auto" w:fill="FFFFFF"/>
          <w:lang w:eastAsia="ru-RU"/>
        </w:rPr>
        <w:t xml:space="preserve"> В этой связи он наделяется правом определять основные направления внутренней и внешней политики государства, а также представлять Российскую Федерацию внутри страны и в международных отношениях.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Статья 81 Конституции РФ устанавливает, что Президент избирается сроком на шесть лет. Одно и то же лицо не может занимать должность </w:t>
      </w:r>
      <w:r>
        <w:rPr>
          <w:rFonts w:eastAsia="Times New Roman" w:cs="Times New Roman"/>
          <w:szCs w:val="28"/>
          <w:shd w:val="clear" w:color="auto" w:fill="FFFFFF"/>
          <w:lang w:eastAsia="ru-RU"/>
        </w:rPr>
        <w:lastRenderedPageBreak/>
        <w:t xml:space="preserve">Президента РФ более двух сроков. Федеральный закон от 10.01.2003 № 19-ФЗ «О выборах Президента Российской Федерации» регламентирует процедуру выборов главы государства. Они проходит по мажоритарной системе абсолютного большинства, проводятся по единому федеральному избирательному округу, включающему всю Россию. Днем голосования является второе воскресенье месяца, в котором проводилось голосование на предыдущих выборах.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 Основной принцип проведения президентских выборов – всеобщее, равное и прямое избирательное право при тайном голосовании (в Законе о выборах имеет место еще один принцип – свободного и добровольного участия в них граждан). </w:t>
      </w:r>
    </w:p>
    <w:p w:rsidR="00821B68" w:rsidRDefault="00821B68" w:rsidP="00821B68">
      <w:pPr>
        <w:ind w:firstLine="709"/>
        <w:jc w:val="both"/>
        <w:rPr>
          <w:rFonts w:eastAsia="Times New Roman" w:cs="Times New Roman"/>
          <w:szCs w:val="28"/>
          <w:shd w:val="clear" w:color="auto" w:fill="FFFFFF"/>
          <w:lang w:eastAsia="ru-RU"/>
        </w:rPr>
      </w:pPr>
      <w:proofErr w:type="gramStart"/>
      <w:r>
        <w:rPr>
          <w:rFonts w:eastAsia="Times New Roman" w:cs="Times New Roman"/>
          <w:szCs w:val="28"/>
          <w:shd w:val="clear" w:color="auto" w:fill="FFFFFF"/>
          <w:lang w:eastAsia="ru-RU"/>
        </w:rPr>
        <w:t xml:space="preserve">Для кандидата в Президенты РФ устанавливается ценз оседлости, возраста и гражданства: им может быть избран только гражданин России не моложе 35 лет, постоянно проживающий на территории России не менее 25 лет, не имеющий и не имевший ранее гражданства иностранного государства либо вида на жительство, либо иного документам, подтверждающего право постоянного проживания на территории иностранного государства. </w:t>
      </w:r>
      <w:proofErr w:type="gramEnd"/>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При вступлении в должность Президент приносит присягу, текст которой содержится в ст. 82 Конституции РФ. Присяга приносится в торжественной обстановке в присутствии сенаторов Российской Федерации, депутатов Государственной Думы и судей Конституционного Суда Российской Федерации.  С этого момента Президент РФ считается приступившим к исполнению своих полномочий.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Президент РФ наделяется широким спектром конституционных полномочий.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Так, для обеспечения прав и свобод человека и гражданина, Президент обладает полномочиями по конкретизации правового статуса личности. А именно: издает индивидуальные указы в отношении конкретных лиц.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lastRenderedPageBreak/>
        <w:t xml:space="preserve">Принимая меры по охране суверенитета, независимости и целостности Российской Федерации, Президент РФ осуществляет полномочия Верховного Главнокомандующего Вооруженными Силами РФ.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Обеспечивая согласованное функционирование органов государственной власти, Президент РФ участвует в их формировании, прекращении полномочий, и осуществляет координацию и </w:t>
      </w:r>
      <w:proofErr w:type="gramStart"/>
      <w:r>
        <w:rPr>
          <w:rFonts w:eastAsia="Times New Roman" w:cs="Times New Roman"/>
          <w:szCs w:val="28"/>
          <w:shd w:val="clear" w:color="auto" w:fill="FFFFFF"/>
          <w:lang w:eastAsia="ru-RU"/>
        </w:rPr>
        <w:t>контроль за</w:t>
      </w:r>
      <w:proofErr w:type="gramEnd"/>
      <w:r>
        <w:rPr>
          <w:rFonts w:eastAsia="Times New Roman" w:cs="Times New Roman"/>
          <w:szCs w:val="28"/>
          <w:shd w:val="clear" w:color="auto" w:fill="FFFFFF"/>
          <w:lang w:eastAsia="ru-RU"/>
        </w:rPr>
        <w:t xml:space="preserve"> их деятельностью.</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Для определения основных направлений внутренней и внешней политики, Президент РФ издает указы и распоряжения, которые обязательны для исполнения на всей территории РФ. </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К полномочиям Президента РФ во внешнеполитической сфере относятся: ведение переговоров и подписание международных договоров, назначение и отзыв дипломатических представителей в иностранных государствах.</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Обеспечение реализации полномочий Президента РФ осуществляет его аппарат, включающий в себя Администрацию главы государства с его полномочными представителями, а также </w:t>
      </w:r>
      <w:proofErr w:type="spellStart"/>
      <w:r>
        <w:rPr>
          <w:rFonts w:eastAsia="Times New Roman" w:cs="Times New Roman"/>
          <w:szCs w:val="28"/>
          <w:shd w:val="clear" w:color="auto" w:fill="FFFFFF"/>
          <w:lang w:eastAsia="ru-RU"/>
        </w:rPr>
        <w:t>совещательно-консультативные</w:t>
      </w:r>
      <w:proofErr w:type="spellEnd"/>
      <w:r>
        <w:rPr>
          <w:rFonts w:eastAsia="Times New Roman" w:cs="Times New Roman"/>
          <w:szCs w:val="28"/>
          <w:shd w:val="clear" w:color="auto" w:fill="FFFFFF"/>
          <w:lang w:eastAsia="ru-RU"/>
        </w:rPr>
        <w:t xml:space="preserve"> органы. </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Гарантией президентской власти является неприкосновенность, установленная ст. 91 Конституции РФ. </w:t>
      </w:r>
      <w:proofErr w:type="gramStart"/>
      <w:r>
        <w:rPr>
          <w:rFonts w:eastAsia="Times New Roman" w:cs="Times New Roman"/>
          <w:szCs w:val="28"/>
          <w:shd w:val="clear" w:color="auto" w:fill="FFFFFF"/>
          <w:lang w:eastAsia="ru-RU"/>
        </w:rPr>
        <w:t>Она распространяется и на действующего, и на прекратившего свои полномочия главу государства (в том числе досрочно, но не отрешенного от должности).</w:t>
      </w:r>
      <w:proofErr w:type="gramEnd"/>
      <w:r>
        <w:rPr>
          <w:rFonts w:eastAsia="Times New Roman" w:cs="Times New Roman"/>
          <w:szCs w:val="28"/>
          <w:shd w:val="clear" w:color="auto" w:fill="FFFFFF"/>
          <w:lang w:eastAsia="ru-RU"/>
        </w:rPr>
        <w:t xml:space="preserve"> Содержанием президентского иммунитета является запрет на задержание, арест, обыск, личный досмотр, допрос, отстранение от исполнения обязанностей, привлечение к уголовной, административной и иным видам ответственности. Неприкосновенность распространяется на жилище, средства связи, личные документы и багаж. </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Часть 2 ст. 92 Конституции РФ устанавливает обстоятельства досрочного прекращения президентских полномочий: отставка, стойкая неспособность по состоянию здоровья осуществлять свои полномочия, </w:t>
      </w:r>
      <w:r>
        <w:rPr>
          <w:rFonts w:eastAsia="Times New Roman" w:cs="Times New Roman"/>
          <w:szCs w:val="28"/>
          <w:shd w:val="clear" w:color="auto" w:fill="FFFFFF"/>
          <w:lang w:eastAsia="ru-RU"/>
        </w:rPr>
        <w:lastRenderedPageBreak/>
        <w:t>отрешение от должности. Данный перечень не является закрытым, поскольку смерть, признание безвестно отсутствующим, прекращение гражданства и другие юридические факты могут также является основанием досрочного прекращения полномочий Президента РФ.</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Отставка Президента РФ не требует обоснования причин и является добровольной. </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Непрерывность президентской власти обеспечивается досрочными выборами, которые должны состояться не позднее 3 месяцев с момента досрочного прекращения исполнения полномочий. </w:t>
      </w:r>
    </w:p>
    <w:p w:rsidR="00821B68"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Отрешение Президента РФ от должности, в отличие от отставки, не является добровольным. Данный вид конституционно-правовой ответственности наступает за совершение уголовно-наказуемых деяний – государственной измены или иного тяжкого преступления.  При этом обвинение должно быть подтверждено заключением Верховного Суда РФ о наличии в действиях Президента РФ признаков вышеуказанных преступлений, а также заключением Конституционного Суда РФ о соблюдении порядка выдвижения обвинения. </w:t>
      </w:r>
    </w:p>
    <w:p w:rsidR="00821B68" w:rsidRPr="00004172" w:rsidRDefault="00821B68" w:rsidP="00821B68">
      <w:pPr>
        <w:tabs>
          <w:tab w:val="left" w:pos="8528"/>
        </w:tabs>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Аналогичный порядок отстранения Президента от должности известен законодательству других государств как импичмент.</w:t>
      </w:r>
    </w:p>
    <w:p w:rsidR="00821B68" w:rsidRPr="000F681A" w:rsidRDefault="00821B68" w:rsidP="00821B68">
      <w:pPr>
        <w:ind w:firstLine="709"/>
        <w:jc w:val="both"/>
        <w:rPr>
          <w:rFonts w:eastAsia="Times New Roman" w:cs="Times New Roman"/>
          <w:szCs w:val="28"/>
          <w:shd w:val="clear" w:color="auto" w:fill="FFFFFF"/>
          <w:lang w:eastAsia="ru-RU"/>
        </w:rPr>
      </w:pPr>
    </w:p>
    <w:p w:rsidR="00821B68" w:rsidRDefault="0074025D" w:rsidP="00821B68">
      <w:pPr>
        <w:ind w:firstLine="709"/>
        <w:jc w:val="both"/>
        <w:rPr>
          <w:rFonts w:eastAsia="Times New Roman" w:cs="Times New Roman"/>
          <w:b/>
          <w:szCs w:val="28"/>
          <w:shd w:val="clear" w:color="auto" w:fill="FFFFFF"/>
          <w:lang w:eastAsia="ru-RU"/>
        </w:rPr>
      </w:pPr>
      <w:r>
        <w:rPr>
          <w:rFonts w:eastAsia="Times New Roman" w:cs="Times New Roman"/>
          <w:b/>
          <w:szCs w:val="28"/>
          <w:shd w:val="clear" w:color="auto" w:fill="FFFFFF"/>
          <w:lang w:eastAsia="ru-RU"/>
        </w:rPr>
        <w:t>Вопрос 4</w:t>
      </w:r>
      <w:r w:rsidR="00821B68">
        <w:rPr>
          <w:rFonts w:eastAsia="Times New Roman" w:cs="Times New Roman"/>
          <w:b/>
          <w:szCs w:val="28"/>
          <w:shd w:val="clear" w:color="auto" w:fill="FFFFFF"/>
          <w:lang w:eastAsia="ru-RU"/>
        </w:rPr>
        <w:t xml:space="preserve">. Федеральное Собрание Российской Федерации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Федеральное Собрание – парламент Российской Федерации – представительный и законодательный орган РФ, состоящий из двух палат:</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1) Совет Федерации («верхняя» палата);</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2) Государственная Дума («нижняя» палата).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Совет Федерации Федерального Собрания Российской Федерации состоит из сенаторов. В Совет Федерации входят:</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по два представителя от каждого субъекта РФ: один от представительного</w:t>
      </w:r>
      <w:r w:rsidRPr="00420B7A">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органа государственной власти субъекта и один от исполнительного органа государственной власти субъекта;</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lastRenderedPageBreak/>
        <w:t>- Президент РФ, прекративший исполнение своих полномочий;</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 представители Российской Федерации, назначаемые действующим Президентом РФ (не более тридцати сенаторов).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Члены Совета Федерации, являющиеся представителями от субъекта РФ, наделяются полномочиями на срок полномочий назначившего их представительного или исполнительного органа государственной власти субъекта РФ.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Президент РФ, прекративший исполнение своих полномочий по истечению срока или после отставки, является сенатором РФ пожизненно.</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Представители РФ могут осуществлять полномочия сенаторов пожизненно при наличии заслуг перед страной в государственной и общественной деятельности (но не более семи человек); остальные представители РФ занимают данную должность в течение шести лет.</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Требованиями к кандидатам для наделения полномочиями члена Совета Федерации являются:</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гражданство РФ;</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возраст – не менее 30 лет;</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безупречная репутация;</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отсутствие иностранного гражданства или иного документа, подтверждающего право на постоянное проживание на территории иностранного государства;</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для сенаторов от субъекта – ценз оседлости на территории соответствующего субъекта РФ (проживание в течение не менее пяти лет, предшествующих выдвижению, либо в совокупности двадцати лет).</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К ведению Совета Федерации относится: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1) </w:t>
      </w:r>
      <w:r w:rsidRPr="005C304F">
        <w:rPr>
          <w:rFonts w:eastAsia="Times New Roman" w:cs="Times New Roman"/>
          <w:szCs w:val="28"/>
          <w:shd w:val="clear" w:color="auto" w:fill="FFFFFF"/>
          <w:lang w:eastAsia="ru-RU"/>
        </w:rPr>
        <w:t xml:space="preserve">утверждение изменения границ между субъектами Российской Федерации;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2) утверждение Указа Президента РФ о введении чрезвычайного или военного положения;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3) назначение выборов Президента РФ;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lastRenderedPageBreak/>
        <w:t xml:space="preserve">4) </w:t>
      </w:r>
      <w:r w:rsidRPr="005C304F">
        <w:rPr>
          <w:rFonts w:eastAsia="Times New Roman" w:cs="Times New Roman"/>
          <w:szCs w:val="28"/>
          <w:shd w:val="clear" w:color="auto" w:fill="FFFFFF"/>
          <w:lang w:eastAsia="ru-RU"/>
        </w:rPr>
        <w:t>отрешение Президента РФ от должности; лишение неприкосновенности Президента РФ, прекратившего исполнение своих полномочий</w:t>
      </w:r>
      <w:r>
        <w:rPr>
          <w:rFonts w:eastAsia="Times New Roman" w:cs="Times New Roman"/>
          <w:szCs w:val="28"/>
          <w:shd w:val="clear" w:color="auto" w:fill="FFFFFF"/>
          <w:lang w:eastAsia="ru-RU"/>
        </w:rPr>
        <w:t>;</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5) назначение на должность Председателя, заместителя Председателя и судей Конституционного Суда РФ, Председателя, заместителя Председателя  судей Верховного Суда РФ и т.д.</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Государственная Дума Федерального Собрания Российской Федерации избирается на пять лет и состоит из 450 депутатов.</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Требованиями к депутатам Государственной Думы являются:</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гражданство РФ;</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возраст – не менее 21 года;</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отсутствие иностранного гражданства или иного документа, подтверждающего право на постоянное проживание на территории иностранного государства.</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О</w:t>
      </w:r>
      <w:r w:rsidRPr="00FE3F39">
        <w:rPr>
          <w:rFonts w:eastAsia="Times New Roman" w:cs="Times New Roman"/>
          <w:szCs w:val="28"/>
          <w:shd w:val="clear" w:color="auto" w:fill="FFFFFF"/>
          <w:lang w:eastAsia="ru-RU"/>
        </w:rPr>
        <w:t xml:space="preserve">дно и то же лицо не может одновременно являться сенатором и депутатом Государственной Думы. Депутаты Государственной Думы работают на профессиональной постоянной основе. </w:t>
      </w:r>
      <w:r>
        <w:rPr>
          <w:rFonts w:eastAsia="Times New Roman" w:cs="Times New Roman"/>
          <w:szCs w:val="28"/>
          <w:shd w:val="clear" w:color="auto" w:fill="FFFFFF"/>
          <w:lang w:eastAsia="ru-RU"/>
        </w:rPr>
        <w:t>Они</w:t>
      </w:r>
      <w:r w:rsidRPr="00FE3F39">
        <w:rPr>
          <w:rFonts w:eastAsia="Times New Roman" w:cs="Times New Roman"/>
          <w:szCs w:val="28"/>
          <w:shd w:val="clear" w:color="auto" w:fill="FFFFFF"/>
          <w:lang w:eastAsia="ru-RU"/>
        </w:rPr>
        <w:t xml:space="preserve"> не могут находиться на государственной службе, заниматься другой оплачиваемой деятельностью, кроме преподавательской, научной и иной творческой деятельности.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Выборы депутатов Государственной Думы РФ проходят по смешной избирательной системе: 225 депутатов избираются по одномандатным избирательным округам (один депутат – один округ); другие 225 депутатов избираются по федеральному избирательному округу, включающему всю территорию РФ (по партийным спискам кандидатов).</w:t>
      </w:r>
    </w:p>
    <w:p w:rsidR="00821B68" w:rsidRPr="00BA20F8" w:rsidRDefault="00821B68" w:rsidP="00821B68">
      <w:pPr>
        <w:ind w:firstLine="709"/>
        <w:jc w:val="both"/>
        <w:rPr>
          <w:rFonts w:eastAsia="Times New Roman" w:cs="Times New Roman"/>
          <w:szCs w:val="28"/>
          <w:shd w:val="clear" w:color="auto" w:fill="FFFFFF"/>
          <w:lang w:eastAsia="ru-RU"/>
        </w:rPr>
      </w:pPr>
      <w:r w:rsidRPr="00BA20F8">
        <w:rPr>
          <w:rFonts w:eastAsia="Times New Roman" w:cs="Times New Roman"/>
          <w:szCs w:val="28"/>
          <w:shd w:val="clear" w:color="auto" w:fill="FFFFFF"/>
          <w:lang w:eastAsia="ru-RU"/>
        </w:rPr>
        <w:t xml:space="preserve">К ведению </w:t>
      </w:r>
      <w:r>
        <w:rPr>
          <w:rFonts w:eastAsia="Times New Roman" w:cs="Times New Roman"/>
          <w:szCs w:val="28"/>
          <w:shd w:val="clear" w:color="auto" w:fill="FFFFFF"/>
          <w:lang w:eastAsia="ru-RU"/>
        </w:rPr>
        <w:t>Государственной Думы относятся:</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1) утверждение </w:t>
      </w:r>
      <w:r w:rsidRPr="00BA20F8">
        <w:rPr>
          <w:rFonts w:eastAsia="Times New Roman" w:cs="Times New Roman"/>
          <w:szCs w:val="28"/>
          <w:shd w:val="clear" w:color="auto" w:fill="FFFFFF"/>
          <w:lang w:eastAsia="ru-RU"/>
        </w:rPr>
        <w:t>кандидатуры Председателя Правительства Российской Федерации</w:t>
      </w:r>
      <w:r>
        <w:rPr>
          <w:rFonts w:eastAsia="Times New Roman" w:cs="Times New Roman"/>
          <w:szCs w:val="28"/>
          <w:shd w:val="clear" w:color="auto" w:fill="FFFFFF"/>
          <w:lang w:eastAsia="ru-RU"/>
        </w:rPr>
        <w:t xml:space="preserve">; </w:t>
      </w:r>
    </w:p>
    <w:p w:rsidR="00821B68" w:rsidRPr="00BA20F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2) </w:t>
      </w:r>
      <w:r w:rsidRPr="00BA20F8">
        <w:rPr>
          <w:rFonts w:eastAsia="Times New Roman" w:cs="Times New Roman"/>
          <w:szCs w:val="28"/>
          <w:shd w:val="clear" w:color="auto" w:fill="FFFFFF"/>
          <w:lang w:eastAsia="ru-RU"/>
        </w:rPr>
        <w:t xml:space="preserve">решение вопроса о доверии Правительству Российской Федерации; </w:t>
      </w:r>
    </w:p>
    <w:p w:rsidR="00821B68" w:rsidRPr="00BA20F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lastRenderedPageBreak/>
        <w:t xml:space="preserve">3) </w:t>
      </w:r>
      <w:r w:rsidRPr="00BA20F8">
        <w:rPr>
          <w:rFonts w:eastAsia="Times New Roman" w:cs="Times New Roman"/>
          <w:szCs w:val="28"/>
          <w:shd w:val="clear" w:color="auto" w:fill="FFFFFF"/>
          <w:lang w:eastAsia="ru-RU"/>
        </w:rPr>
        <w:t xml:space="preserve">назначение на должность и освобождение от должности Председателя Центрального банка Российской Федерации;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4) </w:t>
      </w:r>
      <w:r w:rsidRPr="00BA20F8">
        <w:rPr>
          <w:rFonts w:eastAsia="Times New Roman" w:cs="Times New Roman"/>
          <w:szCs w:val="28"/>
          <w:shd w:val="clear" w:color="auto" w:fill="FFFFFF"/>
          <w:lang w:eastAsia="ru-RU"/>
        </w:rPr>
        <w:t>назначение на должность и освобождение от должности Упол</w:t>
      </w:r>
      <w:r>
        <w:rPr>
          <w:rFonts w:eastAsia="Times New Roman" w:cs="Times New Roman"/>
          <w:szCs w:val="28"/>
          <w:shd w:val="clear" w:color="auto" w:fill="FFFFFF"/>
          <w:lang w:eastAsia="ru-RU"/>
        </w:rPr>
        <w:t>номоченного по правам человека;</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5) объявление амнистии; </w:t>
      </w:r>
    </w:p>
    <w:p w:rsidR="00821B68" w:rsidRPr="00B500A5"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6) в</w:t>
      </w:r>
      <w:r w:rsidRPr="00B500A5">
        <w:rPr>
          <w:rFonts w:eastAsia="Times New Roman" w:cs="Times New Roman"/>
          <w:szCs w:val="28"/>
          <w:shd w:val="clear" w:color="auto" w:fill="FFFFFF"/>
          <w:lang w:eastAsia="ru-RU"/>
        </w:rPr>
        <w:t xml:space="preserve">ыдвижение обвинения против Президента Российской Федерации в целях отрешения его от должности или против Президента Российской Федерации, прекратившего исполнение своих полномочий, в целях лишения его неприкосновенности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Совет Федерации и Государственная Дума заседанию раздельно, </w:t>
      </w:r>
      <w:proofErr w:type="gramStart"/>
      <w:r>
        <w:rPr>
          <w:rFonts w:eastAsia="Times New Roman" w:cs="Times New Roman"/>
          <w:szCs w:val="28"/>
          <w:shd w:val="clear" w:color="auto" w:fill="FFFFFF"/>
          <w:lang w:eastAsia="ru-RU"/>
        </w:rPr>
        <w:t>однако</w:t>
      </w:r>
      <w:proofErr w:type="gramEnd"/>
      <w:r>
        <w:rPr>
          <w:rFonts w:eastAsia="Times New Roman" w:cs="Times New Roman"/>
          <w:szCs w:val="28"/>
          <w:shd w:val="clear" w:color="auto" w:fill="FFFFFF"/>
          <w:lang w:eastAsia="ru-RU"/>
        </w:rPr>
        <w:t xml:space="preserve"> могут собираться совместно для заслушивания посланий Президента РФ. </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Однако, главное полномочие Государственной Думы и Совета Федерации – издание Федеральных законов.</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Законодательный процесс в Федеральном Собрании включает следующие стадии:</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выдвижение законодательной инициативы;</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предварительное рассмотрение законопрое</w:t>
      </w:r>
      <w:r>
        <w:rPr>
          <w:rFonts w:eastAsia="Times New Roman" w:cs="Times New Roman"/>
          <w:szCs w:val="28"/>
          <w:shd w:val="clear" w:color="auto" w:fill="FFFFFF"/>
          <w:lang w:eastAsia="ru-RU"/>
        </w:rPr>
        <w:t>кта в профильных комитетах;</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рас</w:t>
      </w:r>
      <w:r w:rsidRPr="00B500A5">
        <w:rPr>
          <w:rFonts w:eastAsia="Times New Roman" w:cs="Times New Roman"/>
          <w:szCs w:val="28"/>
          <w:shd w:val="clear" w:color="auto" w:fill="FFFFFF"/>
          <w:lang w:eastAsia="ru-RU"/>
        </w:rPr>
        <w:t>смотрение законопроектов и принятие закона Государственн</w:t>
      </w:r>
      <w:r>
        <w:rPr>
          <w:rFonts w:eastAsia="Times New Roman" w:cs="Times New Roman"/>
          <w:szCs w:val="28"/>
          <w:shd w:val="clear" w:color="auto" w:fill="FFFFFF"/>
          <w:lang w:eastAsia="ru-RU"/>
        </w:rPr>
        <w:t>ой Думой;</w:t>
      </w:r>
    </w:p>
    <w:p w:rsidR="00821B68"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рассмотрение и одоб</w:t>
      </w:r>
      <w:r>
        <w:rPr>
          <w:rFonts w:eastAsia="Times New Roman" w:cs="Times New Roman"/>
          <w:szCs w:val="28"/>
          <w:shd w:val="clear" w:color="auto" w:fill="FFFFFF"/>
          <w:lang w:eastAsia="ru-RU"/>
        </w:rPr>
        <w:t>рение законов Советом Федерации;</w:t>
      </w:r>
    </w:p>
    <w:p w:rsidR="00821B68" w:rsidRPr="00B500A5" w:rsidRDefault="00821B68" w:rsidP="00821B68">
      <w:pPr>
        <w:ind w:firstLine="709"/>
        <w:jc w:val="both"/>
        <w:rPr>
          <w:rFonts w:eastAsia="Times New Roman" w:cs="Times New Roman"/>
          <w:szCs w:val="28"/>
          <w:shd w:val="clear" w:color="auto" w:fill="FFFFFF"/>
          <w:lang w:eastAsia="ru-RU"/>
        </w:rPr>
      </w:pPr>
      <w:r>
        <w:rPr>
          <w:rFonts w:eastAsia="Times New Roman" w:cs="Times New Roman"/>
          <w:szCs w:val="28"/>
          <w:shd w:val="clear" w:color="auto" w:fill="FFFFFF"/>
          <w:lang w:eastAsia="ru-RU"/>
        </w:rPr>
        <w:t>-</w:t>
      </w:r>
      <w:r w:rsidRPr="00B500A5">
        <w:rPr>
          <w:rFonts w:eastAsia="Times New Roman" w:cs="Times New Roman"/>
          <w:szCs w:val="28"/>
          <w:shd w:val="clear" w:color="auto" w:fill="FFFFFF"/>
          <w:lang w:eastAsia="ru-RU"/>
        </w:rPr>
        <w:t xml:space="preserve"> подписание</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закона Президентом РФ и его обнародование.</w:t>
      </w:r>
      <w:r>
        <w:rPr>
          <w:rFonts w:eastAsia="Times New Roman" w:cs="Times New Roman"/>
          <w:szCs w:val="28"/>
          <w:shd w:val="clear" w:color="auto" w:fill="FFFFFF"/>
          <w:lang w:eastAsia="ru-RU"/>
        </w:rPr>
        <w:t xml:space="preserve"> </w:t>
      </w:r>
    </w:p>
    <w:p w:rsidR="00821B68" w:rsidRDefault="00821B68" w:rsidP="00821B68">
      <w:pPr>
        <w:ind w:firstLine="709"/>
        <w:jc w:val="both"/>
        <w:rPr>
          <w:rFonts w:eastAsia="Times New Roman" w:cs="Times New Roman"/>
          <w:szCs w:val="28"/>
          <w:shd w:val="clear" w:color="auto" w:fill="FFFFFF"/>
          <w:lang w:eastAsia="ru-RU"/>
        </w:rPr>
      </w:pPr>
      <w:r w:rsidRPr="00B500A5">
        <w:rPr>
          <w:rFonts w:eastAsia="Times New Roman" w:cs="Times New Roman"/>
          <w:szCs w:val="28"/>
          <w:shd w:val="clear" w:color="auto" w:fill="FFFFFF"/>
          <w:lang w:eastAsia="ru-RU"/>
        </w:rPr>
        <w:t>Субъектами права законодат</w:t>
      </w:r>
      <w:r>
        <w:rPr>
          <w:rFonts w:eastAsia="Times New Roman" w:cs="Times New Roman"/>
          <w:szCs w:val="28"/>
          <w:shd w:val="clear" w:color="auto" w:fill="FFFFFF"/>
          <w:lang w:eastAsia="ru-RU"/>
        </w:rPr>
        <w:t>ельной инициативы выступают Пре</w:t>
      </w:r>
      <w:r w:rsidRPr="00B500A5">
        <w:rPr>
          <w:rFonts w:eastAsia="Times New Roman" w:cs="Times New Roman"/>
          <w:szCs w:val="28"/>
          <w:shd w:val="clear" w:color="auto" w:fill="FFFFFF"/>
          <w:lang w:eastAsia="ru-RU"/>
        </w:rPr>
        <w:t>зидент РФ, Совет Федерации, член</w:t>
      </w:r>
      <w:r>
        <w:rPr>
          <w:rFonts w:eastAsia="Times New Roman" w:cs="Times New Roman"/>
          <w:szCs w:val="28"/>
          <w:shd w:val="clear" w:color="auto" w:fill="FFFFFF"/>
          <w:lang w:eastAsia="ru-RU"/>
        </w:rPr>
        <w:t>ы Совета Федерации, депутаты Го</w:t>
      </w:r>
      <w:r w:rsidRPr="00B500A5">
        <w:rPr>
          <w:rFonts w:eastAsia="Times New Roman" w:cs="Times New Roman"/>
          <w:szCs w:val="28"/>
          <w:shd w:val="clear" w:color="auto" w:fill="FFFFFF"/>
          <w:lang w:eastAsia="ru-RU"/>
        </w:rPr>
        <w:t>сударственной Думы, Правительст</w:t>
      </w:r>
      <w:r>
        <w:rPr>
          <w:rFonts w:eastAsia="Times New Roman" w:cs="Times New Roman"/>
          <w:szCs w:val="28"/>
          <w:shd w:val="clear" w:color="auto" w:fill="FFFFFF"/>
          <w:lang w:eastAsia="ru-RU"/>
        </w:rPr>
        <w:t>во РФ, законодательные (предста</w:t>
      </w:r>
      <w:r w:rsidRPr="00B500A5">
        <w:rPr>
          <w:rFonts w:eastAsia="Times New Roman" w:cs="Times New Roman"/>
          <w:szCs w:val="28"/>
          <w:shd w:val="clear" w:color="auto" w:fill="FFFFFF"/>
          <w:lang w:eastAsia="ru-RU"/>
        </w:rPr>
        <w:t>вительные) органы субъектов РФ, а также Конституционный Суд РФ</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и Верховный Суд РФ по вопросам их ведения.</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 xml:space="preserve">  </w:t>
      </w:r>
    </w:p>
    <w:p w:rsidR="00821B68" w:rsidRDefault="00821B68" w:rsidP="00821B68">
      <w:pPr>
        <w:ind w:firstLine="709"/>
        <w:jc w:val="both"/>
        <w:rPr>
          <w:rFonts w:eastAsia="Times New Roman" w:cs="Times New Roman"/>
          <w:szCs w:val="28"/>
          <w:shd w:val="clear" w:color="auto" w:fill="FFFFFF"/>
          <w:lang w:eastAsia="ru-RU"/>
        </w:rPr>
      </w:pPr>
      <w:r w:rsidRPr="00B500A5">
        <w:rPr>
          <w:rFonts w:eastAsia="Times New Roman" w:cs="Times New Roman"/>
          <w:szCs w:val="28"/>
          <w:shd w:val="clear" w:color="auto" w:fill="FFFFFF"/>
          <w:lang w:eastAsia="ru-RU"/>
        </w:rPr>
        <w:lastRenderedPageBreak/>
        <w:t>Рассмотрение проектов законов осуществляется Государственной</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Думой в трех чтениях.</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Федеральные законы принимаются большинством голосов</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от общего числа депутатов Госу</w:t>
      </w:r>
      <w:r>
        <w:rPr>
          <w:rFonts w:eastAsia="Times New Roman" w:cs="Times New Roman"/>
          <w:szCs w:val="28"/>
          <w:shd w:val="clear" w:color="auto" w:fill="FFFFFF"/>
          <w:lang w:eastAsia="ru-RU"/>
        </w:rPr>
        <w:t>дарственной Думы.</w:t>
      </w:r>
    </w:p>
    <w:p w:rsidR="00821B68" w:rsidRDefault="00821B68" w:rsidP="00821B68">
      <w:pPr>
        <w:ind w:firstLine="709"/>
        <w:jc w:val="both"/>
        <w:rPr>
          <w:rFonts w:eastAsia="Times New Roman" w:cs="Times New Roman"/>
          <w:szCs w:val="28"/>
          <w:shd w:val="clear" w:color="auto" w:fill="FFFFFF"/>
          <w:lang w:eastAsia="ru-RU"/>
        </w:rPr>
      </w:pPr>
      <w:proofErr w:type="gramStart"/>
      <w:r>
        <w:rPr>
          <w:rFonts w:eastAsia="Times New Roman" w:cs="Times New Roman"/>
          <w:szCs w:val="28"/>
          <w:shd w:val="clear" w:color="auto" w:fill="FFFFFF"/>
          <w:lang w:eastAsia="ru-RU"/>
        </w:rPr>
        <w:t>Принятый Госу</w:t>
      </w:r>
      <w:r w:rsidRPr="00B500A5">
        <w:rPr>
          <w:rFonts w:eastAsia="Times New Roman" w:cs="Times New Roman"/>
          <w:szCs w:val="28"/>
          <w:shd w:val="clear" w:color="auto" w:fill="FFFFFF"/>
          <w:lang w:eastAsia="ru-RU"/>
        </w:rPr>
        <w:t>дарственной Думой федеральный закон в течение пяти дней передается</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на рассмотрение Совета Федерации и считается одобренным Советом</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Федерации, если за него проголосова</w:t>
      </w:r>
      <w:r>
        <w:rPr>
          <w:rFonts w:eastAsia="Times New Roman" w:cs="Times New Roman"/>
          <w:szCs w:val="28"/>
          <w:shd w:val="clear" w:color="auto" w:fill="FFFFFF"/>
          <w:lang w:eastAsia="ru-RU"/>
        </w:rPr>
        <w:t>ло более половины от общего чис</w:t>
      </w:r>
      <w:r w:rsidRPr="00B500A5">
        <w:rPr>
          <w:rFonts w:eastAsia="Times New Roman" w:cs="Times New Roman"/>
          <w:szCs w:val="28"/>
          <w:shd w:val="clear" w:color="auto" w:fill="FFFFFF"/>
          <w:lang w:eastAsia="ru-RU"/>
        </w:rPr>
        <w:t>ла членов этой палаты либо если в течение четырнадцати дней он не был</w:t>
      </w:r>
      <w:r>
        <w:rPr>
          <w:rFonts w:eastAsia="Times New Roman" w:cs="Times New Roman"/>
          <w:szCs w:val="28"/>
          <w:shd w:val="clear" w:color="auto" w:fill="FFFFFF"/>
          <w:lang w:eastAsia="ru-RU"/>
        </w:rPr>
        <w:t xml:space="preserve"> рассмотрен Советом Федерации (о</w:t>
      </w:r>
      <w:r w:rsidRPr="00B500A5">
        <w:rPr>
          <w:rFonts w:eastAsia="Times New Roman" w:cs="Times New Roman"/>
          <w:szCs w:val="28"/>
          <w:shd w:val="clear" w:color="auto" w:fill="FFFFFF"/>
          <w:lang w:eastAsia="ru-RU"/>
        </w:rPr>
        <w:t>бязательному рассмотрению в Совете Федерации подлежат</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федеральные законы по вопросам:</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федерального бюджета;</w:t>
      </w:r>
      <w:proofErr w:type="gramEnd"/>
      <w:r w:rsidRPr="00B500A5">
        <w:rPr>
          <w:rFonts w:eastAsia="Times New Roman" w:cs="Times New Roman"/>
          <w:szCs w:val="28"/>
          <w:shd w:val="clear" w:color="auto" w:fill="FFFFFF"/>
          <w:lang w:eastAsia="ru-RU"/>
        </w:rPr>
        <w:t xml:space="preserve"> федеральных налогов и сборов; финансового,</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валютного, кредитного, таможенно</w:t>
      </w:r>
      <w:r>
        <w:rPr>
          <w:rFonts w:eastAsia="Times New Roman" w:cs="Times New Roman"/>
          <w:szCs w:val="28"/>
          <w:shd w:val="clear" w:color="auto" w:fill="FFFFFF"/>
          <w:lang w:eastAsia="ru-RU"/>
        </w:rPr>
        <w:t>го регулирования, денежной эмис</w:t>
      </w:r>
      <w:r w:rsidRPr="00B500A5">
        <w:rPr>
          <w:rFonts w:eastAsia="Times New Roman" w:cs="Times New Roman"/>
          <w:szCs w:val="28"/>
          <w:shd w:val="clear" w:color="auto" w:fill="FFFFFF"/>
          <w:lang w:eastAsia="ru-RU"/>
        </w:rPr>
        <w:t>сии; ратификации и денонсации международных договоров РФ; статуса</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и защиты государственной границы РФ; войны и мира</w:t>
      </w:r>
      <w:r>
        <w:rPr>
          <w:rFonts w:eastAsia="Times New Roman" w:cs="Times New Roman"/>
          <w:szCs w:val="28"/>
          <w:shd w:val="clear" w:color="auto" w:fill="FFFFFF"/>
          <w:lang w:eastAsia="ru-RU"/>
        </w:rPr>
        <w:t>)</w:t>
      </w:r>
      <w:r w:rsidRPr="00B500A5">
        <w:rPr>
          <w:rFonts w:eastAsia="Times New Roman" w:cs="Times New Roman"/>
          <w:szCs w:val="28"/>
          <w:shd w:val="clear" w:color="auto" w:fill="FFFFFF"/>
          <w:lang w:eastAsia="ru-RU"/>
        </w:rPr>
        <w:t>.</w:t>
      </w:r>
    </w:p>
    <w:p w:rsidR="00821B68" w:rsidRPr="00B500A5" w:rsidRDefault="00821B68" w:rsidP="00821B68">
      <w:pPr>
        <w:ind w:firstLine="709"/>
        <w:jc w:val="both"/>
        <w:rPr>
          <w:rFonts w:eastAsia="Times New Roman" w:cs="Times New Roman"/>
          <w:szCs w:val="28"/>
          <w:shd w:val="clear" w:color="auto" w:fill="FFFFFF"/>
          <w:lang w:eastAsia="ru-RU"/>
        </w:rPr>
      </w:pPr>
      <w:r w:rsidRPr="00B500A5">
        <w:rPr>
          <w:rFonts w:eastAsia="Times New Roman" w:cs="Times New Roman"/>
          <w:szCs w:val="28"/>
          <w:shd w:val="clear" w:color="auto" w:fill="FFFFFF"/>
          <w:lang w:eastAsia="ru-RU"/>
        </w:rPr>
        <w:t xml:space="preserve">После </w:t>
      </w:r>
      <w:r>
        <w:rPr>
          <w:rFonts w:eastAsia="Times New Roman" w:cs="Times New Roman"/>
          <w:szCs w:val="28"/>
          <w:shd w:val="clear" w:color="auto" w:fill="FFFFFF"/>
          <w:lang w:eastAsia="ru-RU"/>
        </w:rPr>
        <w:t>одобрения Советом Федерации закон</w:t>
      </w:r>
      <w:r w:rsidRPr="00B500A5">
        <w:rPr>
          <w:rFonts w:eastAsia="Times New Roman" w:cs="Times New Roman"/>
          <w:szCs w:val="28"/>
          <w:shd w:val="clear" w:color="auto" w:fill="FFFFFF"/>
          <w:lang w:eastAsia="ru-RU"/>
        </w:rPr>
        <w:t xml:space="preserve"> в течение пяти дней</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направляется Президенту РФ, который в течение четырнадцати дней</w:t>
      </w:r>
      <w:r>
        <w:rPr>
          <w:rFonts w:eastAsia="Times New Roman" w:cs="Times New Roman"/>
          <w:szCs w:val="28"/>
          <w:shd w:val="clear" w:color="auto" w:fill="FFFFFF"/>
          <w:lang w:eastAsia="ru-RU"/>
        </w:rPr>
        <w:t xml:space="preserve"> </w:t>
      </w:r>
      <w:r w:rsidRPr="00B500A5">
        <w:rPr>
          <w:rFonts w:eastAsia="Times New Roman" w:cs="Times New Roman"/>
          <w:szCs w:val="28"/>
          <w:shd w:val="clear" w:color="auto" w:fill="FFFFFF"/>
          <w:lang w:eastAsia="ru-RU"/>
        </w:rPr>
        <w:t>подписывает и обнародует его.</w:t>
      </w:r>
    </w:p>
    <w:p w:rsidR="00821B68" w:rsidRDefault="00821B68" w:rsidP="00821B68">
      <w:pPr>
        <w:ind w:firstLine="709"/>
        <w:jc w:val="both"/>
        <w:rPr>
          <w:rFonts w:eastAsia="Times New Roman" w:cs="Times New Roman"/>
          <w:b/>
          <w:szCs w:val="28"/>
          <w:shd w:val="clear" w:color="auto" w:fill="FFFFFF"/>
          <w:lang w:eastAsia="ru-RU"/>
        </w:rPr>
      </w:pPr>
    </w:p>
    <w:p w:rsidR="00821B68" w:rsidRPr="006940C1" w:rsidRDefault="0074025D" w:rsidP="00821B68">
      <w:pPr>
        <w:ind w:firstLine="709"/>
        <w:jc w:val="both"/>
        <w:rPr>
          <w:rFonts w:eastAsia="Times New Roman" w:cs="Times New Roman"/>
          <w:b/>
          <w:szCs w:val="28"/>
          <w:shd w:val="clear" w:color="auto" w:fill="FFFFFF"/>
          <w:lang w:eastAsia="ru-RU"/>
        </w:rPr>
      </w:pPr>
      <w:r>
        <w:rPr>
          <w:rFonts w:eastAsia="Times New Roman" w:cs="Times New Roman"/>
          <w:b/>
          <w:szCs w:val="28"/>
          <w:shd w:val="clear" w:color="auto" w:fill="FFFFFF"/>
          <w:lang w:eastAsia="ru-RU"/>
        </w:rPr>
        <w:t>Вопрос 5</w:t>
      </w:r>
      <w:r w:rsidR="00821B68" w:rsidRPr="006940C1">
        <w:rPr>
          <w:rFonts w:eastAsia="Times New Roman" w:cs="Times New Roman"/>
          <w:b/>
          <w:szCs w:val="28"/>
          <w:shd w:val="clear" w:color="auto" w:fill="FFFFFF"/>
          <w:lang w:eastAsia="ru-RU"/>
        </w:rPr>
        <w:t xml:space="preserve">. Федеральные органы исполнительной власти </w:t>
      </w:r>
    </w:p>
    <w:p w:rsidR="00821B68" w:rsidRDefault="00821B68" w:rsidP="00821B68">
      <w:pPr>
        <w:ind w:firstLine="709"/>
        <w:jc w:val="both"/>
        <w:rPr>
          <w:rFonts w:cs="Times New Roman"/>
          <w:szCs w:val="28"/>
        </w:rPr>
      </w:pPr>
      <w:r w:rsidRPr="006940C1">
        <w:rPr>
          <w:rFonts w:cs="Times New Roman"/>
          <w:szCs w:val="28"/>
        </w:rPr>
        <w:t>Исполнительную власть Российской Федерации осуществляет Правительство Российской Федерации под общим руководством Президента Российской Федерации</w:t>
      </w:r>
      <w:r>
        <w:rPr>
          <w:rFonts w:cs="Times New Roman"/>
          <w:szCs w:val="28"/>
        </w:rPr>
        <w:t>. Правовой статус Правительства РФ определяется главой 6 Конституции РФ и Федеральным конституционным законом от 06.11.2020 г. № 4-ФКЗ «О Правительства Российской Федерации».</w:t>
      </w:r>
    </w:p>
    <w:p w:rsidR="00821B68" w:rsidRDefault="00821B68" w:rsidP="00821B68">
      <w:pPr>
        <w:ind w:firstLine="709"/>
        <w:jc w:val="both"/>
        <w:rPr>
          <w:rFonts w:cs="Times New Roman"/>
          <w:szCs w:val="28"/>
        </w:rPr>
      </w:pPr>
      <w:r w:rsidRPr="006940C1">
        <w:rPr>
          <w:rFonts w:cs="Times New Roman"/>
          <w:szCs w:val="28"/>
        </w:rPr>
        <w:t>Правительство РФ руководит деятельностью федеральных органов исполнительной власти.</w:t>
      </w:r>
    </w:p>
    <w:p w:rsidR="00821B68" w:rsidRDefault="00821B68" w:rsidP="00821B68">
      <w:pPr>
        <w:ind w:firstLine="709"/>
        <w:jc w:val="both"/>
        <w:rPr>
          <w:rFonts w:cs="Times New Roman"/>
          <w:szCs w:val="28"/>
        </w:rPr>
      </w:pPr>
      <w:r w:rsidRPr="006940C1">
        <w:rPr>
          <w:rFonts w:cs="Times New Roman"/>
          <w:szCs w:val="28"/>
        </w:rPr>
        <w:t xml:space="preserve">Правительство РФ состоит </w:t>
      </w:r>
      <w:proofErr w:type="gramStart"/>
      <w:r w:rsidRPr="006940C1">
        <w:rPr>
          <w:rFonts w:cs="Times New Roman"/>
          <w:szCs w:val="28"/>
        </w:rPr>
        <w:t>из</w:t>
      </w:r>
      <w:proofErr w:type="gramEnd"/>
      <w:r>
        <w:rPr>
          <w:rFonts w:cs="Times New Roman"/>
          <w:szCs w:val="28"/>
        </w:rPr>
        <w:t>:</w:t>
      </w:r>
    </w:p>
    <w:p w:rsidR="00821B68"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Председателя Правительства РФ</w:t>
      </w:r>
      <w:r>
        <w:rPr>
          <w:rFonts w:cs="Times New Roman"/>
          <w:szCs w:val="28"/>
        </w:rPr>
        <w:t>;</w:t>
      </w:r>
    </w:p>
    <w:p w:rsidR="00821B68" w:rsidRDefault="00821B68" w:rsidP="00821B68">
      <w:pPr>
        <w:ind w:firstLine="709"/>
        <w:jc w:val="both"/>
        <w:rPr>
          <w:rFonts w:cs="Times New Roman"/>
          <w:szCs w:val="28"/>
        </w:rPr>
      </w:pPr>
      <w:r>
        <w:rPr>
          <w:rFonts w:cs="Times New Roman"/>
          <w:szCs w:val="28"/>
        </w:rPr>
        <w:t xml:space="preserve">- </w:t>
      </w:r>
      <w:r w:rsidRPr="006940C1">
        <w:rPr>
          <w:rFonts w:cs="Times New Roman"/>
          <w:szCs w:val="28"/>
        </w:rPr>
        <w:t>заместителей Председателя Правительства РФ</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федеральных министров. </w:t>
      </w:r>
    </w:p>
    <w:p w:rsidR="00821B68" w:rsidRDefault="00821B68" w:rsidP="00821B68">
      <w:pPr>
        <w:ind w:firstLine="709"/>
        <w:jc w:val="both"/>
        <w:rPr>
          <w:rFonts w:cs="Times New Roman"/>
          <w:szCs w:val="28"/>
        </w:rPr>
      </w:pPr>
      <w:r w:rsidRPr="006940C1">
        <w:rPr>
          <w:rFonts w:cs="Times New Roman"/>
          <w:szCs w:val="28"/>
        </w:rPr>
        <w:lastRenderedPageBreak/>
        <w:t xml:space="preserve">Председателем Правительства, </w:t>
      </w:r>
      <w:r>
        <w:rPr>
          <w:rFonts w:cs="Times New Roman"/>
          <w:szCs w:val="28"/>
        </w:rPr>
        <w:t>его з</w:t>
      </w:r>
      <w:r w:rsidRPr="006940C1">
        <w:rPr>
          <w:rFonts w:cs="Times New Roman"/>
          <w:szCs w:val="28"/>
        </w:rPr>
        <w:t>аместителем</w:t>
      </w:r>
      <w:r>
        <w:rPr>
          <w:rFonts w:cs="Times New Roman"/>
          <w:szCs w:val="28"/>
        </w:rPr>
        <w:t>, федеральным министром</w:t>
      </w:r>
      <w:r w:rsidRPr="006940C1">
        <w:rPr>
          <w:rFonts w:cs="Times New Roman"/>
          <w:szCs w:val="28"/>
        </w:rPr>
        <w:t xml:space="preserve"> может быть гражданин Российской Федерации, достигший 30 лет, не имеющий гражданства иностранного государства либо вида на жительство или иного документа, подтверждающего право на постоянное проживание на территории иностранного государства.</w:t>
      </w:r>
    </w:p>
    <w:p w:rsidR="00821B68" w:rsidRPr="00DC4B86" w:rsidRDefault="00821B68" w:rsidP="00821B68">
      <w:pPr>
        <w:ind w:firstLine="709"/>
        <w:jc w:val="both"/>
        <w:rPr>
          <w:rFonts w:cs="Times New Roman"/>
          <w:szCs w:val="28"/>
        </w:rPr>
      </w:pPr>
      <w:r w:rsidRPr="00DC4B86">
        <w:rPr>
          <w:rFonts w:cs="Times New Roman"/>
          <w:szCs w:val="28"/>
        </w:rPr>
        <w:t>Председатель Правительства РФ назначается Президентом РФ после утверждения его кандидатуры Государственной Думой.</w:t>
      </w:r>
    </w:p>
    <w:p w:rsidR="00821B68" w:rsidRDefault="00821B68" w:rsidP="00821B68">
      <w:pPr>
        <w:ind w:firstLine="709"/>
        <w:jc w:val="both"/>
        <w:rPr>
          <w:rFonts w:cs="Times New Roman"/>
          <w:szCs w:val="28"/>
        </w:rPr>
      </w:pPr>
      <w:bookmarkStart w:id="0" w:name="p15"/>
      <w:bookmarkEnd w:id="0"/>
      <w:r w:rsidRPr="00DC4B86">
        <w:rPr>
          <w:rFonts w:cs="Times New Roman"/>
          <w:szCs w:val="28"/>
        </w:rPr>
        <w:t xml:space="preserve">Назначенный на должность Председатель Правительства представляет Государственной Думе на утверждение кандидатуры заместителей Председателя Правительства и федеральных министров (за исключением </w:t>
      </w:r>
      <w:r w:rsidRPr="00DC4B86">
        <w:rPr>
          <w:rFonts w:eastAsia="Times New Roman" w:cs="Times New Roman"/>
          <w:szCs w:val="28"/>
          <w:lang w:eastAsia="ru-RU"/>
        </w:rPr>
        <w:t>министров обороны, внутренних дел, юстиции, иностранных дел, министра по чрезвычайным ситуациям, которых назначает на должность Президент РФ</w:t>
      </w:r>
      <w:r w:rsidRPr="00DC4B86">
        <w:rPr>
          <w:rFonts w:cs="Times New Roman"/>
          <w:szCs w:val="28"/>
        </w:rPr>
        <w:t xml:space="preserve"> (п. "д.1" статьи 83 Конституции РФ)). Заместители Председателя Правительства Российской Федерации и федеральные министры, кандидатуры которых утверждены Государственной Думой, назначаются на должность Президентом Российской Федерации.</w:t>
      </w:r>
    </w:p>
    <w:p w:rsidR="00821B68" w:rsidRPr="006940C1" w:rsidRDefault="00821B68" w:rsidP="00821B68">
      <w:pPr>
        <w:ind w:firstLine="709"/>
        <w:jc w:val="both"/>
        <w:rPr>
          <w:rFonts w:cs="Times New Roman"/>
          <w:szCs w:val="28"/>
        </w:rPr>
      </w:pPr>
      <w:r w:rsidRPr="006940C1">
        <w:rPr>
          <w:rFonts w:cs="Times New Roman"/>
          <w:szCs w:val="28"/>
        </w:rPr>
        <w:t>Правительство Российской Федерации</w:t>
      </w:r>
      <w:r>
        <w:rPr>
          <w:rFonts w:cs="Times New Roman"/>
          <w:szCs w:val="28"/>
        </w:rPr>
        <w:t xml:space="preserve"> осуществляет следующие полномочия:</w:t>
      </w:r>
    </w:p>
    <w:p w:rsidR="00821B68" w:rsidRDefault="00821B68" w:rsidP="00821B68">
      <w:pPr>
        <w:ind w:firstLine="709"/>
        <w:jc w:val="both"/>
        <w:rPr>
          <w:rFonts w:cs="Times New Roman"/>
          <w:szCs w:val="28"/>
        </w:rPr>
      </w:pPr>
      <w:bookmarkStart w:id="1" w:name="p27"/>
      <w:bookmarkEnd w:id="1"/>
      <w:r>
        <w:rPr>
          <w:rFonts w:cs="Times New Roman"/>
          <w:szCs w:val="28"/>
        </w:rPr>
        <w:t>-</w:t>
      </w:r>
      <w:r w:rsidRPr="006940C1">
        <w:rPr>
          <w:rFonts w:cs="Times New Roman"/>
          <w:szCs w:val="28"/>
        </w:rPr>
        <w:t xml:space="preserve"> разрабатывает и представляет Государственной Думе федеральный бюджет и обеспечивает его исполнение;</w:t>
      </w:r>
    </w:p>
    <w:p w:rsidR="00821B68" w:rsidRDefault="00821B68" w:rsidP="00821B68">
      <w:pPr>
        <w:ind w:firstLine="709"/>
        <w:jc w:val="both"/>
        <w:rPr>
          <w:rFonts w:cs="Times New Roman"/>
          <w:szCs w:val="28"/>
        </w:rPr>
      </w:pPr>
      <w:r>
        <w:rPr>
          <w:rFonts w:cs="Times New Roman"/>
          <w:szCs w:val="28"/>
        </w:rPr>
        <w:t xml:space="preserve">- </w:t>
      </w:r>
      <w:r w:rsidRPr="006940C1">
        <w:rPr>
          <w:rFonts w:cs="Times New Roman"/>
          <w:szCs w:val="28"/>
        </w:rPr>
        <w:t>представляет Государственной Думе отчет об исполнении федерального бюджета;</w:t>
      </w:r>
    </w:p>
    <w:p w:rsidR="00821B68" w:rsidRPr="006940C1" w:rsidRDefault="00821B68" w:rsidP="00821B68">
      <w:pPr>
        <w:ind w:firstLine="709"/>
        <w:jc w:val="both"/>
        <w:rPr>
          <w:rFonts w:cs="Times New Roman"/>
          <w:szCs w:val="28"/>
        </w:rPr>
      </w:pPr>
      <w:r>
        <w:rPr>
          <w:rFonts w:cs="Times New Roman"/>
          <w:szCs w:val="28"/>
        </w:rPr>
        <w:t xml:space="preserve">- </w:t>
      </w:r>
      <w:r w:rsidRPr="006940C1">
        <w:rPr>
          <w:rFonts w:cs="Times New Roman"/>
          <w:szCs w:val="28"/>
        </w:rPr>
        <w:t>представляет Государственной Думе ежегодные отчеты о результатах своей деятельности</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обеспечивает проведение в Российской Федерации единой финансовой,</w:t>
      </w:r>
      <w:r>
        <w:rPr>
          <w:rFonts w:cs="Times New Roman"/>
          <w:szCs w:val="28"/>
        </w:rPr>
        <w:t xml:space="preserve"> кредитной и денежной политики;</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обеспечивает проведение в Российской Федерации единой социально ориентированной государственной политики в области культуры, науки, образования, здравоохранения, социального обеспечения, поддержки, </w:t>
      </w:r>
      <w:r w:rsidRPr="006940C1">
        <w:rPr>
          <w:rFonts w:cs="Times New Roman"/>
          <w:szCs w:val="28"/>
        </w:rPr>
        <w:lastRenderedPageBreak/>
        <w:t>укрепления и защиты семьи, сохранения традиционных семейных ценностей, а также в области охраны окружающей среды</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обеспечивает функционирование системы социальной защиты инвалидов, основанной на полном и равном осуществлении ими прав и свобод человека и гражданина</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осуществляет управле</w:t>
      </w:r>
      <w:r>
        <w:rPr>
          <w:rFonts w:cs="Times New Roman"/>
          <w:szCs w:val="28"/>
        </w:rPr>
        <w:t>ние федеральной собственностью;</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осуществляет меры по обеспечению обороны страны, государственной безопасности, реализации внешней</w:t>
      </w:r>
      <w:r>
        <w:rPr>
          <w:rFonts w:cs="Times New Roman"/>
          <w:szCs w:val="28"/>
        </w:rPr>
        <w:t xml:space="preserve"> политики Российской Федерации;</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осуществляет меры по обеспечению законности, прав и свобод граждан, охране собственности и общественного порядка, борьб</w:t>
      </w:r>
      <w:r>
        <w:rPr>
          <w:rFonts w:cs="Times New Roman"/>
          <w:szCs w:val="28"/>
        </w:rPr>
        <w:t>е с преступностью;</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осуществляет меры, направленные на создание благоприятных условий жизнедеятельности населения, снижение негативного воздействия хозяйственной и иной деятельности на окружающую среду, сохранение уникального природного и биологического многообразия страны, формирование в обществе ответственного отношения к животным</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w:t>
      </w:r>
      <w:r w:rsidRPr="006940C1">
        <w:rPr>
          <w:rFonts w:cs="Times New Roman"/>
          <w:szCs w:val="28"/>
        </w:rPr>
        <w:t xml:space="preserve"> осуществляет иные полномочия. </w:t>
      </w:r>
    </w:p>
    <w:p w:rsidR="00821B68" w:rsidRPr="006940C1" w:rsidRDefault="00821B68" w:rsidP="00821B68">
      <w:pPr>
        <w:ind w:firstLine="709"/>
        <w:jc w:val="both"/>
        <w:rPr>
          <w:rFonts w:cs="Times New Roman"/>
          <w:szCs w:val="28"/>
        </w:rPr>
      </w:pPr>
      <w:r w:rsidRPr="006940C1">
        <w:rPr>
          <w:rFonts w:cs="Times New Roman"/>
          <w:szCs w:val="28"/>
        </w:rPr>
        <w:t>Правительство Российской Федерации</w:t>
      </w:r>
      <w:r>
        <w:rPr>
          <w:rFonts w:cs="Times New Roman"/>
          <w:szCs w:val="28"/>
        </w:rPr>
        <w:t xml:space="preserve"> издает нормативно-правовые акты в форме постановлений и индивидуально-правовые акты в форме</w:t>
      </w:r>
      <w:r w:rsidRPr="006940C1">
        <w:rPr>
          <w:rFonts w:cs="Times New Roman"/>
          <w:szCs w:val="28"/>
        </w:rPr>
        <w:t xml:space="preserve"> распоряжени</w:t>
      </w:r>
      <w:r>
        <w:rPr>
          <w:rFonts w:cs="Times New Roman"/>
          <w:szCs w:val="28"/>
        </w:rPr>
        <w:t>й.</w:t>
      </w:r>
    </w:p>
    <w:p w:rsidR="00821B68" w:rsidRDefault="00821B68" w:rsidP="00821B68">
      <w:pPr>
        <w:ind w:firstLine="709"/>
        <w:jc w:val="both"/>
        <w:rPr>
          <w:rFonts w:cs="Times New Roman"/>
          <w:szCs w:val="28"/>
        </w:rPr>
      </w:pPr>
      <w:r>
        <w:rPr>
          <w:rFonts w:cs="Times New Roman"/>
          <w:szCs w:val="28"/>
        </w:rPr>
        <w:t>Правительство РФ прекращает свои полномочия в случае:</w:t>
      </w:r>
    </w:p>
    <w:p w:rsidR="00821B68" w:rsidRDefault="00821B68" w:rsidP="00821B68">
      <w:pPr>
        <w:ind w:firstLine="709"/>
        <w:jc w:val="both"/>
        <w:rPr>
          <w:rFonts w:cs="Times New Roman"/>
          <w:szCs w:val="28"/>
        </w:rPr>
      </w:pPr>
      <w:r>
        <w:rPr>
          <w:rFonts w:cs="Times New Roman"/>
          <w:szCs w:val="28"/>
        </w:rPr>
        <w:t xml:space="preserve">1) </w:t>
      </w:r>
      <w:r w:rsidRPr="00B05133">
        <w:rPr>
          <w:rFonts w:cs="Times New Roman"/>
          <w:szCs w:val="28"/>
        </w:rPr>
        <w:t>избрания нового П</w:t>
      </w:r>
      <w:r>
        <w:rPr>
          <w:rFonts w:cs="Times New Roman"/>
          <w:szCs w:val="28"/>
        </w:rPr>
        <w:t>р</w:t>
      </w:r>
      <w:r w:rsidRPr="00B05133">
        <w:rPr>
          <w:rFonts w:cs="Times New Roman"/>
          <w:szCs w:val="28"/>
        </w:rPr>
        <w:t>е</w:t>
      </w:r>
      <w:r>
        <w:rPr>
          <w:rFonts w:cs="Times New Roman"/>
          <w:szCs w:val="28"/>
        </w:rPr>
        <w:t>зидента (п</w:t>
      </w:r>
      <w:r w:rsidRPr="00B05133">
        <w:rPr>
          <w:rFonts w:cs="Times New Roman"/>
          <w:szCs w:val="28"/>
        </w:rPr>
        <w:t>еред вновь избранным Президентом Правительство слагает свои полномочия</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2)</w:t>
      </w:r>
      <w:r w:rsidRPr="006940C1">
        <w:rPr>
          <w:rFonts w:cs="Times New Roman"/>
          <w:szCs w:val="28"/>
        </w:rPr>
        <w:t xml:space="preserve"> Правительство РФ может</w:t>
      </w:r>
      <w:r>
        <w:rPr>
          <w:rFonts w:cs="Times New Roman"/>
          <w:szCs w:val="28"/>
        </w:rPr>
        <w:t xml:space="preserve"> по своей инициативе</w:t>
      </w:r>
      <w:r w:rsidRPr="006940C1">
        <w:rPr>
          <w:rFonts w:cs="Times New Roman"/>
          <w:szCs w:val="28"/>
        </w:rPr>
        <w:t xml:space="preserve"> подать в отставку, которая принимается или отклоняется Президентом РФ</w:t>
      </w:r>
      <w:r>
        <w:rPr>
          <w:rFonts w:cs="Times New Roman"/>
          <w:szCs w:val="28"/>
        </w:rPr>
        <w:t>;</w:t>
      </w:r>
    </w:p>
    <w:p w:rsidR="00821B68" w:rsidRPr="006940C1" w:rsidRDefault="00821B68" w:rsidP="00821B68">
      <w:pPr>
        <w:ind w:firstLine="709"/>
        <w:jc w:val="both"/>
        <w:rPr>
          <w:rFonts w:cs="Times New Roman"/>
          <w:szCs w:val="28"/>
        </w:rPr>
      </w:pPr>
      <w:r>
        <w:rPr>
          <w:rFonts w:cs="Times New Roman"/>
          <w:szCs w:val="28"/>
        </w:rPr>
        <w:t>3)</w:t>
      </w:r>
      <w:r w:rsidRPr="006940C1">
        <w:rPr>
          <w:rFonts w:cs="Times New Roman"/>
          <w:szCs w:val="28"/>
        </w:rPr>
        <w:t xml:space="preserve"> Президент РФ может </w:t>
      </w:r>
      <w:r>
        <w:rPr>
          <w:rFonts w:cs="Times New Roman"/>
          <w:szCs w:val="28"/>
        </w:rPr>
        <w:t xml:space="preserve">отправить </w:t>
      </w:r>
      <w:r w:rsidRPr="006940C1">
        <w:rPr>
          <w:rFonts w:cs="Times New Roman"/>
          <w:szCs w:val="28"/>
        </w:rPr>
        <w:t>Правительств</w:t>
      </w:r>
      <w:r>
        <w:rPr>
          <w:rFonts w:cs="Times New Roman"/>
          <w:szCs w:val="28"/>
        </w:rPr>
        <w:t>о в отставку.</w:t>
      </w:r>
    </w:p>
    <w:p w:rsidR="00821B68" w:rsidRDefault="00821B68" w:rsidP="00821B68">
      <w:pPr>
        <w:ind w:firstLine="709"/>
        <w:jc w:val="both"/>
        <w:rPr>
          <w:rFonts w:cs="Times New Roman"/>
          <w:szCs w:val="28"/>
        </w:rPr>
      </w:pPr>
      <w:r>
        <w:rPr>
          <w:rFonts w:cs="Times New Roman"/>
          <w:szCs w:val="28"/>
        </w:rPr>
        <w:t xml:space="preserve">Также </w:t>
      </w:r>
      <w:r w:rsidRPr="006940C1">
        <w:rPr>
          <w:rFonts w:cs="Times New Roman"/>
          <w:szCs w:val="28"/>
        </w:rPr>
        <w:t xml:space="preserve">Государственная Дума может выразить недоверие Правительству Российской Федерации. Постановление о недоверии Правительству принимается большинством голосов от общего числа </w:t>
      </w:r>
      <w:r w:rsidRPr="006940C1">
        <w:rPr>
          <w:rFonts w:cs="Times New Roman"/>
          <w:szCs w:val="28"/>
        </w:rPr>
        <w:lastRenderedPageBreak/>
        <w:t xml:space="preserve">депутатов Государственной Думы. После </w:t>
      </w:r>
      <w:r>
        <w:rPr>
          <w:rFonts w:cs="Times New Roman"/>
          <w:szCs w:val="28"/>
        </w:rPr>
        <w:t>этого</w:t>
      </w:r>
      <w:r w:rsidRPr="006940C1">
        <w:rPr>
          <w:rFonts w:cs="Times New Roman"/>
          <w:szCs w:val="28"/>
        </w:rPr>
        <w:t xml:space="preserve"> Президент вправе</w:t>
      </w:r>
      <w:r>
        <w:rPr>
          <w:rFonts w:cs="Times New Roman"/>
          <w:szCs w:val="28"/>
        </w:rPr>
        <w:t xml:space="preserve"> согласиться с решением Государственной Думы и</w:t>
      </w:r>
      <w:r w:rsidRPr="006940C1">
        <w:rPr>
          <w:rFonts w:cs="Times New Roman"/>
          <w:szCs w:val="28"/>
        </w:rPr>
        <w:t xml:space="preserve"> объявить об отставке Правительства либо не согласиться с решением Государственной Думы</w:t>
      </w:r>
      <w:r>
        <w:rPr>
          <w:rFonts w:cs="Times New Roman"/>
          <w:szCs w:val="28"/>
        </w:rPr>
        <w:t xml:space="preserve"> (в этом случае Правительство продолжает исполнять свои обязанности)</w:t>
      </w:r>
      <w:r w:rsidRPr="006940C1">
        <w:rPr>
          <w:rFonts w:cs="Times New Roman"/>
          <w:szCs w:val="28"/>
        </w:rPr>
        <w:t xml:space="preserve">. В случае если Государственная Дума в течение трех месяцев повторно выразит недоверие Правительству РФ, Президент </w:t>
      </w:r>
      <w:r>
        <w:rPr>
          <w:rFonts w:cs="Times New Roman"/>
          <w:szCs w:val="28"/>
        </w:rPr>
        <w:t>обязан либо</w:t>
      </w:r>
      <w:r w:rsidRPr="006940C1">
        <w:rPr>
          <w:rFonts w:cs="Times New Roman"/>
          <w:szCs w:val="28"/>
        </w:rPr>
        <w:t xml:space="preserve"> </w:t>
      </w:r>
      <w:r>
        <w:rPr>
          <w:rFonts w:cs="Times New Roman"/>
          <w:szCs w:val="28"/>
        </w:rPr>
        <w:t xml:space="preserve">отправить </w:t>
      </w:r>
      <w:r w:rsidRPr="006940C1">
        <w:rPr>
          <w:rFonts w:cs="Times New Roman"/>
          <w:szCs w:val="28"/>
        </w:rPr>
        <w:t>Правительств</w:t>
      </w:r>
      <w:r>
        <w:rPr>
          <w:rFonts w:cs="Times New Roman"/>
          <w:szCs w:val="28"/>
        </w:rPr>
        <w:t>о в</w:t>
      </w:r>
      <w:r w:rsidRPr="006940C1">
        <w:rPr>
          <w:rFonts w:cs="Times New Roman"/>
          <w:szCs w:val="28"/>
        </w:rPr>
        <w:t xml:space="preserve"> отставк</w:t>
      </w:r>
      <w:r>
        <w:rPr>
          <w:rFonts w:cs="Times New Roman"/>
          <w:szCs w:val="28"/>
        </w:rPr>
        <w:t>у,</w:t>
      </w:r>
      <w:r w:rsidRPr="006940C1">
        <w:rPr>
          <w:rFonts w:cs="Times New Roman"/>
          <w:szCs w:val="28"/>
        </w:rPr>
        <w:t xml:space="preserve"> либо распуст</w:t>
      </w:r>
      <w:r>
        <w:rPr>
          <w:rFonts w:cs="Times New Roman"/>
          <w:szCs w:val="28"/>
        </w:rPr>
        <w:t>ить</w:t>
      </w:r>
      <w:r w:rsidRPr="006940C1">
        <w:rPr>
          <w:rFonts w:cs="Times New Roman"/>
          <w:szCs w:val="28"/>
        </w:rPr>
        <w:t xml:space="preserve"> Государственную Думу и назнач</w:t>
      </w:r>
      <w:r>
        <w:rPr>
          <w:rFonts w:cs="Times New Roman"/>
          <w:szCs w:val="28"/>
        </w:rPr>
        <w:t>и</w:t>
      </w:r>
      <w:r w:rsidRPr="006940C1">
        <w:rPr>
          <w:rFonts w:cs="Times New Roman"/>
          <w:szCs w:val="28"/>
        </w:rPr>
        <w:t>т</w:t>
      </w:r>
      <w:r>
        <w:rPr>
          <w:rFonts w:cs="Times New Roman"/>
          <w:szCs w:val="28"/>
        </w:rPr>
        <w:t>ь</w:t>
      </w:r>
      <w:r w:rsidRPr="006940C1">
        <w:rPr>
          <w:rFonts w:cs="Times New Roman"/>
          <w:szCs w:val="28"/>
        </w:rPr>
        <w:t xml:space="preserve"> новые выборы</w:t>
      </w:r>
      <w:r>
        <w:rPr>
          <w:rFonts w:cs="Times New Roman"/>
          <w:szCs w:val="28"/>
        </w:rPr>
        <w:t>.</w:t>
      </w:r>
    </w:p>
    <w:p w:rsidR="00821B68" w:rsidRDefault="00821B68" w:rsidP="00821B68">
      <w:pPr>
        <w:shd w:val="clear" w:color="auto" w:fill="FFFFFF"/>
        <w:ind w:firstLine="709"/>
        <w:jc w:val="both"/>
        <w:rPr>
          <w:rFonts w:eastAsia="Times New Roman" w:cs="Times New Roman"/>
          <w:szCs w:val="28"/>
          <w:lang w:eastAsia="ru-RU"/>
        </w:rPr>
      </w:pPr>
      <w:r w:rsidRPr="00AF2003">
        <w:rPr>
          <w:rFonts w:eastAsia="Times New Roman" w:cs="Times New Roman"/>
          <w:szCs w:val="28"/>
          <w:lang w:eastAsia="ru-RU"/>
        </w:rPr>
        <w:t xml:space="preserve">Кроме Правительства </w:t>
      </w:r>
      <w:r>
        <w:rPr>
          <w:rFonts w:eastAsia="Times New Roman" w:cs="Times New Roman"/>
          <w:szCs w:val="28"/>
          <w:lang w:eastAsia="ru-RU"/>
        </w:rPr>
        <w:t>РФ в систему</w:t>
      </w:r>
      <w:r w:rsidRPr="00AF2003">
        <w:rPr>
          <w:rFonts w:eastAsia="Times New Roman" w:cs="Times New Roman"/>
          <w:szCs w:val="28"/>
          <w:lang w:eastAsia="ru-RU"/>
        </w:rPr>
        <w:t xml:space="preserve"> федеральных органов исполнительной власти </w:t>
      </w:r>
      <w:r>
        <w:rPr>
          <w:rFonts w:eastAsia="Times New Roman" w:cs="Times New Roman"/>
          <w:szCs w:val="28"/>
          <w:lang w:eastAsia="ru-RU"/>
        </w:rPr>
        <w:t xml:space="preserve">входят (см. </w:t>
      </w:r>
      <w:r w:rsidRPr="00AF2003">
        <w:rPr>
          <w:rFonts w:eastAsia="Times New Roman" w:cs="Times New Roman"/>
          <w:szCs w:val="28"/>
          <w:lang w:eastAsia="ru-RU"/>
        </w:rPr>
        <w:t>Указ Президента РФ</w:t>
      </w:r>
      <w:r>
        <w:rPr>
          <w:rFonts w:eastAsia="Times New Roman" w:cs="Times New Roman"/>
          <w:szCs w:val="28"/>
          <w:lang w:eastAsia="ru-RU"/>
        </w:rPr>
        <w:t xml:space="preserve"> о</w:t>
      </w:r>
      <w:r w:rsidRPr="00AF2003">
        <w:rPr>
          <w:rFonts w:eastAsia="Times New Roman" w:cs="Times New Roman"/>
          <w:szCs w:val="28"/>
          <w:lang w:eastAsia="ru-RU"/>
        </w:rPr>
        <w:t>т 09.03.2004</w:t>
      </w:r>
      <w:r>
        <w:rPr>
          <w:rFonts w:eastAsia="Times New Roman" w:cs="Times New Roman"/>
          <w:szCs w:val="28"/>
          <w:lang w:eastAsia="ru-RU"/>
        </w:rPr>
        <w:t xml:space="preserve"> г.</w:t>
      </w:r>
      <w:r w:rsidRPr="00AF2003">
        <w:rPr>
          <w:rFonts w:eastAsia="Times New Roman" w:cs="Times New Roman"/>
          <w:szCs w:val="28"/>
          <w:lang w:eastAsia="ru-RU"/>
        </w:rPr>
        <w:t xml:space="preserve"> № 314 «О системе и структуре федеральных</w:t>
      </w:r>
      <w:r>
        <w:rPr>
          <w:rFonts w:eastAsia="Times New Roman" w:cs="Times New Roman"/>
          <w:szCs w:val="28"/>
          <w:lang w:eastAsia="ru-RU"/>
        </w:rPr>
        <w:t xml:space="preserve"> органов исполнительной власти»):</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1)</w:t>
      </w:r>
      <w:r w:rsidRPr="0036224A">
        <w:rPr>
          <w:rFonts w:eastAsia="Times New Roman" w:cs="Times New Roman"/>
          <w:szCs w:val="28"/>
          <w:lang w:eastAsia="ru-RU"/>
        </w:rPr>
        <w:t xml:space="preserve"> </w:t>
      </w:r>
      <w:r>
        <w:rPr>
          <w:rFonts w:eastAsia="Times New Roman" w:cs="Times New Roman"/>
          <w:szCs w:val="28"/>
          <w:lang w:eastAsia="ru-RU"/>
        </w:rPr>
        <w:t>федеральные министерства;</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2) федеральные службы;</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3)</w:t>
      </w:r>
      <w:r w:rsidRPr="00AF2003">
        <w:rPr>
          <w:rFonts w:eastAsia="Times New Roman" w:cs="Times New Roman"/>
          <w:szCs w:val="28"/>
          <w:lang w:eastAsia="ru-RU"/>
        </w:rPr>
        <w:t xml:space="preserve"> федеральные агентства</w:t>
      </w:r>
      <w:r>
        <w:rPr>
          <w:rFonts w:eastAsia="Times New Roman" w:cs="Times New Roman"/>
          <w:szCs w:val="28"/>
          <w:lang w:eastAsia="ru-RU"/>
        </w:rPr>
        <w:t>.</w:t>
      </w:r>
    </w:p>
    <w:p w:rsidR="00821B68" w:rsidRDefault="00821B68" w:rsidP="00821B68">
      <w:pPr>
        <w:shd w:val="clear" w:color="auto" w:fill="FFFFFF"/>
        <w:ind w:firstLine="709"/>
        <w:jc w:val="both"/>
        <w:rPr>
          <w:rFonts w:eastAsia="Times New Roman" w:cs="Times New Roman"/>
          <w:szCs w:val="28"/>
          <w:lang w:eastAsia="ru-RU"/>
        </w:rPr>
      </w:pPr>
      <w:r w:rsidRPr="00AF2003">
        <w:rPr>
          <w:rFonts w:eastAsia="Times New Roman" w:cs="Times New Roman"/>
          <w:szCs w:val="28"/>
          <w:lang w:eastAsia="ru-RU"/>
        </w:rPr>
        <w:t>Федеральные министерства</w:t>
      </w:r>
      <w:r>
        <w:rPr>
          <w:rFonts w:eastAsia="Times New Roman" w:cs="Times New Roman"/>
          <w:szCs w:val="28"/>
          <w:lang w:eastAsia="ru-RU"/>
        </w:rPr>
        <w:t xml:space="preserve"> – </w:t>
      </w:r>
      <w:r w:rsidRPr="00AF2003">
        <w:rPr>
          <w:rFonts w:eastAsia="Times New Roman" w:cs="Times New Roman"/>
          <w:szCs w:val="28"/>
          <w:lang w:eastAsia="ru-RU"/>
        </w:rPr>
        <w:t>это федеральные органы исполнительной власти, осуществляющие фу</w:t>
      </w:r>
      <w:r>
        <w:rPr>
          <w:rFonts w:eastAsia="Times New Roman" w:cs="Times New Roman"/>
          <w:szCs w:val="28"/>
          <w:lang w:eastAsia="ru-RU"/>
        </w:rPr>
        <w:t>нкции по выработке государствен</w:t>
      </w:r>
      <w:r w:rsidRPr="00AF2003">
        <w:rPr>
          <w:rFonts w:eastAsia="Times New Roman" w:cs="Times New Roman"/>
          <w:szCs w:val="28"/>
          <w:lang w:eastAsia="ru-RU"/>
        </w:rPr>
        <w:t>ной политики и нормативно-правовому регулированию в определенной</w:t>
      </w:r>
      <w:r>
        <w:rPr>
          <w:rFonts w:eastAsia="Times New Roman" w:cs="Times New Roman"/>
          <w:szCs w:val="28"/>
          <w:lang w:eastAsia="ru-RU"/>
        </w:rPr>
        <w:t xml:space="preserve"> </w:t>
      </w:r>
      <w:r w:rsidRPr="00AF2003">
        <w:rPr>
          <w:rFonts w:eastAsia="Times New Roman" w:cs="Times New Roman"/>
          <w:szCs w:val="28"/>
          <w:lang w:eastAsia="ru-RU"/>
        </w:rPr>
        <w:t xml:space="preserve">сфере общественных отношений </w:t>
      </w:r>
      <w:r>
        <w:rPr>
          <w:rFonts w:eastAsia="Times New Roman" w:cs="Times New Roman"/>
          <w:szCs w:val="28"/>
          <w:lang w:eastAsia="ru-RU"/>
        </w:rPr>
        <w:t>(</w:t>
      </w:r>
      <w:r w:rsidRPr="00AF2003">
        <w:rPr>
          <w:rFonts w:eastAsia="Times New Roman" w:cs="Times New Roman"/>
          <w:szCs w:val="28"/>
          <w:lang w:eastAsia="ru-RU"/>
        </w:rPr>
        <w:t xml:space="preserve">образования, здравоохранения, экологии, </w:t>
      </w:r>
      <w:r>
        <w:rPr>
          <w:rFonts w:eastAsia="Times New Roman" w:cs="Times New Roman"/>
          <w:szCs w:val="28"/>
          <w:lang w:eastAsia="ru-RU"/>
        </w:rPr>
        <w:t>иностранных дел</w:t>
      </w:r>
      <w:r w:rsidRPr="00AF2003">
        <w:rPr>
          <w:rFonts w:eastAsia="Times New Roman" w:cs="Times New Roman"/>
          <w:szCs w:val="28"/>
          <w:lang w:eastAsia="ru-RU"/>
        </w:rPr>
        <w:t xml:space="preserve"> и</w:t>
      </w:r>
      <w:r>
        <w:rPr>
          <w:rFonts w:eastAsia="Times New Roman" w:cs="Times New Roman"/>
          <w:szCs w:val="28"/>
          <w:lang w:eastAsia="ru-RU"/>
        </w:rPr>
        <w:t xml:space="preserve"> т.д.)</w:t>
      </w:r>
      <w:r w:rsidRPr="00AF2003">
        <w:rPr>
          <w:rFonts w:eastAsia="Times New Roman" w:cs="Times New Roman"/>
          <w:szCs w:val="28"/>
          <w:lang w:eastAsia="ru-RU"/>
        </w:rPr>
        <w:t>.  Возглавляет федеральное министерство федеральный министр,</w:t>
      </w:r>
      <w:r>
        <w:rPr>
          <w:rFonts w:eastAsia="Times New Roman" w:cs="Times New Roman"/>
          <w:szCs w:val="28"/>
          <w:lang w:eastAsia="ru-RU"/>
        </w:rPr>
        <w:t xml:space="preserve"> </w:t>
      </w:r>
      <w:r w:rsidRPr="00AF2003">
        <w:rPr>
          <w:rFonts w:eastAsia="Times New Roman" w:cs="Times New Roman"/>
          <w:szCs w:val="28"/>
          <w:lang w:eastAsia="ru-RU"/>
        </w:rPr>
        <w:t xml:space="preserve">который </w:t>
      </w:r>
      <w:r>
        <w:rPr>
          <w:rFonts w:eastAsia="Times New Roman" w:cs="Times New Roman"/>
          <w:szCs w:val="28"/>
          <w:lang w:eastAsia="ru-RU"/>
        </w:rPr>
        <w:t xml:space="preserve">по должности </w:t>
      </w:r>
      <w:r w:rsidRPr="00AF2003">
        <w:rPr>
          <w:rFonts w:eastAsia="Times New Roman" w:cs="Times New Roman"/>
          <w:szCs w:val="28"/>
          <w:lang w:eastAsia="ru-RU"/>
        </w:rPr>
        <w:t>является членом Правительства.</w:t>
      </w:r>
    </w:p>
    <w:p w:rsidR="00821B68" w:rsidRDefault="00821B68" w:rsidP="00821B68">
      <w:pPr>
        <w:shd w:val="clear" w:color="auto" w:fill="FFFFFF"/>
        <w:ind w:firstLine="709"/>
        <w:jc w:val="both"/>
        <w:rPr>
          <w:rFonts w:eastAsia="Times New Roman" w:cs="Times New Roman"/>
          <w:szCs w:val="28"/>
          <w:lang w:eastAsia="ru-RU"/>
        </w:rPr>
      </w:pPr>
      <w:r w:rsidRPr="00AF2003">
        <w:rPr>
          <w:rFonts w:eastAsia="Times New Roman" w:cs="Times New Roman"/>
          <w:szCs w:val="28"/>
          <w:lang w:eastAsia="ru-RU"/>
        </w:rPr>
        <w:t>Федеральные службы</w:t>
      </w:r>
      <w:r>
        <w:rPr>
          <w:rFonts w:eastAsia="Times New Roman" w:cs="Times New Roman"/>
          <w:szCs w:val="28"/>
          <w:lang w:eastAsia="ru-RU"/>
        </w:rPr>
        <w:t xml:space="preserve"> – это федеральные</w:t>
      </w:r>
      <w:r w:rsidRPr="00AF2003">
        <w:rPr>
          <w:rFonts w:eastAsia="Times New Roman" w:cs="Times New Roman"/>
          <w:szCs w:val="28"/>
          <w:lang w:eastAsia="ru-RU"/>
        </w:rPr>
        <w:t xml:space="preserve"> орган</w:t>
      </w:r>
      <w:r>
        <w:rPr>
          <w:rFonts w:eastAsia="Times New Roman" w:cs="Times New Roman"/>
          <w:szCs w:val="28"/>
          <w:lang w:eastAsia="ru-RU"/>
        </w:rPr>
        <w:t>ы</w:t>
      </w:r>
      <w:r w:rsidRPr="00AF2003">
        <w:rPr>
          <w:rFonts w:eastAsia="Times New Roman" w:cs="Times New Roman"/>
          <w:szCs w:val="28"/>
          <w:lang w:eastAsia="ru-RU"/>
        </w:rPr>
        <w:t xml:space="preserve"> исполнительной</w:t>
      </w:r>
      <w:r>
        <w:rPr>
          <w:rFonts w:eastAsia="Times New Roman" w:cs="Times New Roman"/>
          <w:szCs w:val="28"/>
          <w:lang w:eastAsia="ru-RU"/>
        </w:rPr>
        <w:t xml:space="preserve"> власти, которые</w:t>
      </w:r>
      <w:r w:rsidRPr="00AF2003">
        <w:rPr>
          <w:rFonts w:eastAsia="Times New Roman" w:cs="Times New Roman"/>
          <w:szCs w:val="28"/>
          <w:lang w:eastAsia="ru-RU"/>
        </w:rPr>
        <w:t xml:space="preserve"> осуществля</w:t>
      </w:r>
      <w:r>
        <w:rPr>
          <w:rFonts w:eastAsia="Times New Roman" w:cs="Times New Roman"/>
          <w:szCs w:val="28"/>
          <w:lang w:eastAsia="ru-RU"/>
        </w:rPr>
        <w:t>ю</w:t>
      </w:r>
      <w:r w:rsidRPr="00AF2003">
        <w:rPr>
          <w:rFonts w:eastAsia="Times New Roman" w:cs="Times New Roman"/>
          <w:szCs w:val="28"/>
          <w:lang w:eastAsia="ru-RU"/>
        </w:rPr>
        <w:t>т функции по контролю и надзору в установленной сфере общественных от</w:t>
      </w:r>
      <w:r>
        <w:rPr>
          <w:rFonts w:eastAsia="Times New Roman" w:cs="Times New Roman"/>
          <w:szCs w:val="28"/>
          <w:lang w:eastAsia="ru-RU"/>
        </w:rPr>
        <w:t>ношений. Федеральную службу воз</w:t>
      </w:r>
      <w:r w:rsidRPr="00AF2003">
        <w:rPr>
          <w:rFonts w:eastAsia="Times New Roman" w:cs="Times New Roman"/>
          <w:szCs w:val="28"/>
          <w:lang w:eastAsia="ru-RU"/>
        </w:rPr>
        <w:t>главляет руководитель (</w:t>
      </w:r>
      <w:r>
        <w:rPr>
          <w:rFonts w:eastAsia="Times New Roman" w:cs="Times New Roman"/>
          <w:szCs w:val="28"/>
          <w:lang w:eastAsia="ru-RU"/>
        </w:rPr>
        <w:t xml:space="preserve">или </w:t>
      </w:r>
      <w:r w:rsidRPr="00AF2003">
        <w:rPr>
          <w:rFonts w:eastAsia="Times New Roman" w:cs="Times New Roman"/>
          <w:szCs w:val="28"/>
          <w:lang w:eastAsia="ru-RU"/>
        </w:rPr>
        <w:t>директор).</w:t>
      </w:r>
    </w:p>
    <w:p w:rsidR="00821B68" w:rsidRDefault="00821B68" w:rsidP="00821B68">
      <w:pPr>
        <w:shd w:val="clear" w:color="auto" w:fill="FFFFFF"/>
        <w:ind w:firstLine="709"/>
        <w:jc w:val="both"/>
        <w:rPr>
          <w:rFonts w:eastAsia="Times New Roman" w:cs="Times New Roman"/>
          <w:szCs w:val="28"/>
          <w:lang w:eastAsia="ru-RU"/>
        </w:rPr>
      </w:pPr>
      <w:proofErr w:type="gramStart"/>
      <w:r w:rsidRPr="00AF2003">
        <w:rPr>
          <w:rFonts w:eastAsia="Times New Roman" w:cs="Times New Roman"/>
          <w:szCs w:val="28"/>
          <w:lang w:eastAsia="ru-RU"/>
        </w:rPr>
        <w:t>Федеральная служба в зависимости от сферы своей деятельности может подчиняться либо не</w:t>
      </w:r>
      <w:r>
        <w:rPr>
          <w:rFonts w:eastAsia="Times New Roman" w:cs="Times New Roman"/>
          <w:szCs w:val="28"/>
          <w:lang w:eastAsia="ru-RU"/>
        </w:rPr>
        <w:t>посредственно Президенту РФ (на</w:t>
      </w:r>
      <w:r w:rsidRPr="00AF2003">
        <w:rPr>
          <w:rFonts w:eastAsia="Times New Roman" w:cs="Times New Roman"/>
          <w:szCs w:val="28"/>
          <w:lang w:eastAsia="ru-RU"/>
        </w:rPr>
        <w:t>пример, Федеральная служба безопасности),</w:t>
      </w:r>
      <w:r>
        <w:rPr>
          <w:rFonts w:eastAsia="Times New Roman" w:cs="Times New Roman"/>
          <w:szCs w:val="28"/>
          <w:lang w:eastAsia="ru-RU"/>
        </w:rPr>
        <w:t xml:space="preserve"> </w:t>
      </w:r>
      <w:r w:rsidRPr="00AF2003">
        <w:rPr>
          <w:rFonts w:eastAsia="Times New Roman" w:cs="Times New Roman"/>
          <w:szCs w:val="28"/>
          <w:lang w:eastAsia="ru-RU"/>
        </w:rPr>
        <w:t>либо находиться в ведении Правительства (например, Федеральная</w:t>
      </w:r>
      <w:r>
        <w:rPr>
          <w:rFonts w:eastAsia="Times New Roman" w:cs="Times New Roman"/>
          <w:szCs w:val="28"/>
          <w:lang w:eastAsia="ru-RU"/>
        </w:rPr>
        <w:t xml:space="preserve"> </w:t>
      </w:r>
      <w:r w:rsidRPr="00AF2003">
        <w:rPr>
          <w:rFonts w:eastAsia="Times New Roman" w:cs="Times New Roman"/>
          <w:szCs w:val="28"/>
          <w:lang w:eastAsia="ru-RU"/>
        </w:rPr>
        <w:t>служба по надзору в сфере защиты прав потребителей и благополучия</w:t>
      </w:r>
      <w:r>
        <w:rPr>
          <w:rFonts w:eastAsia="Times New Roman" w:cs="Times New Roman"/>
          <w:szCs w:val="28"/>
          <w:lang w:eastAsia="ru-RU"/>
        </w:rPr>
        <w:t xml:space="preserve"> </w:t>
      </w:r>
      <w:r w:rsidRPr="00AF2003">
        <w:rPr>
          <w:rFonts w:eastAsia="Times New Roman" w:cs="Times New Roman"/>
          <w:szCs w:val="28"/>
          <w:lang w:eastAsia="ru-RU"/>
        </w:rPr>
        <w:t xml:space="preserve">человека), либо может находиться </w:t>
      </w:r>
      <w:r>
        <w:rPr>
          <w:rFonts w:eastAsia="Times New Roman" w:cs="Times New Roman"/>
          <w:szCs w:val="28"/>
          <w:lang w:eastAsia="ru-RU"/>
        </w:rPr>
        <w:t>в ведении соответствующего феде</w:t>
      </w:r>
      <w:r w:rsidRPr="00AF2003">
        <w:rPr>
          <w:rFonts w:eastAsia="Times New Roman" w:cs="Times New Roman"/>
          <w:szCs w:val="28"/>
          <w:lang w:eastAsia="ru-RU"/>
        </w:rPr>
        <w:t>рального министерства (например,</w:t>
      </w:r>
      <w:r w:rsidRPr="00A6181F">
        <w:rPr>
          <w:rFonts w:eastAsia="Times New Roman" w:cs="Times New Roman"/>
          <w:szCs w:val="28"/>
          <w:lang w:eastAsia="ru-RU"/>
        </w:rPr>
        <w:t xml:space="preserve"> </w:t>
      </w:r>
      <w:r>
        <w:rPr>
          <w:rFonts w:eastAsia="Times New Roman" w:cs="Times New Roman"/>
          <w:szCs w:val="28"/>
          <w:lang w:eastAsia="ru-RU"/>
        </w:rPr>
        <w:lastRenderedPageBreak/>
        <w:t>Федеральная налоговая служба</w:t>
      </w:r>
      <w:r w:rsidRPr="00AF2003">
        <w:rPr>
          <w:rFonts w:eastAsia="Times New Roman" w:cs="Times New Roman"/>
          <w:szCs w:val="28"/>
          <w:lang w:eastAsia="ru-RU"/>
        </w:rPr>
        <w:t xml:space="preserve"> находится в ведении Министерства </w:t>
      </w:r>
      <w:r>
        <w:rPr>
          <w:rFonts w:eastAsia="Times New Roman" w:cs="Times New Roman"/>
          <w:szCs w:val="28"/>
          <w:lang w:eastAsia="ru-RU"/>
        </w:rPr>
        <w:t>финансов</w:t>
      </w:r>
      <w:r w:rsidRPr="00AF2003">
        <w:rPr>
          <w:rFonts w:eastAsia="Times New Roman" w:cs="Times New Roman"/>
          <w:szCs w:val="28"/>
          <w:lang w:eastAsia="ru-RU"/>
        </w:rPr>
        <w:t>).</w:t>
      </w:r>
      <w:proofErr w:type="gramEnd"/>
    </w:p>
    <w:p w:rsidR="00821B68" w:rsidRPr="00AF2003" w:rsidRDefault="00821B68" w:rsidP="00821B68">
      <w:pPr>
        <w:shd w:val="clear" w:color="auto" w:fill="FFFFFF"/>
        <w:ind w:firstLine="709"/>
        <w:jc w:val="both"/>
        <w:rPr>
          <w:rFonts w:eastAsia="Times New Roman" w:cs="Times New Roman"/>
          <w:szCs w:val="28"/>
          <w:lang w:eastAsia="ru-RU"/>
        </w:rPr>
      </w:pPr>
      <w:r w:rsidRPr="00AF2003">
        <w:rPr>
          <w:rFonts w:eastAsia="Times New Roman" w:cs="Times New Roman"/>
          <w:szCs w:val="28"/>
          <w:lang w:eastAsia="ru-RU"/>
        </w:rPr>
        <w:t>Федеральные агентства</w:t>
      </w:r>
      <w:r>
        <w:rPr>
          <w:rFonts w:eastAsia="Times New Roman" w:cs="Times New Roman"/>
          <w:szCs w:val="28"/>
          <w:lang w:eastAsia="ru-RU"/>
        </w:rPr>
        <w:t xml:space="preserve"> – э</w:t>
      </w:r>
      <w:r w:rsidRPr="00AF2003">
        <w:rPr>
          <w:rFonts w:eastAsia="Times New Roman" w:cs="Times New Roman"/>
          <w:szCs w:val="28"/>
          <w:lang w:eastAsia="ru-RU"/>
        </w:rPr>
        <w:t>то федеральные органы исполнительной</w:t>
      </w:r>
      <w:r>
        <w:rPr>
          <w:rFonts w:eastAsia="Times New Roman" w:cs="Times New Roman"/>
          <w:szCs w:val="28"/>
          <w:lang w:eastAsia="ru-RU"/>
        </w:rPr>
        <w:t xml:space="preserve"> </w:t>
      </w:r>
      <w:r w:rsidRPr="00AF2003">
        <w:rPr>
          <w:rFonts w:eastAsia="Times New Roman" w:cs="Times New Roman"/>
          <w:szCs w:val="28"/>
          <w:lang w:eastAsia="ru-RU"/>
        </w:rPr>
        <w:t>власти, которые осуществляют деятел</w:t>
      </w:r>
      <w:r>
        <w:rPr>
          <w:rFonts w:eastAsia="Times New Roman" w:cs="Times New Roman"/>
          <w:szCs w:val="28"/>
          <w:lang w:eastAsia="ru-RU"/>
        </w:rPr>
        <w:t>ьность по оказанию государствен</w:t>
      </w:r>
      <w:r w:rsidRPr="00AF2003">
        <w:rPr>
          <w:rFonts w:eastAsia="Times New Roman" w:cs="Times New Roman"/>
          <w:szCs w:val="28"/>
          <w:lang w:eastAsia="ru-RU"/>
        </w:rPr>
        <w:t>ных услуг и по управлению государственным имуществом. Для осуществления сво</w:t>
      </w:r>
      <w:r>
        <w:rPr>
          <w:rFonts w:eastAsia="Times New Roman" w:cs="Times New Roman"/>
          <w:szCs w:val="28"/>
          <w:lang w:eastAsia="ru-RU"/>
        </w:rPr>
        <w:t>их полномочий Федеральное агент</w:t>
      </w:r>
      <w:r w:rsidRPr="00AF2003">
        <w:rPr>
          <w:rFonts w:eastAsia="Times New Roman" w:cs="Times New Roman"/>
          <w:szCs w:val="28"/>
          <w:lang w:eastAsia="ru-RU"/>
        </w:rPr>
        <w:t>ство может создавать подведомственн</w:t>
      </w:r>
      <w:r>
        <w:rPr>
          <w:rFonts w:eastAsia="Times New Roman" w:cs="Times New Roman"/>
          <w:szCs w:val="28"/>
          <w:lang w:eastAsia="ru-RU"/>
        </w:rPr>
        <w:t>ые ему федеральные государствен</w:t>
      </w:r>
      <w:r w:rsidRPr="00AF2003">
        <w:rPr>
          <w:rFonts w:eastAsia="Times New Roman" w:cs="Times New Roman"/>
          <w:szCs w:val="28"/>
          <w:lang w:eastAsia="ru-RU"/>
        </w:rPr>
        <w:t>ные учреждения, которые могут наделяться отдельными полномочиями</w:t>
      </w:r>
      <w:r>
        <w:rPr>
          <w:rFonts w:eastAsia="Times New Roman" w:cs="Times New Roman"/>
          <w:szCs w:val="28"/>
          <w:lang w:eastAsia="ru-RU"/>
        </w:rPr>
        <w:t xml:space="preserve"> </w:t>
      </w:r>
      <w:r w:rsidRPr="00AF2003">
        <w:rPr>
          <w:rFonts w:eastAsia="Times New Roman" w:cs="Times New Roman"/>
          <w:szCs w:val="28"/>
          <w:lang w:eastAsia="ru-RU"/>
        </w:rPr>
        <w:t>по оказанию государственных услуг.</w:t>
      </w:r>
      <w:r>
        <w:rPr>
          <w:rFonts w:eastAsia="Times New Roman" w:cs="Times New Roman"/>
          <w:szCs w:val="28"/>
          <w:lang w:eastAsia="ru-RU"/>
        </w:rPr>
        <w:t xml:space="preserve"> </w:t>
      </w:r>
      <w:r w:rsidRPr="00AF2003">
        <w:rPr>
          <w:rFonts w:eastAsia="Times New Roman" w:cs="Times New Roman"/>
          <w:szCs w:val="28"/>
          <w:lang w:eastAsia="ru-RU"/>
        </w:rPr>
        <w:t>Федеральное агентство возглавляет руководитель (директор)</w:t>
      </w:r>
      <w:r>
        <w:rPr>
          <w:rFonts w:eastAsia="Times New Roman" w:cs="Times New Roman"/>
          <w:szCs w:val="28"/>
          <w:lang w:eastAsia="ru-RU"/>
        </w:rPr>
        <w:t>.</w:t>
      </w:r>
    </w:p>
    <w:p w:rsidR="00821B68" w:rsidRPr="00AF2003" w:rsidRDefault="00821B68" w:rsidP="00821B68">
      <w:pPr>
        <w:shd w:val="clear" w:color="auto" w:fill="FFFFFF"/>
        <w:ind w:firstLine="709"/>
        <w:jc w:val="both"/>
        <w:rPr>
          <w:rFonts w:eastAsia="Times New Roman" w:cs="Times New Roman"/>
          <w:szCs w:val="28"/>
          <w:lang w:eastAsia="ru-RU"/>
        </w:rPr>
      </w:pPr>
    </w:p>
    <w:p w:rsidR="00821B68" w:rsidRPr="00B500A5" w:rsidRDefault="0074025D" w:rsidP="00821B68">
      <w:pPr>
        <w:ind w:firstLine="709"/>
        <w:jc w:val="both"/>
        <w:rPr>
          <w:rFonts w:eastAsia="Times New Roman" w:cs="Times New Roman"/>
          <w:b/>
          <w:szCs w:val="28"/>
          <w:shd w:val="clear" w:color="auto" w:fill="FFFFFF"/>
          <w:lang w:eastAsia="ru-RU"/>
        </w:rPr>
      </w:pPr>
      <w:r>
        <w:rPr>
          <w:rFonts w:eastAsia="Times New Roman" w:cs="Times New Roman"/>
          <w:b/>
          <w:szCs w:val="28"/>
          <w:shd w:val="clear" w:color="auto" w:fill="FFFFFF"/>
          <w:lang w:eastAsia="ru-RU"/>
        </w:rPr>
        <w:t>Вопрос 6</w:t>
      </w:r>
      <w:r w:rsidR="00821B68">
        <w:rPr>
          <w:rFonts w:eastAsia="Times New Roman" w:cs="Times New Roman"/>
          <w:b/>
          <w:szCs w:val="28"/>
          <w:shd w:val="clear" w:color="auto" w:fill="FFFFFF"/>
          <w:lang w:eastAsia="ru-RU"/>
        </w:rPr>
        <w:t>. Судебная власть в России</w:t>
      </w:r>
    </w:p>
    <w:p w:rsidR="00821B68" w:rsidRDefault="00821B68" w:rsidP="00821B68">
      <w:pPr>
        <w:shd w:val="clear" w:color="auto" w:fill="FFFFFF"/>
        <w:ind w:firstLine="709"/>
        <w:jc w:val="both"/>
        <w:rPr>
          <w:rFonts w:eastAsia="Times New Roman" w:cs="Times New Roman"/>
          <w:szCs w:val="28"/>
          <w:lang w:eastAsia="ru-RU"/>
        </w:rPr>
      </w:pPr>
      <w:r w:rsidRPr="00AF2003">
        <w:rPr>
          <w:rFonts w:eastAsia="Times New Roman" w:cs="Times New Roman"/>
          <w:szCs w:val="28"/>
          <w:lang w:eastAsia="ru-RU"/>
        </w:rPr>
        <w:t>Судебная власть занимает особое место в системе разделения властей,</w:t>
      </w:r>
      <w:r>
        <w:rPr>
          <w:rFonts w:eastAsia="Times New Roman" w:cs="Times New Roman"/>
          <w:szCs w:val="28"/>
          <w:lang w:eastAsia="ru-RU"/>
        </w:rPr>
        <w:t xml:space="preserve"> </w:t>
      </w:r>
      <w:r w:rsidRPr="00AF2003">
        <w:rPr>
          <w:rFonts w:eastAsia="Times New Roman" w:cs="Times New Roman"/>
          <w:szCs w:val="28"/>
          <w:lang w:eastAsia="ru-RU"/>
        </w:rPr>
        <w:t xml:space="preserve">так как </w:t>
      </w:r>
      <w:proofErr w:type="gramStart"/>
      <w:r w:rsidRPr="00AF2003">
        <w:rPr>
          <w:rFonts w:eastAsia="Times New Roman" w:cs="Times New Roman"/>
          <w:szCs w:val="28"/>
          <w:lang w:eastAsia="ru-RU"/>
        </w:rPr>
        <w:t>призвана</w:t>
      </w:r>
      <w:proofErr w:type="gramEnd"/>
      <w:r w:rsidRPr="00AF2003">
        <w:rPr>
          <w:rFonts w:eastAsia="Times New Roman" w:cs="Times New Roman"/>
          <w:szCs w:val="28"/>
          <w:lang w:eastAsia="ru-RU"/>
        </w:rPr>
        <w:t xml:space="preserve"> осуществлять контроль за другими ветвями власти,</w:t>
      </w:r>
      <w:r>
        <w:rPr>
          <w:rFonts w:eastAsia="Times New Roman" w:cs="Times New Roman"/>
          <w:szCs w:val="28"/>
          <w:lang w:eastAsia="ru-RU"/>
        </w:rPr>
        <w:t xml:space="preserve"> </w:t>
      </w:r>
      <w:r w:rsidRPr="00AF2003">
        <w:rPr>
          <w:rFonts w:eastAsia="Times New Roman" w:cs="Times New Roman"/>
          <w:szCs w:val="28"/>
          <w:lang w:eastAsia="ru-RU"/>
        </w:rPr>
        <w:t xml:space="preserve">разрешать конфликты между ними, </w:t>
      </w:r>
      <w:r>
        <w:rPr>
          <w:rFonts w:eastAsia="Times New Roman" w:cs="Times New Roman"/>
          <w:szCs w:val="28"/>
          <w:lang w:eastAsia="ru-RU"/>
        </w:rPr>
        <w:t>обеспечивать права и свободы че</w:t>
      </w:r>
      <w:r w:rsidRPr="00AF2003">
        <w:rPr>
          <w:rFonts w:eastAsia="Times New Roman" w:cs="Times New Roman"/>
          <w:szCs w:val="28"/>
          <w:lang w:eastAsia="ru-RU"/>
        </w:rPr>
        <w:t>ловека и гражданина.</w:t>
      </w:r>
      <w:r>
        <w:rPr>
          <w:rFonts w:eastAsia="Times New Roman" w:cs="Times New Roman"/>
          <w:szCs w:val="28"/>
          <w:lang w:eastAsia="ru-RU"/>
        </w:rPr>
        <w:t xml:space="preserve"> </w:t>
      </w:r>
      <w:r w:rsidRPr="00AF2003">
        <w:rPr>
          <w:rFonts w:eastAsia="Times New Roman" w:cs="Times New Roman"/>
          <w:szCs w:val="28"/>
          <w:lang w:eastAsia="ru-RU"/>
        </w:rPr>
        <w:t>Поэтому судебная власть нуждается в особых гарантиях независимости. К таким гарантиям</w:t>
      </w:r>
      <w:r>
        <w:rPr>
          <w:rFonts w:eastAsia="Times New Roman" w:cs="Times New Roman"/>
          <w:szCs w:val="28"/>
          <w:lang w:eastAsia="ru-RU"/>
        </w:rPr>
        <w:t xml:space="preserve"> </w:t>
      </w:r>
      <w:r w:rsidRPr="00AF2003">
        <w:rPr>
          <w:rFonts w:eastAsia="Times New Roman" w:cs="Times New Roman"/>
          <w:szCs w:val="28"/>
          <w:lang w:eastAsia="ru-RU"/>
        </w:rPr>
        <w:t>относятся</w:t>
      </w:r>
      <w:r>
        <w:rPr>
          <w:rFonts w:eastAsia="Times New Roman" w:cs="Times New Roman"/>
          <w:szCs w:val="28"/>
          <w:lang w:eastAsia="ru-RU"/>
        </w:rPr>
        <w:t>:</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 xml:space="preserve">- </w:t>
      </w:r>
      <w:r w:rsidRPr="00AF2003">
        <w:rPr>
          <w:rFonts w:eastAsia="Times New Roman" w:cs="Times New Roman"/>
          <w:szCs w:val="28"/>
          <w:lang w:eastAsia="ru-RU"/>
        </w:rPr>
        <w:t>неприкосновенность судей</w:t>
      </w:r>
      <w:r>
        <w:rPr>
          <w:rFonts w:eastAsia="Times New Roman" w:cs="Times New Roman"/>
          <w:szCs w:val="28"/>
          <w:lang w:eastAsia="ru-RU"/>
        </w:rPr>
        <w:t>;</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w:t>
      </w:r>
      <w:r w:rsidRPr="00AF2003">
        <w:rPr>
          <w:rFonts w:eastAsia="Times New Roman" w:cs="Times New Roman"/>
          <w:szCs w:val="28"/>
          <w:lang w:eastAsia="ru-RU"/>
        </w:rPr>
        <w:t xml:space="preserve"> несменяемость судей</w:t>
      </w:r>
      <w:r>
        <w:rPr>
          <w:rFonts w:eastAsia="Times New Roman" w:cs="Times New Roman"/>
          <w:szCs w:val="28"/>
          <w:lang w:eastAsia="ru-RU"/>
        </w:rPr>
        <w:t>;</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w:t>
      </w:r>
      <w:r w:rsidRPr="00AF2003">
        <w:rPr>
          <w:rFonts w:eastAsia="Times New Roman" w:cs="Times New Roman"/>
          <w:szCs w:val="28"/>
          <w:lang w:eastAsia="ru-RU"/>
        </w:rPr>
        <w:t xml:space="preserve"> предоставляемые судьям</w:t>
      </w:r>
      <w:r>
        <w:rPr>
          <w:rFonts w:eastAsia="Times New Roman" w:cs="Times New Roman"/>
          <w:szCs w:val="28"/>
          <w:lang w:eastAsia="ru-RU"/>
        </w:rPr>
        <w:t xml:space="preserve"> </w:t>
      </w:r>
      <w:r w:rsidRPr="00AF2003">
        <w:rPr>
          <w:rFonts w:eastAsia="Times New Roman" w:cs="Times New Roman"/>
          <w:szCs w:val="28"/>
          <w:lang w:eastAsia="ru-RU"/>
        </w:rPr>
        <w:t xml:space="preserve">социальные </w:t>
      </w:r>
      <w:r>
        <w:rPr>
          <w:rFonts w:eastAsia="Times New Roman" w:cs="Times New Roman"/>
          <w:szCs w:val="28"/>
          <w:lang w:eastAsia="ru-RU"/>
        </w:rPr>
        <w:t>гарантии;</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 гарантии безопасности судей;</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w:t>
      </w:r>
      <w:r w:rsidRPr="00AF2003">
        <w:rPr>
          <w:rFonts w:eastAsia="Times New Roman" w:cs="Times New Roman"/>
          <w:szCs w:val="28"/>
          <w:lang w:eastAsia="ru-RU"/>
        </w:rPr>
        <w:t xml:space="preserve"> особый порядок назначения судей на должност</w:t>
      </w:r>
      <w:r>
        <w:rPr>
          <w:rFonts w:eastAsia="Times New Roman" w:cs="Times New Roman"/>
          <w:szCs w:val="28"/>
          <w:lang w:eastAsia="ru-RU"/>
        </w:rPr>
        <w:t>ь</w:t>
      </w:r>
      <w:r w:rsidRPr="00AF2003">
        <w:rPr>
          <w:rFonts w:eastAsia="Times New Roman" w:cs="Times New Roman"/>
          <w:szCs w:val="28"/>
          <w:lang w:eastAsia="ru-RU"/>
        </w:rPr>
        <w:t>, прекращения и приостановления</w:t>
      </w:r>
      <w:r>
        <w:rPr>
          <w:rFonts w:eastAsia="Times New Roman" w:cs="Times New Roman"/>
          <w:szCs w:val="28"/>
          <w:lang w:eastAsia="ru-RU"/>
        </w:rPr>
        <w:t xml:space="preserve"> их</w:t>
      </w:r>
      <w:r w:rsidRPr="00AF2003">
        <w:rPr>
          <w:rFonts w:eastAsia="Times New Roman" w:cs="Times New Roman"/>
          <w:szCs w:val="28"/>
          <w:lang w:eastAsia="ru-RU"/>
        </w:rPr>
        <w:t xml:space="preserve"> полномоч</w:t>
      </w:r>
      <w:r>
        <w:rPr>
          <w:rFonts w:eastAsia="Times New Roman" w:cs="Times New Roman"/>
          <w:szCs w:val="28"/>
          <w:lang w:eastAsia="ru-RU"/>
        </w:rPr>
        <w:t>ий судей;</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 право судей на отставку;</w:t>
      </w:r>
    </w:p>
    <w:p w:rsidR="00821B68" w:rsidRDefault="00821B68" w:rsidP="00821B68">
      <w:pPr>
        <w:shd w:val="clear" w:color="auto" w:fill="FFFFFF"/>
        <w:ind w:firstLine="709"/>
        <w:jc w:val="both"/>
        <w:rPr>
          <w:rFonts w:eastAsia="Times New Roman" w:cs="Times New Roman"/>
          <w:szCs w:val="28"/>
          <w:lang w:eastAsia="ru-RU"/>
        </w:rPr>
      </w:pPr>
      <w:r>
        <w:rPr>
          <w:rFonts w:eastAsia="Times New Roman" w:cs="Times New Roman"/>
          <w:szCs w:val="28"/>
          <w:lang w:eastAsia="ru-RU"/>
        </w:rPr>
        <w:t>-</w:t>
      </w:r>
      <w:r w:rsidRPr="00AF2003">
        <w:rPr>
          <w:rFonts w:eastAsia="Times New Roman" w:cs="Times New Roman"/>
          <w:szCs w:val="28"/>
          <w:lang w:eastAsia="ru-RU"/>
        </w:rPr>
        <w:t xml:space="preserve"> регламентация судебного процесса</w:t>
      </w:r>
      <w:r>
        <w:rPr>
          <w:rFonts w:eastAsia="Times New Roman" w:cs="Times New Roman"/>
          <w:szCs w:val="28"/>
          <w:lang w:eastAsia="ru-RU"/>
        </w:rPr>
        <w:t>.</w:t>
      </w:r>
    </w:p>
    <w:p w:rsidR="00821B68" w:rsidRPr="00A040DC" w:rsidRDefault="00821B68" w:rsidP="00821B68">
      <w:pPr>
        <w:shd w:val="clear" w:color="auto" w:fill="FFFFFF"/>
        <w:ind w:firstLine="709"/>
        <w:jc w:val="both"/>
        <w:rPr>
          <w:rFonts w:eastAsia="Times New Roman" w:cs="Times New Roman"/>
          <w:szCs w:val="28"/>
          <w:lang w:eastAsia="ru-RU"/>
        </w:rPr>
      </w:pPr>
      <w:r w:rsidRPr="00A040DC">
        <w:rPr>
          <w:rFonts w:eastAsia="Times New Roman" w:cs="Times New Roman"/>
          <w:szCs w:val="28"/>
          <w:lang w:eastAsia="ru-RU"/>
        </w:rPr>
        <w:t>Судебная система РФ включает в себя 2 подсистемы:</w:t>
      </w:r>
    </w:p>
    <w:p w:rsidR="00821B68" w:rsidRPr="00EF42B0" w:rsidRDefault="00821B68" w:rsidP="00821B68">
      <w:pPr>
        <w:shd w:val="clear" w:color="auto" w:fill="FFFFFF"/>
        <w:ind w:firstLine="709"/>
        <w:jc w:val="both"/>
        <w:rPr>
          <w:rFonts w:eastAsia="Times New Roman" w:cs="Times New Roman"/>
          <w:szCs w:val="28"/>
          <w:lang w:eastAsia="ru-RU"/>
        </w:rPr>
      </w:pPr>
      <w:r w:rsidRPr="00A040DC">
        <w:rPr>
          <w:rFonts w:eastAsia="Times New Roman" w:cs="Times New Roman"/>
          <w:szCs w:val="28"/>
          <w:lang w:eastAsia="ru-RU"/>
        </w:rPr>
        <w:t>1. Система судов общей юрисдикции</w:t>
      </w:r>
      <w:r w:rsidRPr="00EF42B0">
        <w:rPr>
          <w:rFonts w:eastAsia="Times New Roman" w:cs="Times New Roman"/>
          <w:szCs w:val="28"/>
          <w:lang w:eastAsia="ru-RU"/>
        </w:rPr>
        <w:t>:</w:t>
      </w:r>
    </w:p>
    <w:p w:rsidR="00821B68" w:rsidRDefault="00821B68" w:rsidP="00821B68">
      <w:pPr>
        <w:shd w:val="clear" w:color="auto" w:fill="FFFFFF"/>
        <w:ind w:firstLine="709"/>
        <w:jc w:val="both"/>
        <w:rPr>
          <w:rFonts w:cs="Times New Roman"/>
          <w:szCs w:val="28"/>
        </w:rPr>
      </w:pPr>
      <w:r w:rsidRPr="00EF42B0">
        <w:rPr>
          <w:rFonts w:cs="Times New Roman"/>
          <w:szCs w:val="28"/>
        </w:rPr>
        <w:t>- Верховный Суд РФ (</w:t>
      </w:r>
      <w:r w:rsidRPr="00EF42B0">
        <w:rPr>
          <w:rFonts w:cs="Times New Roman"/>
          <w:szCs w:val="28"/>
          <w:shd w:val="clear" w:color="auto" w:fill="FFFFFF"/>
        </w:rPr>
        <w:t>Судебная коллегия по уголовным делам, Судебная коллегия по гражданским делам, Судебная коллегия по административным делам, Судебная коллегия по делам военнослужащих</w:t>
      </w:r>
      <w:r w:rsidRPr="00EF42B0">
        <w:rPr>
          <w:rFonts w:cs="Times New Roman"/>
          <w:szCs w:val="28"/>
        </w:rPr>
        <w:t>);</w:t>
      </w:r>
    </w:p>
    <w:p w:rsidR="00821B68" w:rsidRDefault="00821B68" w:rsidP="00821B68">
      <w:pPr>
        <w:shd w:val="clear" w:color="auto" w:fill="FFFFFF"/>
        <w:ind w:firstLine="709"/>
        <w:jc w:val="both"/>
        <w:rPr>
          <w:rFonts w:cs="Times New Roman"/>
          <w:szCs w:val="28"/>
        </w:rPr>
      </w:pPr>
      <w:proofErr w:type="gramStart"/>
      <w:r>
        <w:rPr>
          <w:rFonts w:cs="Times New Roman"/>
          <w:szCs w:val="28"/>
        </w:rPr>
        <w:lastRenderedPageBreak/>
        <w:t xml:space="preserve">- </w:t>
      </w:r>
      <w:r w:rsidRPr="00A040DC">
        <w:rPr>
          <w:rFonts w:cs="Times New Roman"/>
          <w:szCs w:val="28"/>
        </w:rPr>
        <w:t>кас</w:t>
      </w:r>
      <w:r>
        <w:rPr>
          <w:rFonts w:cs="Times New Roman"/>
          <w:szCs w:val="28"/>
        </w:rPr>
        <w:t>сационные суды общей юрисдикции (в РФ действует десять кассационных судов.</w:t>
      </w:r>
      <w:proofErr w:type="gramEnd"/>
      <w:r>
        <w:rPr>
          <w:rFonts w:cs="Times New Roman"/>
          <w:szCs w:val="28"/>
        </w:rPr>
        <w:t xml:space="preserve"> </w:t>
      </w:r>
      <w:proofErr w:type="gramStart"/>
      <w:r>
        <w:rPr>
          <w:rFonts w:cs="Times New Roman"/>
          <w:szCs w:val="28"/>
        </w:rPr>
        <w:t>Саратовская область отнесена к территориальной подсудности 1-го кассационного суда (г. Саратов));</w:t>
      </w:r>
      <w:proofErr w:type="gramEnd"/>
    </w:p>
    <w:p w:rsidR="00821B68" w:rsidRDefault="00821B68" w:rsidP="00821B68">
      <w:pPr>
        <w:shd w:val="clear" w:color="auto" w:fill="FFFFFF"/>
        <w:ind w:firstLine="709"/>
        <w:jc w:val="both"/>
        <w:rPr>
          <w:rFonts w:cs="Times New Roman"/>
          <w:szCs w:val="28"/>
        </w:rPr>
      </w:pPr>
      <w:proofErr w:type="gramStart"/>
      <w:r>
        <w:rPr>
          <w:rFonts w:cs="Times New Roman"/>
          <w:szCs w:val="28"/>
        </w:rPr>
        <w:t xml:space="preserve">- </w:t>
      </w:r>
      <w:r w:rsidRPr="00A040DC">
        <w:rPr>
          <w:rFonts w:cs="Times New Roman"/>
          <w:szCs w:val="28"/>
        </w:rPr>
        <w:t>апелляционные суды общей юрисдикции</w:t>
      </w:r>
      <w:r>
        <w:rPr>
          <w:rFonts w:cs="Times New Roman"/>
          <w:szCs w:val="28"/>
        </w:rPr>
        <w:t xml:space="preserve"> (в РФ действует пять апелляционных судов.</w:t>
      </w:r>
      <w:proofErr w:type="gramEnd"/>
      <w:r>
        <w:rPr>
          <w:rFonts w:cs="Times New Roman"/>
          <w:szCs w:val="28"/>
        </w:rPr>
        <w:t xml:space="preserve"> </w:t>
      </w:r>
      <w:proofErr w:type="gramStart"/>
      <w:r>
        <w:rPr>
          <w:rFonts w:cs="Times New Roman"/>
          <w:szCs w:val="28"/>
        </w:rPr>
        <w:t>Саратовская область отнесена к территориальной подсудности 4-го апелляционного суда (г. Нижний Новгород));</w:t>
      </w:r>
      <w:proofErr w:type="gramEnd"/>
    </w:p>
    <w:p w:rsidR="00821B68" w:rsidRDefault="00821B68" w:rsidP="00821B68">
      <w:pPr>
        <w:shd w:val="clear" w:color="auto" w:fill="FFFFFF"/>
        <w:ind w:firstLine="709"/>
        <w:jc w:val="both"/>
        <w:rPr>
          <w:rFonts w:cs="Times New Roman"/>
          <w:szCs w:val="28"/>
        </w:rPr>
      </w:pPr>
      <w:r>
        <w:rPr>
          <w:rFonts w:cs="Times New Roman"/>
          <w:szCs w:val="28"/>
        </w:rPr>
        <w:t xml:space="preserve">- </w:t>
      </w:r>
      <w:r w:rsidRPr="00A040DC">
        <w:rPr>
          <w:rFonts w:cs="Times New Roman"/>
          <w:szCs w:val="28"/>
        </w:rPr>
        <w:t xml:space="preserve">областные суды </w:t>
      </w:r>
      <w:r>
        <w:rPr>
          <w:rFonts w:cs="Times New Roman"/>
          <w:szCs w:val="28"/>
        </w:rPr>
        <w:t>(</w:t>
      </w:r>
      <w:r w:rsidRPr="00A040DC">
        <w:rPr>
          <w:rFonts w:cs="Times New Roman"/>
          <w:szCs w:val="28"/>
        </w:rPr>
        <w:t>краевые</w:t>
      </w:r>
      <w:r>
        <w:rPr>
          <w:rFonts w:cs="Times New Roman"/>
          <w:szCs w:val="28"/>
        </w:rPr>
        <w:t xml:space="preserve"> суды</w:t>
      </w:r>
      <w:r w:rsidRPr="00A040DC">
        <w:rPr>
          <w:rFonts w:cs="Times New Roman"/>
          <w:szCs w:val="28"/>
        </w:rPr>
        <w:t>,</w:t>
      </w:r>
      <w:r>
        <w:rPr>
          <w:rFonts w:cs="Times New Roman"/>
          <w:szCs w:val="28"/>
        </w:rPr>
        <w:t xml:space="preserve"> </w:t>
      </w:r>
      <w:r w:rsidRPr="00A040DC">
        <w:rPr>
          <w:rFonts w:cs="Times New Roman"/>
          <w:szCs w:val="28"/>
        </w:rPr>
        <w:t>верховные суды республик, суды городов федерального значения</w:t>
      </w:r>
      <w:r>
        <w:rPr>
          <w:rFonts w:cs="Times New Roman"/>
          <w:szCs w:val="28"/>
        </w:rPr>
        <w:t>);</w:t>
      </w:r>
    </w:p>
    <w:p w:rsidR="00821B68" w:rsidRDefault="00821B68" w:rsidP="00821B68">
      <w:pPr>
        <w:shd w:val="clear" w:color="auto" w:fill="FFFFFF"/>
        <w:ind w:firstLine="709"/>
        <w:jc w:val="both"/>
        <w:rPr>
          <w:rFonts w:cs="Times New Roman"/>
          <w:szCs w:val="28"/>
        </w:rPr>
      </w:pPr>
      <w:r>
        <w:rPr>
          <w:rFonts w:cs="Times New Roman"/>
          <w:szCs w:val="28"/>
        </w:rPr>
        <w:t>-</w:t>
      </w:r>
      <w:r w:rsidRPr="00A040DC">
        <w:rPr>
          <w:rFonts w:cs="Times New Roman"/>
          <w:szCs w:val="28"/>
        </w:rPr>
        <w:t xml:space="preserve"> районные суды</w:t>
      </w:r>
      <w:r>
        <w:rPr>
          <w:rFonts w:cs="Times New Roman"/>
          <w:szCs w:val="28"/>
        </w:rPr>
        <w:t>;</w:t>
      </w:r>
    </w:p>
    <w:p w:rsidR="00821B68" w:rsidRPr="00EF42B0" w:rsidRDefault="00821B68" w:rsidP="00821B68">
      <w:pPr>
        <w:shd w:val="clear" w:color="auto" w:fill="FFFFFF"/>
        <w:ind w:firstLine="709"/>
        <w:jc w:val="both"/>
        <w:rPr>
          <w:rFonts w:cs="Times New Roman"/>
          <w:szCs w:val="28"/>
        </w:rPr>
      </w:pPr>
      <w:r>
        <w:rPr>
          <w:rFonts w:cs="Times New Roman"/>
          <w:szCs w:val="28"/>
        </w:rPr>
        <w:t>- м</w:t>
      </w:r>
      <w:r w:rsidRPr="00A040DC">
        <w:rPr>
          <w:rFonts w:cs="Times New Roman"/>
          <w:szCs w:val="28"/>
        </w:rPr>
        <w:t>ировые судьи</w:t>
      </w:r>
      <w:r>
        <w:rPr>
          <w:rFonts w:cs="Times New Roman"/>
          <w:szCs w:val="28"/>
        </w:rPr>
        <w:t>.</w:t>
      </w:r>
    </w:p>
    <w:p w:rsidR="00821B68" w:rsidRPr="00EF42B0" w:rsidRDefault="00821B68" w:rsidP="00821B68">
      <w:pPr>
        <w:shd w:val="clear" w:color="auto" w:fill="FFFFFF"/>
        <w:ind w:firstLine="709"/>
        <w:jc w:val="both"/>
        <w:rPr>
          <w:rFonts w:eastAsia="Times New Roman" w:cs="Times New Roman"/>
          <w:szCs w:val="28"/>
          <w:lang w:eastAsia="ru-RU"/>
        </w:rPr>
      </w:pPr>
      <w:r w:rsidRPr="00EF42B0">
        <w:rPr>
          <w:rFonts w:cs="Times New Roman"/>
          <w:szCs w:val="28"/>
        </w:rPr>
        <w:t xml:space="preserve">2. </w:t>
      </w:r>
      <w:r w:rsidRPr="00EF42B0">
        <w:rPr>
          <w:rFonts w:eastAsia="Times New Roman" w:cs="Times New Roman"/>
          <w:szCs w:val="28"/>
          <w:lang w:eastAsia="ru-RU"/>
        </w:rPr>
        <w:t>Система арбитражных судов:</w:t>
      </w:r>
    </w:p>
    <w:p w:rsidR="00821B68" w:rsidRPr="00EF42B0" w:rsidRDefault="00821B68" w:rsidP="00821B68">
      <w:pPr>
        <w:shd w:val="clear" w:color="auto" w:fill="FFFFFF"/>
        <w:ind w:firstLine="709"/>
        <w:jc w:val="both"/>
        <w:rPr>
          <w:rFonts w:cs="Times New Roman"/>
          <w:szCs w:val="28"/>
        </w:rPr>
      </w:pPr>
      <w:r w:rsidRPr="00EF42B0">
        <w:rPr>
          <w:rFonts w:cs="Times New Roman"/>
          <w:szCs w:val="28"/>
        </w:rPr>
        <w:t>- Верховный Суд РФ (</w:t>
      </w:r>
      <w:r w:rsidRPr="00EF42B0">
        <w:rPr>
          <w:rFonts w:cs="Times New Roman"/>
          <w:szCs w:val="28"/>
          <w:shd w:val="clear" w:color="auto" w:fill="FFFFFF"/>
        </w:rPr>
        <w:t>Судебная коллегия по экономическим спорам</w:t>
      </w:r>
      <w:r w:rsidRPr="00EF42B0">
        <w:rPr>
          <w:rFonts w:cs="Times New Roman"/>
          <w:szCs w:val="28"/>
        </w:rPr>
        <w:t>);</w:t>
      </w:r>
    </w:p>
    <w:p w:rsidR="00821B68" w:rsidRDefault="00821B68" w:rsidP="00821B68">
      <w:pPr>
        <w:shd w:val="clear" w:color="auto" w:fill="FFFFFF"/>
        <w:ind w:firstLine="709"/>
        <w:jc w:val="both"/>
        <w:rPr>
          <w:rFonts w:cs="Times New Roman"/>
          <w:szCs w:val="28"/>
        </w:rPr>
      </w:pPr>
      <w:proofErr w:type="gramStart"/>
      <w:r>
        <w:rPr>
          <w:rFonts w:cs="Times New Roman"/>
          <w:szCs w:val="28"/>
        </w:rPr>
        <w:t>- арбитражные суды округов (в РФ действует десять арбитражных судов округов.</w:t>
      </w:r>
      <w:proofErr w:type="gramEnd"/>
      <w:r>
        <w:rPr>
          <w:rFonts w:cs="Times New Roman"/>
          <w:szCs w:val="28"/>
        </w:rPr>
        <w:t xml:space="preserve"> </w:t>
      </w:r>
      <w:proofErr w:type="gramStart"/>
      <w:r>
        <w:rPr>
          <w:rFonts w:cs="Times New Roman"/>
          <w:szCs w:val="28"/>
        </w:rPr>
        <w:t>Саратовская область отнесена к территориальной подсудности Арбитражного суда Поволжского округа (г. Казань));</w:t>
      </w:r>
      <w:proofErr w:type="gramEnd"/>
    </w:p>
    <w:p w:rsidR="00821B68" w:rsidRDefault="00821B68" w:rsidP="00821B68">
      <w:pPr>
        <w:shd w:val="clear" w:color="auto" w:fill="FFFFFF"/>
        <w:ind w:firstLine="709"/>
        <w:jc w:val="both"/>
        <w:rPr>
          <w:rFonts w:cs="Times New Roman"/>
          <w:szCs w:val="28"/>
        </w:rPr>
      </w:pPr>
      <w:proofErr w:type="gramStart"/>
      <w:r>
        <w:rPr>
          <w:rFonts w:cs="Times New Roman"/>
          <w:szCs w:val="28"/>
        </w:rPr>
        <w:t>-</w:t>
      </w:r>
      <w:r w:rsidRPr="00A040DC">
        <w:rPr>
          <w:rFonts w:cs="Times New Roman"/>
          <w:szCs w:val="28"/>
        </w:rPr>
        <w:t xml:space="preserve"> арбитражные апелляционные суды</w:t>
      </w:r>
      <w:r>
        <w:rPr>
          <w:rFonts w:cs="Times New Roman"/>
          <w:szCs w:val="28"/>
        </w:rPr>
        <w:t xml:space="preserve"> (в РФ действует 21 арбитражный апелляционный суд.</w:t>
      </w:r>
      <w:proofErr w:type="gramEnd"/>
      <w:r>
        <w:rPr>
          <w:rFonts w:cs="Times New Roman"/>
          <w:szCs w:val="28"/>
        </w:rPr>
        <w:t xml:space="preserve"> </w:t>
      </w:r>
      <w:proofErr w:type="gramStart"/>
      <w:r>
        <w:rPr>
          <w:rFonts w:cs="Times New Roman"/>
          <w:szCs w:val="28"/>
        </w:rPr>
        <w:t>Саратовская область отнесена к территориальной подсудности 12-го</w:t>
      </w:r>
      <w:r w:rsidRPr="004D5868">
        <w:rPr>
          <w:rFonts w:cs="Times New Roman"/>
          <w:szCs w:val="28"/>
        </w:rPr>
        <w:t xml:space="preserve"> </w:t>
      </w:r>
      <w:r>
        <w:rPr>
          <w:rFonts w:cs="Times New Roman"/>
          <w:szCs w:val="28"/>
        </w:rPr>
        <w:t>арбитражного апелляционного суда (г. Саратов));</w:t>
      </w:r>
      <w:proofErr w:type="gramEnd"/>
    </w:p>
    <w:p w:rsidR="00821B68" w:rsidRDefault="00821B68" w:rsidP="00821B68">
      <w:pPr>
        <w:shd w:val="clear" w:color="auto" w:fill="FFFFFF"/>
        <w:ind w:firstLine="709"/>
        <w:jc w:val="both"/>
        <w:rPr>
          <w:rFonts w:cs="Times New Roman"/>
          <w:szCs w:val="28"/>
        </w:rPr>
      </w:pPr>
      <w:r>
        <w:rPr>
          <w:rFonts w:cs="Times New Roman"/>
          <w:szCs w:val="28"/>
        </w:rPr>
        <w:t>-</w:t>
      </w:r>
      <w:r w:rsidRPr="00A040DC">
        <w:rPr>
          <w:rFonts w:cs="Times New Roman"/>
          <w:szCs w:val="28"/>
        </w:rPr>
        <w:t xml:space="preserve"> арбитражные суды субъектов РФ</w:t>
      </w:r>
      <w:r>
        <w:rPr>
          <w:rFonts w:cs="Times New Roman"/>
          <w:szCs w:val="28"/>
        </w:rPr>
        <w:t>.</w:t>
      </w:r>
    </w:p>
    <w:p w:rsidR="00821B68" w:rsidRDefault="00821B68" w:rsidP="00821B68">
      <w:pPr>
        <w:shd w:val="clear" w:color="auto" w:fill="FFFFFF"/>
        <w:ind w:firstLine="709"/>
        <w:jc w:val="both"/>
        <w:rPr>
          <w:rFonts w:cs="Times New Roman"/>
          <w:szCs w:val="28"/>
        </w:rPr>
      </w:pPr>
      <w:r>
        <w:rPr>
          <w:rFonts w:cs="Times New Roman"/>
          <w:szCs w:val="28"/>
        </w:rPr>
        <w:t>Также в судебную систему РФ входят отдельные суды, обладающие специальными судебными полномочиями:</w:t>
      </w:r>
    </w:p>
    <w:p w:rsidR="00821B68" w:rsidRDefault="00821B68" w:rsidP="00821B68">
      <w:pPr>
        <w:shd w:val="clear" w:color="auto" w:fill="FFFFFF"/>
        <w:ind w:firstLine="709"/>
        <w:jc w:val="both"/>
        <w:rPr>
          <w:rFonts w:cs="Times New Roman"/>
          <w:szCs w:val="28"/>
        </w:rPr>
      </w:pPr>
      <w:r>
        <w:rPr>
          <w:rFonts w:cs="Times New Roman"/>
          <w:szCs w:val="28"/>
        </w:rPr>
        <w:t>1)</w:t>
      </w:r>
      <w:r w:rsidRPr="00876F92">
        <w:rPr>
          <w:rFonts w:cs="Times New Roman"/>
          <w:szCs w:val="28"/>
        </w:rPr>
        <w:t xml:space="preserve"> </w:t>
      </w:r>
      <w:r w:rsidRPr="00A040DC">
        <w:rPr>
          <w:rFonts w:cs="Times New Roman"/>
          <w:szCs w:val="28"/>
        </w:rPr>
        <w:t>Конституц</w:t>
      </w:r>
      <w:r>
        <w:rPr>
          <w:rFonts w:cs="Times New Roman"/>
          <w:szCs w:val="28"/>
        </w:rPr>
        <w:t>ионный Суд Российской Федерации;</w:t>
      </w:r>
    </w:p>
    <w:p w:rsidR="00821B68" w:rsidRDefault="00821B68" w:rsidP="00821B68">
      <w:pPr>
        <w:shd w:val="clear" w:color="auto" w:fill="FFFFFF"/>
        <w:ind w:firstLine="709"/>
        <w:jc w:val="both"/>
        <w:rPr>
          <w:rFonts w:cs="Times New Roman"/>
          <w:szCs w:val="28"/>
        </w:rPr>
      </w:pPr>
      <w:r>
        <w:rPr>
          <w:rFonts w:cs="Times New Roman"/>
          <w:szCs w:val="28"/>
        </w:rPr>
        <w:t xml:space="preserve">2) </w:t>
      </w:r>
      <w:r w:rsidRPr="00A040DC">
        <w:rPr>
          <w:rFonts w:cs="Times New Roman"/>
          <w:szCs w:val="28"/>
        </w:rPr>
        <w:t>спец</w:t>
      </w:r>
      <w:r>
        <w:rPr>
          <w:rFonts w:cs="Times New Roman"/>
          <w:szCs w:val="28"/>
        </w:rPr>
        <w:t>иализированные арбитражные суды (на данный момент создан только один такой суд – Суд по интеллектуальным правам);</w:t>
      </w:r>
    </w:p>
    <w:p w:rsidR="00821B68" w:rsidRDefault="00821B68" w:rsidP="00821B68">
      <w:pPr>
        <w:shd w:val="clear" w:color="auto" w:fill="FFFFFF"/>
        <w:ind w:firstLine="709"/>
        <w:jc w:val="both"/>
        <w:rPr>
          <w:rFonts w:cs="Times New Roman"/>
          <w:szCs w:val="28"/>
        </w:rPr>
      </w:pPr>
      <w:r>
        <w:rPr>
          <w:rFonts w:cs="Times New Roman"/>
          <w:szCs w:val="28"/>
        </w:rPr>
        <w:t xml:space="preserve">3) </w:t>
      </w:r>
      <w:r w:rsidRPr="00A040DC">
        <w:rPr>
          <w:rFonts w:cs="Times New Roman"/>
          <w:szCs w:val="28"/>
        </w:rPr>
        <w:t>военные суды</w:t>
      </w:r>
      <w:r>
        <w:rPr>
          <w:rFonts w:cs="Times New Roman"/>
          <w:szCs w:val="28"/>
        </w:rPr>
        <w:t xml:space="preserve"> (окружные/флотские военные суды и гарнизонные военные суды).</w:t>
      </w:r>
    </w:p>
    <w:p w:rsidR="00821B68" w:rsidRPr="00AF2003" w:rsidRDefault="00821B68" w:rsidP="00821B68">
      <w:pPr>
        <w:shd w:val="clear" w:color="auto" w:fill="FFFFFF"/>
        <w:ind w:firstLine="709"/>
        <w:jc w:val="both"/>
        <w:rPr>
          <w:rFonts w:eastAsia="Times New Roman" w:cs="Times New Roman"/>
          <w:szCs w:val="28"/>
          <w:lang w:eastAsia="ru-RU"/>
        </w:rPr>
      </w:pPr>
      <w:r w:rsidRPr="00AF2003">
        <w:rPr>
          <w:rFonts w:eastAsia="Times New Roman" w:cs="Times New Roman"/>
          <w:szCs w:val="28"/>
          <w:lang w:eastAsia="ru-RU"/>
        </w:rPr>
        <w:t>Судебная система РФ построена по иерархическому принципу.</w:t>
      </w:r>
      <w:r>
        <w:rPr>
          <w:rFonts w:eastAsia="Times New Roman" w:cs="Times New Roman"/>
          <w:szCs w:val="28"/>
          <w:lang w:eastAsia="ru-RU"/>
        </w:rPr>
        <w:t xml:space="preserve"> </w:t>
      </w:r>
      <w:proofErr w:type="gramStart"/>
      <w:r w:rsidRPr="00AF2003">
        <w:rPr>
          <w:rFonts w:eastAsia="Times New Roman" w:cs="Times New Roman"/>
          <w:szCs w:val="28"/>
          <w:lang w:eastAsia="ru-RU"/>
        </w:rPr>
        <w:t>Дела, рассмотренные в нижестоящих судах, могут быть пересмотрены</w:t>
      </w:r>
      <w:r>
        <w:rPr>
          <w:rFonts w:eastAsia="Times New Roman" w:cs="Times New Roman"/>
          <w:szCs w:val="28"/>
          <w:lang w:eastAsia="ru-RU"/>
        </w:rPr>
        <w:t xml:space="preserve"> </w:t>
      </w:r>
      <w:r w:rsidRPr="00AF2003">
        <w:rPr>
          <w:rFonts w:eastAsia="Times New Roman" w:cs="Times New Roman"/>
          <w:szCs w:val="28"/>
          <w:lang w:eastAsia="ru-RU"/>
        </w:rPr>
        <w:t>в вышестоящих.</w:t>
      </w:r>
      <w:proofErr w:type="gramEnd"/>
    </w:p>
    <w:p w:rsidR="00821B68" w:rsidRDefault="00821B68" w:rsidP="00821B68">
      <w:pPr>
        <w:ind w:firstLine="0"/>
        <w:rPr>
          <w:rFonts w:cs="Times New Roman"/>
          <w:b/>
          <w:szCs w:val="28"/>
        </w:rPr>
      </w:pPr>
    </w:p>
    <w:sectPr w:rsidR="00821B68" w:rsidSect="00684B0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F7370"/>
    <w:rsid w:val="00005D4F"/>
    <w:rsid w:val="001304E4"/>
    <w:rsid w:val="00135FD8"/>
    <w:rsid w:val="00172C8D"/>
    <w:rsid w:val="00393774"/>
    <w:rsid w:val="003B3BD8"/>
    <w:rsid w:val="003E3CE0"/>
    <w:rsid w:val="003F68DE"/>
    <w:rsid w:val="00452240"/>
    <w:rsid w:val="004E2A9A"/>
    <w:rsid w:val="004F61C9"/>
    <w:rsid w:val="00526F33"/>
    <w:rsid w:val="00684B08"/>
    <w:rsid w:val="00716C58"/>
    <w:rsid w:val="0074025D"/>
    <w:rsid w:val="007C0147"/>
    <w:rsid w:val="007E1437"/>
    <w:rsid w:val="00821B68"/>
    <w:rsid w:val="00825FC4"/>
    <w:rsid w:val="008D48B0"/>
    <w:rsid w:val="009343DA"/>
    <w:rsid w:val="00944621"/>
    <w:rsid w:val="0097130E"/>
    <w:rsid w:val="009808F9"/>
    <w:rsid w:val="00B31747"/>
    <w:rsid w:val="00B72596"/>
    <w:rsid w:val="00BF5864"/>
    <w:rsid w:val="00C2524D"/>
    <w:rsid w:val="00C3252A"/>
    <w:rsid w:val="00C3368A"/>
    <w:rsid w:val="00C76DC4"/>
    <w:rsid w:val="00CF7370"/>
    <w:rsid w:val="00D21CF1"/>
    <w:rsid w:val="00D27330"/>
    <w:rsid w:val="00E82EEC"/>
    <w:rsid w:val="00F939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3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320918">
      <w:bodyDiv w:val="1"/>
      <w:marLeft w:val="0"/>
      <w:marRight w:val="0"/>
      <w:marTop w:val="0"/>
      <w:marBottom w:val="0"/>
      <w:divBdr>
        <w:top w:val="none" w:sz="0" w:space="0" w:color="auto"/>
        <w:left w:val="none" w:sz="0" w:space="0" w:color="auto"/>
        <w:bottom w:val="none" w:sz="0" w:space="0" w:color="auto"/>
        <w:right w:val="none" w:sz="0" w:space="0" w:color="auto"/>
      </w:divBdr>
    </w:div>
    <w:div w:id="8152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15</Pages>
  <Words>3601</Words>
  <Characters>20528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dc:creator>
  <cp:keywords/>
  <dc:description/>
  <cp:lastModifiedBy>Надежда</cp:lastModifiedBy>
  <cp:revision>8</cp:revision>
  <dcterms:created xsi:type="dcterms:W3CDTF">2023-10-21T08:06:00Z</dcterms:created>
  <dcterms:modified xsi:type="dcterms:W3CDTF">2023-11-26T07:21:00Z</dcterms:modified>
</cp:coreProperties>
</file>