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22" w:rsidRDefault="00563222" w:rsidP="00563222">
      <w:pPr>
        <w:pStyle w:val="a3"/>
        <w:spacing w:before="40" w:line="360" w:lineRule="auto"/>
        <w:ind w:right="-2"/>
        <w:jc w:val="center"/>
        <w:rPr>
          <w:rFonts w:cs="Times New Roman"/>
          <w:b/>
          <w:bCs/>
          <w:szCs w:val="28"/>
        </w:rPr>
      </w:pPr>
      <w:r w:rsidRPr="002F17A5">
        <w:rPr>
          <w:rFonts w:cs="Times New Roman"/>
          <w:b/>
          <w:bCs/>
          <w:szCs w:val="28"/>
        </w:rPr>
        <w:t>РЕФЕРАТ</w:t>
      </w:r>
    </w:p>
    <w:p w:rsidR="00563222" w:rsidRDefault="00563222" w:rsidP="00563222">
      <w:pPr>
        <w:pStyle w:val="a3"/>
        <w:spacing w:before="40" w:line="360" w:lineRule="auto"/>
        <w:ind w:right="-2"/>
        <w:jc w:val="center"/>
        <w:rPr>
          <w:rFonts w:cs="Times New Roman"/>
          <w:b/>
          <w:bCs/>
          <w:szCs w:val="28"/>
        </w:rPr>
      </w:pPr>
    </w:p>
    <w:p w:rsidR="00563222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bookmarkStart w:id="0" w:name="_GoBack"/>
      <w:r w:rsidRPr="002F17A5">
        <w:rPr>
          <w:rFonts w:cs="Times New Roman"/>
          <w:szCs w:val="28"/>
        </w:rPr>
        <w:t xml:space="preserve">Работа содержит </w:t>
      </w:r>
      <w:r>
        <w:rPr>
          <w:rFonts w:cs="Times New Roman"/>
          <w:szCs w:val="28"/>
        </w:rPr>
        <w:t>31</w:t>
      </w:r>
      <w:r w:rsidRPr="002F17A5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>траницы</w:t>
      </w:r>
      <w:r w:rsidRPr="002F17A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4 рисунка</w:t>
      </w:r>
      <w:r w:rsidRPr="002F17A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4</w:t>
      </w:r>
      <w:r w:rsidRPr="002F17A5">
        <w:rPr>
          <w:rFonts w:cs="Times New Roman"/>
          <w:szCs w:val="28"/>
        </w:rPr>
        <w:t xml:space="preserve"> источник</w:t>
      </w:r>
      <w:r>
        <w:rPr>
          <w:rFonts w:cs="Times New Roman"/>
          <w:szCs w:val="28"/>
        </w:rPr>
        <w:t>а</w:t>
      </w:r>
      <w:r w:rsidRPr="002F17A5">
        <w:rPr>
          <w:rFonts w:cs="Times New Roman"/>
          <w:szCs w:val="28"/>
        </w:rPr>
        <w:t>.</w:t>
      </w:r>
    </w:p>
    <w:p w:rsidR="00563222" w:rsidRPr="002F17A5" w:rsidRDefault="00563222" w:rsidP="00563222">
      <w:pPr>
        <w:pStyle w:val="a3"/>
        <w:spacing w:line="360" w:lineRule="auto"/>
        <w:ind w:left="709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, БАЗЫ ДАННЫХ, СТРУКТУРИРОВАНИЕ ДАННЫХ, </w:t>
      </w:r>
      <w:r>
        <w:rPr>
          <w:rFonts w:cs="Times New Roman"/>
          <w:szCs w:val="28"/>
          <w:lang w:val="en-US"/>
        </w:rPr>
        <w:t>PYCHARM</w:t>
      </w:r>
      <w:r w:rsidRPr="00235A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 w:rsidRPr="002F17A5">
        <w:rPr>
          <w:rFonts w:cs="Times New Roman"/>
          <w:szCs w:val="28"/>
        </w:rPr>
        <w:t>.</w:t>
      </w:r>
    </w:p>
    <w:p w:rsidR="00563222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Цель работы — </w:t>
      </w:r>
      <w:r w:rsidRPr="00235AD8">
        <w:rPr>
          <w:rFonts w:cs="Times New Roman"/>
          <w:szCs w:val="28"/>
        </w:rPr>
        <w:t xml:space="preserve">разработка программы, способной извлекать информацию о пользователях из социальной сети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 w:rsidRPr="00235AD8">
        <w:rPr>
          <w:rFonts w:cs="Times New Roman"/>
          <w:szCs w:val="28"/>
        </w:rPr>
        <w:t>, структурировать их и сохранять в базе данных</w:t>
      </w:r>
      <w:r>
        <w:rPr>
          <w:rFonts w:cs="Times New Roman"/>
          <w:szCs w:val="28"/>
        </w:rPr>
        <w:t xml:space="preserve">. </w:t>
      </w:r>
    </w:p>
    <w:p w:rsidR="00563222" w:rsidRPr="002F17A5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курсовой работе были изучены основные сведения о данных пользователей социальных сетей, применение классификации этих данных и принципы извлечения данных с помощью </w:t>
      </w:r>
      <w:r>
        <w:rPr>
          <w:rFonts w:cs="Times New Roman"/>
          <w:szCs w:val="28"/>
          <w:lang w:val="en-US"/>
        </w:rPr>
        <w:t>API</w:t>
      </w:r>
      <w:r w:rsidRPr="00A53E5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которое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>
        <w:rPr>
          <w:rFonts w:cs="Times New Roman"/>
          <w:szCs w:val="28"/>
        </w:rPr>
        <w:t xml:space="preserve"> предоставляет разработчикам</w:t>
      </w:r>
      <w:r w:rsidRPr="002F17A5">
        <w:rPr>
          <w:rFonts w:cs="Times New Roman"/>
          <w:szCs w:val="28"/>
        </w:rPr>
        <w:t>.</w:t>
      </w:r>
    </w:p>
    <w:p w:rsidR="00563222" w:rsidRPr="002F17A5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Практическая часть представлена </w:t>
      </w:r>
      <w:r>
        <w:rPr>
          <w:rFonts w:cs="Times New Roman"/>
          <w:szCs w:val="28"/>
        </w:rPr>
        <w:t xml:space="preserve">скриптом, который получает с помощью </w:t>
      </w:r>
      <w:r>
        <w:rPr>
          <w:rFonts w:cs="Times New Roman"/>
          <w:szCs w:val="28"/>
          <w:lang w:val="en-US"/>
        </w:rPr>
        <w:t>API</w:t>
      </w:r>
      <w:r w:rsidRPr="00235A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информацию о 1000 пользователях и группах, в которых они состоят</w:t>
      </w:r>
      <w:r w:rsidRPr="002F17A5">
        <w:rPr>
          <w:rFonts w:cs="Times New Roman"/>
          <w:szCs w:val="28"/>
        </w:rPr>
        <w:t xml:space="preserve">. </w:t>
      </w:r>
    </w:p>
    <w:p w:rsidR="00563222" w:rsidRPr="002F17A5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Система реализована с </w:t>
      </w:r>
      <w:r>
        <w:rPr>
          <w:rFonts w:cs="Times New Roman"/>
          <w:szCs w:val="28"/>
        </w:rPr>
        <w:t xml:space="preserve">использованием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, базы данных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 xml:space="preserve">, библиотеки </w:t>
      </w:r>
      <w:r>
        <w:rPr>
          <w:rFonts w:cs="Times New Roman"/>
          <w:szCs w:val="28"/>
          <w:lang w:val="en-US"/>
        </w:rPr>
        <w:t>requests</w:t>
      </w:r>
      <w:r w:rsidRPr="00235AD8">
        <w:rPr>
          <w:rFonts w:cs="Times New Roman"/>
          <w:szCs w:val="28"/>
        </w:rPr>
        <w:t xml:space="preserve"> </w:t>
      </w:r>
      <w:r w:rsidRPr="002F17A5">
        <w:rPr>
          <w:rFonts w:cs="Times New Roman"/>
          <w:szCs w:val="28"/>
        </w:rPr>
        <w:t xml:space="preserve">и может быть развёрнута локально. В ходе работы была </w:t>
      </w:r>
      <w:r>
        <w:rPr>
          <w:rFonts w:cs="Times New Roman"/>
          <w:szCs w:val="28"/>
        </w:rPr>
        <w:t>реализована</w:t>
      </w:r>
      <w:r w:rsidRPr="002F17A5">
        <w:rPr>
          <w:rFonts w:cs="Times New Roman"/>
          <w:szCs w:val="28"/>
        </w:rPr>
        <w:t xml:space="preserve"> возможность </w:t>
      </w:r>
      <w:r>
        <w:rPr>
          <w:rFonts w:cs="Times New Roman"/>
          <w:szCs w:val="28"/>
        </w:rPr>
        <w:t xml:space="preserve">извлечения информации о пользователях и группах социальной сети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>
        <w:rPr>
          <w:rFonts w:cs="Times New Roman"/>
          <w:szCs w:val="28"/>
        </w:rPr>
        <w:t xml:space="preserve"> и сохранения ее в базу данных</w:t>
      </w:r>
      <w:r w:rsidRPr="002F17A5">
        <w:rPr>
          <w:rFonts w:cs="Times New Roman"/>
          <w:szCs w:val="28"/>
        </w:rPr>
        <w:t>.</w:t>
      </w:r>
    </w:p>
    <w:bookmarkEnd w:id="0"/>
    <w:p w:rsidR="00EF07E1" w:rsidRDefault="00EF07E1" w:rsidP="00563222">
      <w:pPr>
        <w:jc w:val="both"/>
      </w:pPr>
    </w:p>
    <w:sectPr w:rsidR="00EF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22"/>
    <w:rsid w:val="0017036F"/>
    <w:rsid w:val="00204562"/>
    <w:rsid w:val="004E4845"/>
    <w:rsid w:val="00563222"/>
    <w:rsid w:val="00BD21ED"/>
    <w:rsid w:val="00E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D110B-6C5F-4049-A2E6-8BC1536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5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a4">
    <w:name w:val="Без интервала Знак"/>
    <w:basedOn w:val="a0"/>
    <w:link w:val="a3"/>
    <w:uiPriority w:val="1"/>
    <w:locked/>
    <w:rsid w:val="005632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>SPecialiST RePack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2024-12-18T09:25:00Z</dcterms:created>
  <dcterms:modified xsi:type="dcterms:W3CDTF">2024-12-18T09:26:00Z</dcterms:modified>
</cp:coreProperties>
</file>