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F1" w:rsidRDefault="00627129">
      <w:r>
        <w:t>Sensorimotor synchronization to a moving object requires attention</w:t>
      </w:r>
      <w:bookmarkStart w:id="0" w:name="_GoBack"/>
      <w:bookmarkEnd w:id="0"/>
    </w:p>
    <w:sectPr w:rsidR="00DE56F1" w:rsidSect="00DE56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29"/>
    <w:rsid w:val="00627129"/>
    <w:rsid w:val="00D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40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>NTT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linares</dc:creator>
  <cp:keywords/>
  <dc:description/>
  <cp:lastModifiedBy>daniel linares</cp:lastModifiedBy>
  <cp:revision>1</cp:revision>
  <dcterms:created xsi:type="dcterms:W3CDTF">2013-11-01T10:19:00Z</dcterms:created>
  <dcterms:modified xsi:type="dcterms:W3CDTF">2013-11-01T10:20:00Z</dcterms:modified>
</cp:coreProperties>
</file>