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:rsidTr="00C977D1">
        <w:trPr>
          <w:trHeight w:val="1015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93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617"/>
        </w:trPr>
        <w:tc>
          <w:tcPr>
            <w:tcW w:w="8776" w:type="dxa"/>
            <w:gridSpan w:val="4"/>
          </w:tcPr>
          <w:p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CD75F5">
              <w:rPr>
                <w:rFonts w:cs="Times New Roman"/>
                <w:iCs/>
                <w:color w:val="000000" w:themeColor="text1"/>
                <w:szCs w:val="28"/>
              </w:rPr>
              <w:t>3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:rsidR="00552343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CD75F5">
              <w:rPr>
                <w:b/>
                <w:sz w:val="22"/>
                <w:szCs w:val="28"/>
              </w:rPr>
              <w:t xml:space="preserve"> </w:t>
            </w:r>
            <w:r w:rsidR="00CD75F5">
              <w:rPr>
                <w:b/>
                <w:sz w:val="22"/>
                <w:szCs w:val="28"/>
              </w:rPr>
              <w:t>Разработка распределенного приложения, использующего технологию веб-служб</w:t>
            </w:r>
            <w:r w:rsidR="00CD75F5" w:rsidRPr="00C1237B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2480"/>
        </w:trPr>
        <w:tc>
          <w:tcPr>
            <w:tcW w:w="3618" w:type="dxa"/>
          </w:tcPr>
          <w:p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</w:t>
            </w:r>
            <w:r w:rsidR="000B56E9">
              <w:rPr>
                <w:rFonts w:cs="Times New Roman"/>
                <w:color w:val="000000"/>
                <w:szCs w:val="28"/>
              </w:rPr>
              <w:t>ЗАО</w:t>
            </w:r>
            <w:r w:rsidR="00552343" w:rsidRPr="0031776B">
              <w:rPr>
                <w:rFonts w:cs="Times New Roman"/>
                <w:color w:val="000000"/>
                <w:szCs w:val="28"/>
              </w:rPr>
              <w:t>ФИТ-</w:t>
            </w:r>
            <w:r w:rsidR="000B56E9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:rsidR="00552343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Ташлыков Данил</w:t>
            </w:r>
          </w:p>
          <w:p w:rsidR="00552343" w:rsidRPr="0031776B" w:rsidRDefault="000B56E9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«____» _________ 2020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:rsidR="00552343" w:rsidRPr="0031776B" w:rsidRDefault="00552343" w:rsidP="000B56E9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«____» _________ </w:t>
            </w:r>
            <w:r w:rsidR="000B56E9">
              <w:rPr>
                <w:sz w:val="28"/>
                <w:szCs w:val="28"/>
              </w:rPr>
              <w:t>2020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:rsidTr="00C977D1">
        <w:trPr>
          <w:trHeight w:val="1440"/>
        </w:trPr>
        <w:tc>
          <w:tcPr>
            <w:tcW w:w="4387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68"/>
        </w:trPr>
        <w:tc>
          <w:tcPr>
            <w:tcW w:w="8776" w:type="dxa"/>
            <w:gridSpan w:val="4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0B56E9" w:rsidRPr="000B56E9" w:rsidRDefault="00552343" w:rsidP="000B56E9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2019</w:t>
            </w:r>
          </w:p>
        </w:tc>
      </w:tr>
    </w:tbl>
    <w:p w:rsidR="00FA4CBA" w:rsidRPr="00FA4CBA" w:rsidRDefault="00FA4CBA" w:rsidP="000B56E9">
      <w:pPr>
        <w:pStyle w:val="a"/>
        <w:numPr>
          <w:ilvl w:val="0"/>
          <w:numId w:val="23"/>
        </w:numPr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:rsidR="00CD75F5" w:rsidRDefault="00CD75F5" w:rsidP="00CD75F5">
      <w:pPr>
        <w:ind w:firstLine="700"/>
      </w:pPr>
      <w:r>
        <w:rPr>
          <w:b/>
          <w:i/>
        </w:rPr>
        <w:t>Цель</w:t>
      </w:r>
      <w:r>
        <w:t>: изучение возможностей технологии веб-служб для создания распределенных приложений.</w:t>
      </w:r>
    </w:p>
    <w:p w:rsidR="00CD75F5" w:rsidRDefault="00CD75F5" w:rsidP="00CD75F5">
      <w:pPr>
        <w:ind w:firstLine="700"/>
      </w:pPr>
      <w:r>
        <w:rPr>
          <w:b/>
          <w:i/>
        </w:rPr>
        <w:t>Формируемые компетенции</w:t>
      </w:r>
      <w:r>
        <w:t xml:space="preserve">: </w:t>
      </w:r>
      <w:r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CD75F5" w:rsidRDefault="00CD75F5" w:rsidP="00CD75F5">
      <w:pPr>
        <w:ind w:firstLine="700"/>
      </w:pPr>
      <w:r>
        <w:t>Каждый студент выполняет индивидуальное задание.</w:t>
      </w:r>
    </w:p>
    <w:p w:rsidR="00CD75F5" w:rsidRDefault="00CD75F5" w:rsidP="00CD75F5">
      <w:pPr>
        <w:ind w:firstLine="700"/>
      </w:pPr>
      <w:r>
        <w:t>Необходимо реализовать веб-сервис и приложение, его использующее</w:t>
      </w:r>
    </w:p>
    <w:p w:rsidR="00CD75F5" w:rsidRDefault="00CD75F5" w:rsidP="00CD75F5">
      <w:pPr>
        <w:numPr>
          <w:ilvl w:val="0"/>
          <w:numId w:val="24"/>
        </w:numPr>
        <w:tabs>
          <w:tab w:val="left" w:pos="1200"/>
        </w:tabs>
        <w:spacing w:after="0"/>
        <w:ind w:left="1200" w:hanging="300"/>
      </w:pPr>
      <w: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:rsidR="00CD75F5" w:rsidRDefault="00CD75F5" w:rsidP="00CD75F5">
      <w:pPr>
        <w:numPr>
          <w:ilvl w:val="0"/>
          <w:numId w:val="24"/>
        </w:numPr>
        <w:tabs>
          <w:tab w:val="left" w:pos="1200"/>
        </w:tabs>
        <w:spacing w:after="0"/>
        <w:ind w:left="1200" w:hanging="300"/>
      </w:pPr>
      <w:r>
        <w:t>Веб-сервис должен принимать параметры и передавать приложению результат.</w:t>
      </w:r>
    </w:p>
    <w:p w:rsidR="00CD75F5" w:rsidRDefault="00CD75F5" w:rsidP="00CD75F5">
      <w:pPr>
        <w:numPr>
          <w:ilvl w:val="0"/>
          <w:numId w:val="24"/>
        </w:numPr>
        <w:tabs>
          <w:tab w:val="left" w:pos="1200"/>
        </w:tabs>
        <w:spacing w:after="0"/>
        <w:ind w:left="1200" w:hanging="300"/>
      </w:pPr>
      <w: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:rsidR="00CD75F5" w:rsidRDefault="00CD75F5" w:rsidP="00CD75F5">
      <w:pPr>
        <w:ind w:firstLine="700"/>
      </w:pPr>
      <w:r>
        <w:t>Максимальное количество баллов, которые студент может получить за выполнение работы равно шести. Распределение баллов за выполнение работы представлено в следующей таблице:</w:t>
      </w:r>
    </w:p>
    <w:p w:rsidR="00CD75F5" w:rsidRDefault="00CD75F5" w:rsidP="00CD75F5">
      <w:pPr>
        <w:ind w:firstLine="700"/>
        <w:rPr>
          <w:sz w:val="16"/>
          <w:szCs w:val="16"/>
        </w:rPr>
      </w:pPr>
    </w:p>
    <w:tbl>
      <w:tblPr>
        <w:tblW w:w="97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6"/>
        <w:gridCol w:w="2838"/>
      </w:tblGrid>
      <w:tr w:rsidR="00CD75F5" w:rsidTr="00507A68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5F5" w:rsidRDefault="00CD75F5" w:rsidP="00507A68">
            <w:pPr>
              <w:jc w:val="center"/>
              <w:rPr>
                <w:b/>
              </w:rPr>
            </w:pPr>
            <w:r>
              <w:rPr>
                <w:b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5F5" w:rsidRDefault="00CD75F5" w:rsidP="00507A68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 баллов</w:t>
            </w:r>
          </w:p>
        </w:tc>
      </w:tr>
      <w:tr w:rsidR="00CD75F5" w:rsidTr="00507A68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2</w:t>
            </w:r>
          </w:p>
        </w:tc>
      </w:tr>
      <w:tr w:rsidR="00CD75F5" w:rsidTr="00507A68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1</w:t>
            </w:r>
          </w:p>
        </w:tc>
      </w:tr>
      <w:tr w:rsidR="00CD75F5" w:rsidTr="00507A68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1</w:t>
            </w:r>
          </w:p>
        </w:tc>
      </w:tr>
      <w:tr w:rsidR="00CD75F5" w:rsidTr="00507A68">
        <w:tblPrEx>
          <w:tblCellMar>
            <w:top w:w="0" w:type="dxa"/>
            <w:bottom w:w="0" w:type="dxa"/>
          </w:tblCellMar>
        </w:tblPrEx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2</w:t>
            </w:r>
          </w:p>
        </w:tc>
      </w:tr>
    </w:tbl>
    <w:p w:rsidR="00FA4CBA" w:rsidRPr="000B56E9" w:rsidRDefault="00B930E8" w:rsidP="000B56E9">
      <w:pPr>
        <w:spacing w:line="259" w:lineRule="auto"/>
        <w:ind w:firstLine="0"/>
        <w:contextualSpacing/>
        <w:jc w:val="center"/>
        <w:rPr>
          <w:b/>
        </w:rPr>
      </w:pPr>
      <w:r>
        <w:rPr>
          <w:rFonts w:cs="Times New Roman"/>
          <w:szCs w:val="28"/>
        </w:rPr>
        <w:br w:type="page"/>
      </w:r>
      <w:bookmarkStart w:id="1" w:name="_Toc26992894"/>
      <w:r w:rsidR="000B56E9">
        <w:rPr>
          <w:rFonts w:cs="Times New Roman"/>
          <w:b/>
          <w:szCs w:val="28"/>
        </w:rPr>
        <w:lastRenderedPageBreak/>
        <w:t xml:space="preserve">2. </w:t>
      </w:r>
      <w:r w:rsidR="00FA4CBA" w:rsidRPr="000B56E9">
        <w:rPr>
          <w:b/>
        </w:rPr>
        <w:t>Описание приложения. Введение в предметную область</w:t>
      </w:r>
      <w:bookmarkEnd w:id="1"/>
    </w:p>
    <w:p w:rsidR="00DA53B8" w:rsidRPr="00DA53B8" w:rsidRDefault="00DA53B8" w:rsidP="00CD75F5">
      <w:pPr>
        <w:contextualSpacing/>
        <w:rPr>
          <w:rFonts w:cs="Times New Roman"/>
          <w:szCs w:val="28"/>
        </w:rPr>
      </w:pPr>
      <w:r w:rsidRPr="00DA53B8">
        <w:rPr>
          <w:rFonts w:cs="Times New Roman"/>
          <w:szCs w:val="28"/>
        </w:rPr>
        <w:t>Сервис позволяет вычислять корень из заданного числа.</w:t>
      </w:r>
    </w:p>
    <w:p w:rsidR="00CD75F5" w:rsidRDefault="00CD75F5" w:rsidP="00CD75F5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 grpc</w:t>
      </w:r>
      <w:r w:rsidRPr="00CD75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</w:t>
      </w:r>
      <w:r>
        <w:rPr>
          <w:rFonts w:cs="Times New Roman"/>
          <w:szCs w:val="28"/>
          <w:lang w:val="en-US"/>
        </w:rPr>
        <w:t>Python</w:t>
      </w:r>
      <w:r w:rsidRPr="00CD75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D75F5">
        <w:rPr>
          <w:rFonts w:cs="Times New Roman"/>
          <w:szCs w:val="28"/>
        </w:rPr>
        <w:t xml:space="preserve"> помощью библиотеки </w:t>
      </w:r>
      <w:r>
        <w:rPr>
          <w:rFonts w:cs="Times New Roman"/>
          <w:szCs w:val="28"/>
          <w:lang w:val="en-US"/>
        </w:rPr>
        <w:t>grpcio</w:t>
      </w:r>
      <w:r>
        <w:rPr>
          <w:rFonts w:cs="Times New Roman"/>
          <w:szCs w:val="28"/>
        </w:rPr>
        <w:t>.</w:t>
      </w:r>
    </w:p>
    <w:p w:rsidR="00CD75F5" w:rsidRPr="00DA53B8" w:rsidRDefault="00DA53B8" w:rsidP="00DA53B8">
      <w:pPr>
        <w:ind w:left="709"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</w:t>
      </w:r>
      <w:r>
        <w:rPr>
          <w:rFonts w:cs="Times New Roman"/>
          <w:szCs w:val="28"/>
          <w:lang w:val="en-US"/>
        </w:rPr>
        <w:t>protocol</w:t>
      </w:r>
      <w:r w:rsidRPr="00DA53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buffers</w:t>
      </w:r>
      <w:r w:rsidRPr="00DA53B8">
        <w:rPr>
          <w:rFonts w:cs="Times New Roman"/>
          <w:szCs w:val="28"/>
        </w:rPr>
        <w:t xml:space="preserve">, документация: </w:t>
      </w:r>
      <w:hyperlink r:id="rId8" w:history="1">
        <w:r w:rsidRPr="00A42A50">
          <w:rPr>
            <w:rStyle w:val="a9"/>
          </w:rPr>
          <w:t>https://developers.google.com/protocol-buffers/</w:t>
        </w:r>
      </w:hyperlink>
    </w:p>
    <w:p w:rsidR="00CD75F5" w:rsidRPr="00DA53B8" w:rsidRDefault="00DA53B8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файла </w:t>
      </w:r>
      <w:r w:rsidRPr="00DA53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proto</w:t>
      </w:r>
      <w:r w:rsidRPr="00DA5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были сгенерированы классы </w:t>
      </w:r>
      <w:r>
        <w:rPr>
          <w:rFonts w:cs="Times New Roman"/>
          <w:szCs w:val="28"/>
          <w:lang w:val="en-US"/>
        </w:rPr>
        <w:t>calculator</w:t>
      </w:r>
      <w:r w:rsidRPr="00DA53B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pb</w:t>
      </w:r>
      <w:r w:rsidRPr="00DA53B8">
        <w:rPr>
          <w:rFonts w:cs="Times New Roman"/>
          <w:szCs w:val="28"/>
        </w:rPr>
        <w:t>2_</w:t>
      </w:r>
      <w:r>
        <w:rPr>
          <w:rFonts w:cs="Times New Roman"/>
          <w:szCs w:val="28"/>
          <w:lang w:val="en-US"/>
        </w:rPr>
        <w:t>grpc</w:t>
      </w:r>
      <w:r w:rsidRPr="00DA53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 w:rsidRPr="00DA5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сервис </w:t>
      </w:r>
      <w:r>
        <w:rPr>
          <w:rFonts w:cs="Times New Roman"/>
          <w:szCs w:val="28"/>
          <w:lang w:val="en-US"/>
        </w:rPr>
        <w:t>calculator</w:t>
      </w:r>
      <w:r w:rsidRPr="00DA53B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pb</w:t>
      </w:r>
      <w:r w:rsidRPr="00DA53B8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py</w:t>
      </w:r>
      <w:r>
        <w:rPr>
          <w:rFonts w:cs="Times New Roman"/>
          <w:szCs w:val="28"/>
        </w:rPr>
        <w:t>, использующиеся для работы сервера и клиента.</w:t>
      </w:r>
    </w:p>
    <w:p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FA4CBA" w:rsidRPr="000B56E9" w:rsidRDefault="000B56E9" w:rsidP="000B56E9">
      <w:pPr>
        <w:pStyle w:val="a"/>
        <w:numPr>
          <w:ilvl w:val="0"/>
          <w:numId w:val="0"/>
        </w:numPr>
        <w:spacing w:after="120"/>
        <w:ind w:left="284"/>
        <w:contextualSpacing/>
        <w:jc w:val="center"/>
        <w:rPr>
          <w:color w:val="auto"/>
        </w:rPr>
      </w:pPr>
      <w:bookmarkStart w:id="2" w:name="_Toc26992895"/>
      <w:r>
        <w:rPr>
          <w:color w:val="auto"/>
        </w:rPr>
        <w:t>3.</w:t>
      </w:r>
      <w:r w:rsidR="00FA4CBA" w:rsidRPr="00A90392">
        <w:rPr>
          <w:color w:val="auto"/>
        </w:rPr>
        <w:t>Архитектура системы</w:t>
      </w:r>
      <w:bookmarkEnd w:id="2"/>
    </w:p>
    <w:p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:rsidR="00F92F85" w:rsidRPr="00DA53B8" w:rsidRDefault="00182507" w:rsidP="000B56E9">
      <w:pPr>
        <w:ind w:firstLine="0"/>
        <w:contextualSpacing/>
        <w:jc w:val="center"/>
        <w:rPr>
          <w:rFonts w:cs="Times New Roman"/>
          <w:szCs w:val="28"/>
          <w:lang w:val="en-US"/>
        </w:rPr>
      </w:pPr>
      <w:r w:rsidRPr="00182507">
        <w:rPr>
          <w:rFonts w:cs="Times New Roman"/>
          <w:szCs w:val="28"/>
          <w:lang w:val="en-US"/>
        </w:rPr>
        <w:drawing>
          <wp:inline distT="0" distB="0" distL="0" distR="0" wp14:anchorId="7B93D453" wp14:editId="127922C5">
            <wp:extent cx="4439270" cy="642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:rsidR="00F22658" w:rsidRPr="003A0ABB" w:rsidRDefault="00F22658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:rsidR="00685543" w:rsidRPr="00182507" w:rsidRDefault="00FA4CBA" w:rsidP="00182507">
      <w:pPr>
        <w:pStyle w:val="a7"/>
        <w:numPr>
          <w:ilvl w:val="0"/>
          <w:numId w:val="24"/>
        </w:numPr>
        <w:jc w:val="center"/>
        <w:rPr>
          <w:rFonts w:cs="Times New Roman"/>
          <w:b/>
          <w:szCs w:val="28"/>
        </w:rPr>
      </w:pPr>
      <w:r w:rsidRPr="00182507">
        <w:rPr>
          <w:rFonts w:cs="Times New Roman"/>
          <w:b/>
          <w:szCs w:val="28"/>
        </w:rPr>
        <w:lastRenderedPageBreak/>
        <w:t>Алгоритм работы системы следующий:</w:t>
      </w:r>
    </w:p>
    <w:p w:rsidR="00F22658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Пользователь запускает клиента без каких-либо опций.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Затем вводит число, из которого требуется вычислить корень и получает результат на экране.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После ввода числа пользователем создается объект </w:t>
      </w:r>
      <w:r>
        <w:rPr>
          <w:rFonts w:cs="Times New Roman"/>
          <w:szCs w:val="28"/>
          <w:lang w:val="en-US"/>
        </w:rPr>
        <w:t>calculator</w:t>
      </w:r>
      <w:r w:rsidRPr="0018250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pb</w:t>
      </w:r>
      <w:r w:rsidRPr="00182507">
        <w:rPr>
          <w:rFonts w:cs="Times New Roman"/>
          <w:szCs w:val="28"/>
        </w:rPr>
        <w:t xml:space="preserve">2 и полем </w:t>
      </w:r>
      <w:r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>, значение которого равняется введенному числу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Затем вызывается функция </w:t>
      </w:r>
      <w:r>
        <w:rPr>
          <w:rFonts w:cs="Times New Roman"/>
          <w:szCs w:val="28"/>
          <w:lang w:val="en-US"/>
        </w:rPr>
        <w:t>SquareRoot</w:t>
      </w:r>
      <w:r w:rsidRPr="001825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grpc</w:t>
      </w:r>
      <w:r w:rsidRPr="00182507">
        <w:rPr>
          <w:rFonts w:cs="Times New Roman"/>
          <w:szCs w:val="28"/>
        </w:rPr>
        <w:t xml:space="preserve"> 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Полученная после запуска функции переменная выводится на экран.</w:t>
      </w:r>
    </w:p>
    <w:p w:rsidR="00182507" w:rsidRPr="00182507" w:rsidRDefault="00182507" w:rsidP="00182507">
      <w:pPr>
        <w:ind w:left="721" w:firstLine="0"/>
        <w:rPr>
          <w:rFonts w:cs="Times New Roman"/>
          <w:b/>
          <w:szCs w:val="28"/>
        </w:rPr>
      </w:pPr>
    </w:p>
    <w:p w:rsidR="0036230F" w:rsidRPr="0036230F" w:rsidRDefault="0036230F" w:rsidP="00C977D1">
      <w:pPr>
        <w:contextualSpacing/>
      </w:pPr>
    </w:p>
    <w:p w:rsidR="00FA4CBA" w:rsidRDefault="0036230F" w:rsidP="00BF24C2">
      <w:pPr>
        <w:pStyle w:val="a"/>
        <w:numPr>
          <w:ilvl w:val="0"/>
          <w:numId w:val="24"/>
        </w:numPr>
        <w:tabs>
          <w:tab w:val="clear" w:pos="993"/>
          <w:tab w:val="left" w:pos="709"/>
        </w:tabs>
        <w:spacing w:after="120"/>
        <w:contextualSpacing/>
        <w:jc w:val="center"/>
        <w:rPr>
          <w:color w:val="auto"/>
        </w:rPr>
      </w:pPr>
      <w:r w:rsidRPr="0036230F">
        <w:rPr>
          <w:color w:val="auto"/>
        </w:rPr>
        <w:t>Описание БД</w:t>
      </w:r>
    </w:p>
    <w:p w:rsidR="0036230F" w:rsidRPr="00F22658" w:rsidRDefault="00F22658" w:rsidP="00C977D1">
      <w:pPr>
        <w:contextualSpacing/>
      </w:pPr>
      <w:r>
        <w:t xml:space="preserve">База данных в данной работе не использовалась, т.к. </w:t>
      </w:r>
      <w:r w:rsidR="00BF24C2">
        <w:t>у нас нет данных которым требуется сохранение</w:t>
      </w:r>
      <w:r>
        <w:t>.</w:t>
      </w:r>
    </w:p>
    <w:p w:rsidR="00C977D1" w:rsidRDefault="00C977D1" w:rsidP="00C977D1">
      <w:pPr>
        <w:contextualSpacing/>
      </w:pPr>
    </w:p>
    <w:p w:rsidR="00F22658" w:rsidRPr="00F22658" w:rsidRDefault="00F22658" w:rsidP="00C977D1">
      <w:pPr>
        <w:contextualSpacing/>
      </w:pPr>
      <w:bookmarkStart w:id="3" w:name="_GoBack"/>
      <w:bookmarkEnd w:id="3"/>
    </w:p>
    <w:sectPr w:rsidR="00F22658" w:rsidRPr="00F22658" w:rsidSect="008537FE">
      <w:footerReference w:type="default" r:id="rId10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583" w:rsidRDefault="00CF1583">
      <w:pPr>
        <w:spacing w:after="0"/>
      </w:pPr>
      <w:r>
        <w:separator/>
      </w:r>
    </w:p>
  </w:endnote>
  <w:endnote w:type="continuationSeparator" w:id="0">
    <w:p w:rsidR="00CF1583" w:rsidRDefault="00CF1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CC"/>
    <w:family w:val="roman"/>
    <w:pitch w:val="default"/>
    <w:sig w:usb0="00000000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BF24C2">
          <w:rPr>
            <w:rFonts w:cs="Times New Roman"/>
            <w:noProof/>
            <w:szCs w:val="28"/>
          </w:rPr>
          <w:t>4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583" w:rsidRDefault="00CF1583">
      <w:pPr>
        <w:spacing w:after="0"/>
      </w:pPr>
      <w:r>
        <w:separator/>
      </w:r>
    </w:p>
  </w:footnote>
  <w:footnote w:type="continuationSeparator" w:id="0">
    <w:p w:rsidR="00CF1583" w:rsidRDefault="00CF1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3894CFB0"/>
    <w:lvl w:ilvl="0">
      <w:start w:val="1"/>
      <w:numFmt w:val="decimal"/>
      <w:lvlText w:val="%1."/>
      <w:lvlJc w:val="left"/>
      <w:pPr>
        <w:ind w:left="361" w:firstLine="0"/>
      </w:pPr>
      <w:rPr>
        <w:color w:val="auto"/>
      </w:r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3">
    <w:nsid w:val="0053208E"/>
    <w:multiLevelType w:val="multilevel"/>
    <w:tmpl w:val="0053208E"/>
    <w:lvl w:ilvl="0">
      <w:start w:val="1"/>
      <w:numFmt w:val="none"/>
      <w:lvlText w:val="%1"/>
      <w:lvlJc w:val="left"/>
      <w:pPr>
        <w:ind w:left="1" w:firstLine="0"/>
      </w:pPr>
    </w:lvl>
    <w:lvl w:ilvl="1">
      <w:start w:val="1"/>
      <w:numFmt w:val="none"/>
      <w:lvlText w:val="%2"/>
      <w:lvlJc w:val="left"/>
      <w:pPr>
        <w:ind w:left="1" w:firstLine="0"/>
      </w:pPr>
    </w:lvl>
    <w:lvl w:ilvl="2">
      <w:start w:val="1"/>
      <w:numFmt w:val="none"/>
      <w:lvlText w:val="%3"/>
      <w:lvlJc w:val="left"/>
      <w:pPr>
        <w:ind w:left="1" w:firstLine="0"/>
      </w:pPr>
    </w:lvl>
    <w:lvl w:ilvl="3">
      <w:start w:val="1"/>
      <w:numFmt w:val="none"/>
      <w:lvlText w:val="%4"/>
      <w:lvlJc w:val="left"/>
      <w:pPr>
        <w:ind w:left="1" w:firstLine="0"/>
      </w:pPr>
    </w:lvl>
    <w:lvl w:ilvl="4">
      <w:start w:val="1"/>
      <w:numFmt w:val="none"/>
      <w:lvlText w:val="%5"/>
      <w:lvlJc w:val="left"/>
      <w:pPr>
        <w:ind w:left="1" w:firstLine="0"/>
      </w:pPr>
    </w:lvl>
    <w:lvl w:ilvl="5">
      <w:start w:val="1"/>
      <w:numFmt w:val="none"/>
      <w:lvlText w:val="%6"/>
      <w:lvlJc w:val="left"/>
      <w:pPr>
        <w:ind w:left="1" w:firstLine="0"/>
      </w:pPr>
    </w:lvl>
    <w:lvl w:ilvl="6">
      <w:start w:val="1"/>
      <w:numFmt w:val="none"/>
      <w:lvlText w:val="%7"/>
      <w:lvlJc w:val="left"/>
      <w:pPr>
        <w:ind w:left="1" w:firstLine="0"/>
      </w:pPr>
    </w:lvl>
    <w:lvl w:ilvl="7">
      <w:start w:val="1"/>
      <w:numFmt w:val="none"/>
      <w:lvlText w:val="%8"/>
      <w:lvlJc w:val="left"/>
      <w:pPr>
        <w:ind w:left="1" w:firstLine="0"/>
      </w:pPr>
    </w:lvl>
    <w:lvl w:ilvl="8">
      <w:start w:val="1"/>
      <w:numFmt w:val="none"/>
      <w:lvlText w:val="%9"/>
      <w:lvlJc w:val="left"/>
      <w:pPr>
        <w:ind w:left="1" w:firstLine="0"/>
      </w:pPr>
    </w:lvl>
  </w:abstractNum>
  <w:abstractNum w:abstractNumId="4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C7617D"/>
    <w:multiLevelType w:val="hybridMultilevel"/>
    <w:tmpl w:val="9DD0A7E4"/>
    <w:lvl w:ilvl="0" w:tplc="5964D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681E19"/>
    <w:multiLevelType w:val="hybridMultilevel"/>
    <w:tmpl w:val="DB7A74C6"/>
    <w:name w:val="Нумерованный список 1"/>
    <w:lvl w:ilvl="0" w:tplc="5F9AEC32">
      <w:start w:val="1"/>
      <w:numFmt w:val="decimal"/>
      <w:lvlText w:val="%1."/>
      <w:lvlJc w:val="left"/>
      <w:pPr>
        <w:ind w:left="360" w:firstLine="0"/>
      </w:pPr>
    </w:lvl>
    <w:lvl w:ilvl="1" w:tplc="002ACACE">
      <w:start w:val="1"/>
      <w:numFmt w:val="lowerLetter"/>
      <w:lvlText w:val="%2."/>
      <w:lvlJc w:val="left"/>
      <w:pPr>
        <w:ind w:left="1080" w:firstLine="0"/>
      </w:pPr>
    </w:lvl>
    <w:lvl w:ilvl="2" w:tplc="CB90F30E">
      <w:start w:val="1"/>
      <w:numFmt w:val="lowerRoman"/>
      <w:lvlText w:val="%3."/>
      <w:lvlJc w:val="left"/>
      <w:pPr>
        <w:ind w:left="1980" w:firstLine="0"/>
      </w:pPr>
    </w:lvl>
    <w:lvl w:ilvl="3" w:tplc="175451BE">
      <w:start w:val="1"/>
      <w:numFmt w:val="decimal"/>
      <w:lvlText w:val="%4."/>
      <w:lvlJc w:val="left"/>
      <w:pPr>
        <w:ind w:left="2520" w:firstLine="0"/>
      </w:pPr>
    </w:lvl>
    <w:lvl w:ilvl="4" w:tplc="36060432">
      <w:start w:val="1"/>
      <w:numFmt w:val="lowerLetter"/>
      <w:lvlText w:val="%5."/>
      <w:lvlJc w:val="left"/>
      <w:pPr>
        <w:ind w:left="3240" w:firstLine="0"/>
      </w:pPr>
    </w:lvl>
    <w:lvl w:ilvl="5" w:tplc="470029BE">
      <w:start w:val="1"/>
      <w:numFmt w:val="lowerRoman"/>
      <w:lvlText w:val="%6."/>
      <w:lvlJc w:val="left"/>
      <w:pPr>
        <w:ind w:left="4140" w:firstLine="0"/>
      </w:pPr>
    </w:lvl>
    <w:lvl w:ilvl="6" w:tplc="BB1819C2">
      <w:start w:val="1"/>
      <w:numFmt w:val="decimal"/>
      <w:lvlText w:val="%7."/>
      <w:lvlJc w:val="left"/>
      <w:pPr>
        <w:ind w:left="4680" w:firstLine="0"/>
      </w:pPr>
    </w:lvl>
    <w:lvl w:ilvl="7" w:tplc="863C333E">
      <w:start w:val="1"/>
      <w:numFmt w:val="lowerLetter"/>
      <w:lvlText w:val="%8."/>
      <w:lvlJc w:val="left"/>
      <w:pPr>
        <w:ind w:left="5400" w:firstLine="0"/>
      </w:pPr>
    </w:lvl>
    <w:lvl w:ilvl="8" w:tplc="3D94D694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347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34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9" w:hanging="2160"/>
      </w:pPr>
      <w:rPr>
        <w:rFonts w:hint="default"/>
      </w:rPr>
    </w:lvl>
  </w:abstractNum>
  <w:abstractNum w:abstractNumId="15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6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13"/>
  </w:num>
  <w:num w:numId="6">
    <w:abstractNumId w:val="8"/>
  </w:num>
  <w:num w:numId="7">
    <w:abstractNumId w:val="10"/>
  </w:num>
  <w:num w:numId="8">
    <w:abstractNumId w:val="16"/>
  </w:num>
  <w:num w:numId="9">
    <w:abstractNumId w:val="4"/>
  </w:num>
  <w:num w:numId="10">
    <w:abstractNumId w:val="22"/>
  </w:num>
  <w:num w:numId="11">
    <w:abstractNumId w:val="11"/>
  </w:num>
  <w:num w:numId="12">
    <w:abstractNumId w:val="21"/>
  </w:num>
  <w:num w:numId="13">
    <w:abstractNumId w:val="7"/>
  </w:num>
  <w:num w:numId="14">
    <w:abstractNumId w:val="14"/>
    <w:lvlOverride w:ilvl="0">
      <w:startOverride w:val="7"/>
    </w:lvlOverride>
  </w:num>
  <w:num w:numId="15">
    <w:abstractNumId w:val="18"/>
  </w:num>
  <w:num w:numId="16">
    <w:abstractNumId w:val="20"/>
  </w:num>
  <w:num w:numId="17">
    <w:abstractNumId w:val="19"/>
  </w:num>
  <w:num w:numId="18">
    <w:abstractNumId w:val="17"/>
  </w:num>
  <w:num w:numId="19">
    <w:abstractNumId w:val="12"/>
  </w:num>
  <w:num w:numId="20">
    <w:abstractNumId w:val="15"/>
  </w:num>
  <w:num w:numId="21">
    <w:abstractNumId w:val="3"/>
  </w:num>
  <w:num w:numId="22">
    <w:abstractNumId w:val="0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BA"/>
    <w:rsid w:val="000B56E9"/>
    <w:rsid w:val="000F4FF7"/>
    <w:rsid w:val="00104D89"/>
    <w:rsid w:val="00120CC1"/>
    <w:rsid w:val="00182507"/>
    <w:rsid w:val="001847FC"/>
    <w:rsid w:val="00186457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30517C"/>
    <w:rsid w:val="00315345"/>
    <w:rsid w:val="00333826"/>
    <w:rsid w:val="0033446F"/>
    <w:rsid w:val="0036230F"/>
    <w:rsid w:val="0036757A"/>
    <w:rsid w:val="003A0ABB"/>
    <w:rsid w:val="004077C6"/>
    <w:rsid w:val="0047739D"/>
    <w:rsid w:val="004A6090"/>
    <w:rsid w:val="004B5321"/>
    <w:rsid w:val="004C27A8"/>
    <w:rsid w:val="005046D1"/>
    <w:rsid w:val="00552343"/>
    <w:rsid w:val="0055349E"/>
    <w:rsid w:val="00574159"/>
    <w:rsid w:val="00590E9A"/>
    <w:rsid w:val="00594CC7"/>
    <w:rsid w:val="005E471E"/>
    <w:rsid w:val="005F3664"/>
    <w:rsid w:val="00644555"/>
    <w:rsid w:val="00671A40"/>
    <w:rsid w:val="00685543"/>
    <w:rsid w:val="006B665B"/>
    <w:rsid w:val="007220A3"/>
    <w:rsid w:val="00730C53"/>
    <w:rsid w:val="00754B26"/>
    <w:rsid w:val="007B0325"/>
    <w:rsid w:val="007D4A60"/>
    <w:rsid w:val="008279A9"/>
    <w:rsid w:val="00836774"/>
    <w:rsid w:val="008537FE"/>
    <w:rsid w:val="008C220D"/>
    <w:rsid w:val="009417C4"/>
    <w:rsid w:val="009471CB"/>
    <w:rsid w:val="00957CA3"/>
    <w:rsid w:val="00A26684"/>
    <w:rsid w:val="00A86AFF"/>
    <w:rsid w:val="00A90392"/>
    <w:rsid w:val="00AF480B"/>
    <w:rsid w:val="00B04428"/>
    <w:rsid w:val="00B05274"/>
    <w:rsid w:val="00B230D8"/>
    <w:rsid w:val="00B40199"/>
    <w:rsid w:val="00B67E90"/>
    <w:rsid w:val="00B930E8"/>
    <w:rsid w:val="00BE2408"/>
    <w:rsid w:val="00BF24C2"/>
    <w:rsid w:val="00C977D1"/>
    <w:rsid w:val="00CB14B9"/>
    <w:rsid w:val="00CD75F5"/>
    <w:rsid w:val="00CF1583"/>
    <w:rsid w:val="00CF4838"/>
    <w:rsid w:val="00CF63C1"/>
    <w:rsid w:val="00D15969"/>
    <w:rsid w:val="00D225EE"/>
    <w:rsid w:val="00D261DC"/>
    <w:rsid w:val="00D33479"/>
    <w:rsid w:val="00D44E1D"/>
    <w:rsid w:val="00D959EA"/>
    <w:rsid w:val="00DA074D"/>
    <w:rsid w:val="00DA53B8"/>
    <w:rsid w:val="00DF4F0B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22658"/>
    <w:rsid w:val="00F35650"/>
    <w:rsid w:val="00F92F85"/>
    <w:rsid w:val="00FA4CBA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13714-2E4C-494D-993B-E79D2EA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paragraph" w:customStyle="1" w:styleId="Textbody">
    <w:name w:val="Text body"/>
    <w:basedOn w:val="a0"/>
    <w:qFormat/>
    <w:rsid w:val="000B56E9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0B21-C9C9-4D6E-A6B6-81B536EE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Pantova</cp:lastModifiedBy>
  <cp:revision>2</cp:revision>
  <dcterms:created xsi:type="dcterms:W3CDTF">2020-07-02T11:05:00Z</dcterms:created>
  <dcterms:modified xsi:type="dcterms:W3CDTF">2020-07-02T11:05:00Z</dcterms:modified>
</cp:coreProperties>
</file>